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A0" w:rsidRPr="002137C5" w:rsidRDefault="00E20AA0" w:rsidP="00E20AA0">
      <w:pPr>
        <w:rPr>
          <w:b/>
          <w:sz w:val="18"/>
          <w:szCs w:val="18"/>
          <w:lang w:val="en-US"/>
        </w:rPr>
      </w:pPr>
      <w:r w:rsidRPr="0015237C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S11</w:t>
      </w:r>
      <w:r w:rsidRPr="0015237C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15237C">
        <w:rPr>
          <w:b/>
          <w:sz w:val="18"/>
          <w:szCs w:val="18"/>
          <w:lang w:val="en-US"/>
        </w:rPr>
        <w:t>Haplotypes</w:t>
      </w:r>
      <w:proofErr w:type="spellEnd"/>
      <w:r w:rsidRPr="0015237C">
        <w:rPr>
          <w:b/>
          <w:sz w:val="18"/>
          <w:szCs w:val="18"/>
          <w:lang w:val="en-US"/>
        </w:rPr>
        <w:t xml:space="preserve"> of </w:t>
      </w:r>
      <w:r w:rsidRPr="0015237C">
        <w:rPr>
          <w:b/>
          <w:i/>
          <w:sz w:val="18"/>
          <w:szCs w:val="18"/>
          <w:lang w:val="en-US"/>
        </w:rPr>
        <w:t>T2R48-T2R44-T2R46-T2R4</w:t>
      </w:r>
      <w:r>
        <w:rPr>
          <w:b/>
          <w:i/>
          <w:sz w:val="18"/>
          <w:szCs w:val="18"/>
          <w:lang w:val="en-US"/>
        </w:rPr>
        <w:t>7</w:t>
      </w:r>
      <w:r w:rsidRPr="0015237C">
        <w:rPr>
          <w:b/>
          <w:sz w:val="18"/>
          <w:szCs w:val="18"/>
          <w:lang w:val="en-US"/>
        </w:rPr>
        <w:t xml:space="preserve"> genes in long lived subjects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26"/>
        <w:gridCol w:w="664"/>
        <w:gridCol w:w="665"/>
        <w:gridCol w:w="664"/>
        <w:gridCol w:w="664"/>
        <w:gridCol w:w="664"/>
        <w:gridCol w:w="664"/>
        <w:gridCol w:w="664"/>
        <w:gridCol w:w="761"/>
        <w:gridCol w:w="761"/>
        <w:gridCol w:w="1325"/>
        <w:gridCol w:w="578"/>
      </w:tblGrid>
      <w:tr w:rsidR="00E20AA0" w:rsidRPr="00A90791" w:rsidTr="00467FE4">
        <w:trPr>
          <w:trHeight w:val="1095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793C60" w:rsidRDefault="00E20AA0" w:rsidP="00467FE4">
            <w:pPr>
              <w:rPr>
                <w:rFonts w:eastAsia="Times New Roman"/>
                <w:color w:val="000000"/>
                <w:lang w:val="en-US" w:eastAsia="it-IT"/>
              </w:rPr>
            </w:pPr>
            <w:r w:rsidRPr="00793C60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rs10772420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rs10845293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rs12370363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rs10845296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rs2708381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rs2708380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E20AA0" w:rsidRPr="00164694" w:rsidRDefault="00E20AA0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rs2599404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E20AA0" w:rsidRPr="00A90791" w:rsidTr="00467FE4">
        <w:trPr>
          <w:trHeight w:hRule="exact" w:val="255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T2R44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T2R44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T2R44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T2R46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T2R46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T2R47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&lt;85yrs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AA0" w:rsidRPr="00164694" w:rsidRDefault="00E20AA0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164694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262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471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0.94 (0.73-1.20)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0.599</w:t>
            </w: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186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1.15 (0.87-1.52)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0.324</w:t>
            </w: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170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1.08 (0.81-1.44)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0.606</w:t>
            </w: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</w:t>
            </w: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5: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1.06 (0.59-1.91)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0.845</w:t>
            </w: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Rare Hap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lotypes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1.75 (0.65-4.73)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0.271</w:t>
            </w: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E20AA0" w:rsidRPr="00A90791" w:rsidTr="00467FE4">
        <w:trPr>
          <w:trHeight w:hRule="exact" w:val="22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G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90791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20AA0" w:rsidRPr="00A90791" w:rsidTr="00467FE4">
        <w:trPr>
          <w:trHeight w:hRule="exact" w:val="57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AA0" w:rsidRPr="00A90791" w:rsidRDefault="00E20AA0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E20AA0" w:rsidRPr="002137C5" w:rsidRDefault="00E20AA0" w:rsidP="00E20AA0">
      <w:pPr>
        <w:ind w:right="284"/>
        <w:jc w:val="both"/>
        <w:rPr>
          <w:b/>
          <w:sz w:val="6"/>
          <w:szCs w:val="6"/>
          <w:vertAlign w:val="superscript"/>
          <w:lang w:val="en-US"/>
        </w:rPr>
      </w:pPr>
    </w:p>
    <w:p w:rsidR="00E20AA0" w:rsidRDefault="00E20AA0" w:rsidP="00E20AA0">
      <w:pPr>
        <w:jc w:val="both"/>
        <w:rPr>
          <w:b/>
          <w:sz w:val="16"/>
          <w:szCs w:val="16"/>
          <w:vertAlign w:val="superscript"/>
          <w:lang w:val="en-US"/>
        </w:rPr>
      </w:pPr>
    </w:p>
    <w:p w:rsidR="00E20AA0" w:rsidRPr="00D41A83" w:rsidRDefault="00E20AA0" w:rsidP="00E20AA0">
      <w:pPr>
        <w:jc w:val="both"/>
        <w:rPr>
          <w:sz w:val="16"/>
          <w:szCs w:val="16"/>
          <w:lang w:val="en-US"/>
        </w:rPr>
      </w:pPr>
      <w:r w:rsidRPr="00D41A83">
        <w:rPr>
          <w:b/>
          <w:sz w:val="16"/>
          <w:szCs w:val="16"/>
          <w:vertAlign w:val="superscript"/>
          <w:lang w:val="en-US"/>
        </w:rPr>
        <w:t xml:space="preserve">a </w:t>
      </w:r>
      <w:r w:rsidRPr="00D41A83">
        <w:rPr>
          <w:sz w:val="16"/>
          <w:szCs w:val="16"/>
          <w:lang w:val="en-US"/>
        </w:rPr>
        <w:t>Numbers may not add up to 100% of subjects due to genotyping failure. Data points that were still not filled after this procedure were left blank.</w:t>
      </w:r>
    </w:p>
    <w:p w:rsidR="00E20AA0" w:rsidRPr="00D41A83" w:rsidRDefault="00E20AA0" w:rsidP="00E20AA0">
      <w:pPr>
        <w:ind w:right="284"/>
        <w:rPr>
          <w:sz w:val="16"/>
          <w:szCs w:val="16"/>
          <w:lang w:val="en-US"/>
        </w:rPr>
      </w:pPr>
      <w:r w:rsidRPr="00D41A83">
        <w:rPr>
          <w:b/>
          <w:sz w:val="16"/>
          <w:szCs w:val="16"/>
          <w:vertAlign w:val="superscript"/>
          <w:lang w:val="en-US"/>
        </w:rPr>
        <w:t xml:space="preserve">b </w:t>
      </w:r>
      <w:r w:rsidRPr="00D41A83">
        <w:rPr>
          <w:sz w:val="16"/>
          <w:szCs w:val="16"/>
          <w:lang w:val="en-US"/>
        </w:rPr>
        <w:t>OR: odds ratio; CI: confidence interval</w:t>
      </w:r>
    </w:p>
    <w:p w:rsidR="00E20AA0" w:rsidRPr="00A02255" w:rsidRDefault="00E20AA0" w:rsidP="00E20AA0">
      <w:pPr>
        <w:rPr>
          <w:lang w:val="en-US"/>
        </w:rPr>
      </w:pPr>
    </w:p>
    <w:p w:rsidR="00E20AA0" w:rsidRPr="00DB5E18" w:rsidRDefault="00E20AA0" w:rsidP="00E20AA0"/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E20AA0"/>
    <w:rsid w:val="001D2828"/>
    <w:rsid w:val="003A1F03"/>
    <w:rsid w:val="00542517"/>
    <w:rsid w:val="00C84962"/>
    <w:rsid w:val="00E2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A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DKFZ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2012-10-08T12:43:00Z</dcterms:created>
  <dcterms:modified xsi:type="dcterms:W3CDTF">2012-10-08T12:43:00Z</dcterms:modified>
</cp:coreProperties>
</file>