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30" w:rsidRPr="005D7EAF" w:rsidRDefault="00833404">
      <w:pPr>
        <w:rPr>
          <w:rFonts w:ascii="Times New Roman" w:hAnsi="Times New Roman" w:cs="Times New Roman"/>
          <w:b/>
          <w:sz w:val="24"/>
          <w:szCs w:val="24"/>
        </w:rPr>
      </w:pPr>
      <w:r w:rsidRPr="005D7EAF">
        <w:rPr>
          <w:rFonts w:ascii="Times New Roman" w:hAnsi="Times New Roman" w:cs="Times New Roman"/>
          <w:b/>
          <w:sz w:val="24"/>
          <w:szCs w:val="24"/>
        </w:rPr>
        <w:t>Table S</w:t>
      </w:r>
      <w:r w:rsidR="00222369" w:rsidRPr="005D7EAF">
        <w:rPr>
          <w:rFonts w:ascii="Times New Roman" w:hAnsi="Times New Roman" w:cs="Times New Roman"/>
          <w:b/>
          <w:sz w:val="24"/>
          <w:szCs w:val="24"/>
        </w:rPr>
        <w:t>4</w:t>
      </w:r>
      <w:r w:rsidRPr="005D7E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D7EAF">
        <w:rPr>
          <w:rFonts w:ascii="Times New Roman" w:hAnsi="Times New Roman" w:cs="Times New Roman"/>
          <w:b/>
          <w:sz w:val="24"/>
          <w:szCs w:val="24"/>
        </w:rPr>
        <w:t xml:space="preserve">Participants’ </w:t>
      </w:r>
      <w:r w:rsidR="00226A30" w:rsidRPr="005D7EAF">
        <w:rPr>
          <w:rFonts w:ascii="Times New Roman" w:hAnsi="Times New Roman" w:cs="Times New Roman"/>
          <w:b/>
          <w:sz w:val="24"/>
          <w:szCs w:val="24"/>
        </w:rPr>
        <w:t>feedback on the activity.</w:t>
      </w:r>
      <w:proofErr w:type="gramEnd"/>
    </w:p>
    <w:p w:rsidR="00833404" w:rsidRDefault="0083340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0" w:type="dxa"/>
        <w:jc w:val="center"/>
        <w:tblInd w:w="3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2"/>
        <w:gridCol w:w="1344"/>
        <w:gridCol w:w="709"/>
        <w:gridCol w:w="585"/>
        <w:gridCol w:w="800"/>
      </w:tblGrid>
      <w:tr w:rsidR="000E573B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573B" w:rsidRPr="00833404" w:rsidRDefault="000E573B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573B" w:rsidRPr="00833404" w:rsidRDefault="000E573B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573B" w:rsidRPr="00833404" w:rsidRDefault="000E573B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One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Sample </w:t>
            </w:r>
            <w:r w:rsidRPr="008334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>t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test</w:t>
            </w:r>
            <w:proofErr w:type="spellEnd"/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573B" w:rsidRPr="00833404" w:rsidRDefault="000E573B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Effect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size</w:t>
            </w:r>
            <w:proofErr w:type="spellEnd"/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gramStart"/>
            <w:r w:rsidRPr="008334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>t</w:t>
            </w:r>
            <w:proofErr w:type="gram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(41)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gramStart"/>
            <w:r w:rsidRPr="008334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>p</w:t>
            </w:r>
            <w:proofErr w:type="gramEnd"/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gramStart"/>
            <w:r w:rsidRPr="008334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>d</w:t>
            </w:r>
            <w:proofErr w:type="gramEnd"/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Difficulty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of the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contents</w:t>
            </w:r>
            <w:proofErr w:type="spellEnd"/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3.07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0.71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0.65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0.52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0.14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Interest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of the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contents</w:t>
            </w:r>
            <w:proofErr w:type="spellEnd"/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4.52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0.55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17.90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3.91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</w:rPr>
              <w:t>Organization and structuring of the contents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4.17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9.33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2.07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Difficulty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of the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techniques</w:t>
            </w:r>
            <w:proofErr w:type="spellEnd"/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3.05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0.76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0.40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0.69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0,09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Articulation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between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content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techniques</w:t>
            </w:r>
            <w:proofErr w:type="spellEnd"/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4.40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13.00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2,83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</w:rPr>
              <w:t>Suitability of the materials used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4.52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12.29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2,69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Effort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required</w:t>
            </w:r>
            <w:proofErr w:type="spellEnd"/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3.40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3.29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0,71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</w:rPr>
              <w:t>Contribution to understand the issues discussed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4.54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16.52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3,63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</w:rPr>
              <w:t>Contribution to reflect critically about the issues discussed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4.31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14.40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3,09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</w:rPr>
              <w:t>Contribution to enhance the curiosity about the issues discussed</w:t>
            </w:r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4.60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0.67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15.55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3,38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Satisfaction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about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the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project</w:t>
            </w:r>
            <w:proofErr w:type="spellEnd"/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4.40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0.67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13.70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2,96</w:t>
            </w:r>
          </w:p>
        </w:tc>
      </w:tr>
      <w:tr w:rsidR="001602F0" w:rsidRPr="00833404" w:rsidTr="003C0578">
        <w:trPr>
          <w:trHeight w:val="316"/>
          <w:jc w:val="center"/>
        </w:trPr>
        <w:tc>
          <w:tcPr>
            <w:tcW w:w="62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Evaluation</w:t>
            </w:r>
            <w:proofErr w:type="spellEnd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of the </w:t>
            </w:r>
            <w:proofErr w:type="spellStart"/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project</w:t>
            </w:r>
            <w:proofErr w:type="spellEnd"/>
          </w:p>
        </w:tc>
        <w:tc>
          <w:tcPr>
            <w:tcW w:w="13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1602F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4.38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±</w:t>
            </w: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0.62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14.37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0.00</w:t>
            </w:r>
          </w:p>
        </w:tc>
        <w:tc>
          <w:tcPr>
            <w:tcW w:w="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2F0" w:rsidRPr="00833404" w:rsidRDefault="001602F0" w:rsidP="0083340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340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3,15</w:t>
            </w:r>
          </w:p>
        </w:tc>
      </w:tr>
    </w:tbl>
    <w:p w:rsidR="00140AD8" w:rsidRDefault="00140AD8" w:rsidP="0032464B">
      <w:pPr>
        <w:tabs>
          <w:tab w:val="left" w:pos="133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226A30" w:rsidRPr="001B134C" w:rsidRDefault="001602F0" w:rsidP="0032464B">
      <w:pPr>
        <w:tabs>
          <w:tab w:val="left" w:pos="133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462E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4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± </w:t>
      </w:r>
      <w:r w:rsidRPr="005462EE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5462EE">
        <w:rPr>
          <w:rFonts w:ascii="Times New Roman" w:hAnsi="Times New Roman" w:cs="Times New Roman"/>
          <w:sz w:val="24"/>
          <w:szCs w:val="24"/>
        </w:rPr>
        <w:t xml:space="preserve"> – Mean </w:t>
      </w:r>
      <w:r w:rsidRPr="005462EE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± </w:t>
      </w:r>
      <w:r w:rsidRPr="005462EE">
        <w:rPr>
          <w:rFonts w:ascii="Times New Roman" w:hAnsi="Times New Roman" w:cs="Times New Roman"/>
          <w:sz w:val="24"/>
          <w:szCs w:val="24"/>
        </w:rPr>
        <w:t>Standard Deviation</w:t>
      </w:r>
      <w:r w:rsidR="004E7C02" w:rsidRPr="00222369">
        <w:rPr>
          <w:rFonts w:ascii="Times New Roman" w:hAnsi="Times New Roman" w:cs="Times New Roman"/>
          <w:sz w:val="24"/>
          <w:szCs w:val="24"/>
        </w:rPr>
        <w:t xml:space="preserve">. </w:t>
      </w:r>
      <w:r w:rsidR="004E7C02" w:rsidRPr="00222369">
        <w:rPr>
          <w:rFonts w:ascii="Times New Roman" w:hAnsi="Times New Roman" w:cs="Times New Roman"/>
          <w:i/>
          <w:sz w:val="24"/>
          <w:szCs w:val="24"/>
        </w:rPr>
        <w:t>t</w:t>
      </w:r>
      <w:r w:rsidR="004E7C02" w:rsidRPr="0022236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E7C02" w:rsidRPr="00222369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E7C02" w:rsidRPr="00222369">
        <w:rPr>
          <w:rFonts w:ascii="Times New Roman" w:hAnsi="Times New Roman" w:cs="Times New Roman"/>
          <w:sz w:val="24"/>
          <w:szCs w:val="24"/>
        </w:rPr>
        <w:t xml:space="preserve"> sample </w:t>
      </w:r>
      <w:r w:rsidR="004E7C02" w:rsidRPr="00222369">
        <w:rPr>
          <w:rFonts w:ascii="Times New Roman" w:hAnsi="Times New Roman" w:cs="Times New Roman"/>
          <w:i/>
          <w:sz w:val="24"/>
          <w:szCs w:val="24"/>
        </w:rPr>
        <w:t>t</w:t>
      </w:r>
      <w:r w:rsidR="004E7C02" w:rsidRPr="00222369">
        <w:rPr>
          <w:rFonts w:ascii="Times New Roman" w:hAnsi="Times New Roman" w:cs="Times New Roman"/>
          <w:sz w:val="24"/>
          <w:szCs w:val="24"/>
        </w:rPr>
        <w:t xml:space="preserve">-test (test value=3) for a 95% confidence interval. </w:t>
      </w:r>
      <w:r w:rsidR="004E7C02" w:rsidRPr="00222369">
        <w:rPr>
          <w:rFonts w:ascii="Times New Roman" w:hAnsi="Times New Roman" w:cs="Times New Roman"/>
          <w:i/>
          <w:sz w:val="24"/>
          <w:szCs w:val="24"/>
        </w:rPr>
        <w:t>d</w:t>
      </w:r>
      <w:r w:rsidR="004E7C02" w:rsidRPr="00222369">
        <w:rPr>
          <w:rFonts w:ascii="Times New Roman" w:hAnsi="Times New Roman" w:cs="Times New Roman"/>
          <w:sz w:val="24"/>
          <w:szCs w:val="24"/>
        </w:rPr>
        <w:t xml:space="preserve"> - Cohen's </w:t>
      </w:r>
      <w:r w:rsidR="004E7C02" w:rsidRPr="00222369">
        <w:rPr>
          <w:rFonts w:ascii="Times New Roman" w:hAnsi="Times New Roman" w:cs="Times New Roman"/>
          <w:i/>
          <w:sz w:val="24"/>
          <w:szCs w:val="24"/>
        </w:rPr>
        <w:t>d</w:t>
      </w:r>
      <w:r w:rsidR="004E7C02" w:rsidRPr="00222369">
        <w:rPr>
          <w:rFonts w:ascii="Times New Roman" w:hAnsi="Times New Roman" w:cs="Times New Roman"/>
          <w:sz w:val="24"/>
          <w:szCs w:val="24"/>
        </w:rPr>
        <w:t xml:space="preserve"> measure of effect size. </w:t>
      </w:r>
      <w:r w:rsidR="00E2038B" w:rsidRPr="00222369">
        <w:rPr>
          <w:rFonts w:ascii="Times New Roman" w:hAnsi="Times New Roman" w:cs="Times New Roman"/>
          <w:sz w:val="24"/>
          <w:szCs w:val="24"/>
        </w:rPr>
        <w:t>Mean scores rated on a five</w:t>
      </w:r>
      <w:r w:rsidR="006A2938" w:rsidRPr="00222369">
        <w:rPr>
          <w:rFonts w:ascii="Times New Roman" w:hAnsi="Times New Roman" w:cs="Times New Roman"/>
          <w:sz w:val="24"/>
          <w:szCs w:val="24"/>
        </w:rPr>
        <w:t>-</w:t>
      </w:r>
      <w:r w:rsidR="00E2038B" w:rsidRPr="00222369">
        <w:rPr>
          <w:rFonts w:ascii="Times New Roman" w:hAnsi="Times New Roman" w:cs="Times New Roman"/>
          <w:sz w:val="24"/>
          <w:szCs w:val="24"/>
        </w:rPr>
        <w:t>point Likert-type</w:t>
      </w:r>
      <w:r w:rsidR="0032464B">
        <w:rPr>
          <w:rFonts w:ascii="Times New Roman" w:hAnsi="Times New Roman" w:cs="Times New Roman"/>
          <w:sz w:val="24"/>
          <w:szCs w:val="24"/>
        </w:rPr>
        <w:t xml:space="preserve"> scale: 1- Very low/Not at all </w:t>
      </w:r>
      <w:r w:rsidR="00226A30" w:rsidRPr="00222369">
        <w:rPr>
          <w:rFonts w:ascii="Times New Roman" w:hAnsi="Times New Roman" w:cs="Times New Roman"/>
          <w:sz w:val="24"/>
          <w:szCs w:val="24"/>
        </w:rPr>
        <w:t>to 5</w:t>
      </w:r>
      <w:r w:rsidR="00E2038B" w:rsidRPr="00222369">
        <w:rPr>
          <w:rFonts w:ascii="Times New Roman" w:hAnsi="Times New Roman" w:cs="Times New Roman"/>
          <w:sz w:val="24"/>
          <w:szCs w:val="24"/>
        </w:rPr>
        <w:t xml:space="preserve"> - Very high/Completely</w:t>
      </w:r>
      <w:r w:rsidR="0032464B">
        <w:rPr>
          <w:rFonts w:ascii="Times New Roman" w:hAnsi="Times New Roman" w:cs="Times New Roman"/>
          <w:sz w:val="24"/>
          <w:szCs w:val="24"/>
        </w:rPr>
        <w:t>.</w:t>
      </w:r>
    </w:p>
    <w:p w:rsidR="00226A30" w:rsidRPr="001B134C" w:rsidRDefault="00226A30" w:rsidP="00226A30">
      <w:pPr>
        <w:rPr>
          <w:rFonts w:ascii="Times New Roman" w:hAnsi="Times New Roman" w:cs="Times New Roman"/>
          <w:sz w:val="20"/>
          <w:szCs w:val="20"/>
        </w:rPr>
      </w:pPr>
    </w:p>
    <w:p w:rsidR="00226A30" w:rsidRPr="001B134C" w:rsidRDefault="00226A30" w:rsidP="00226A30">
      <w:pPr>
        <w:rPr>
          <w:rFonts w:ascii="Times New Roman" w:hAnsi="Times New Roman" w:cs="Times New Roman"/>
          <w:sz w:val="20"/>
          <w:szCs w:val="20"/>
        </w:rPr>
      </w:pPr>
    </w:p>
    <w:p w:rsidR="00226A30" w:rsidRPr="001B134C" w:rsidRDefault="00226A30" w:rsidP="00226A30">
      <w:pPr>
        <w:rPr>
          <w:rFonts w:ascii="Times New Roman" w:hAnsi="Times New Roman" w:cs="Times New Roman"/>
          <w:sz w:val="20"/>
          <w:szCs w:val="20"/>
        </w:rPr>
      </w:pPr>
    </w:p>
    <w:p w:rsidR="00226A30" w:rsidRPr="001B134C" w:rsidRDefault="00226A30" w:rsidP="00226A30">
      <w:pPr>
        <w:rPr>
          <w:rFonts w:ascii="Times New Roman" w:hAnsi="Times New Roman" w:cs="Times New Roman"/>
          <w:sz w:val="20"/>
          <w:szCs w:val="20"/>
        </w:rPr>
      </w:pPr>
    </w:p>
    <w:p w:rsidR="00226A30" w:rsidRPr="001B134C" w:rsidRDefault="00226A30" w:rsidP="00226A30">
      <w:pPr>
        <w:rPr>
          <w:rFonts w:ascii="Times New Roman" w:hAnsi="Times New Roman" w:cs="Times New Roman"/>
          <w:sz w:val="20"/>
          <w:szCs w:val="20"/>
        </w:rPr>
      </w:pPr>
    </w:p>
    <w:p w:rsidR="00226A30" w:rsidRPr="001B134C" w:rsidRDefault="00226A30" w:rsidP="00226A30">
      <w:pPr>
        <w:rPr>
          <w:rFonts w:ascii="Times New Roman" w:hAnsi="Times New Roman" w:cs="Times New Roman"/>
          <w:sz w:val="20"/>
          <w:szCs w:val="20"/>
        </w:rPr>
      </w:pPr>
    </w:p>
    <w:p w:rsidR="0099462E" w:rsidRPr="001B134C" w:rsidRDefault="0099462E" w:rsidP="00226A30">
      <w:pPr>
        <w:rPr>
          <w:rFonts w:ascii="Times New Roman" w:hAnsi="Times New Roman" w:cs="Times New Roman"/>
          <w:sz w:val="20"/>
          <w:szCs w:val="20"/>
        </w:rPr>
      </w:pPr>
    </w:p>
    <w:sectPr w:rsidR="0099462E" w:rsidRPr="001B134C" w:rsidSect="002E00A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76B"/>
    <w:multiLevelType w:val="hybridMultilevel"/>
    <w:tmpl w:val="BAC46A5E"/>
    <w:lvl w:ilvl="0" w:tplc="F7CAB1F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0A3"/>
    <w:rsid w:val="0000051E"/>
    <w:rsid w:val="00004077"/>
    <w:rsid w:val="00043D18"/>
    <w:rsid w:val="0006466F"/>
    <w:rsid w:val="000B2690"/>
    <w:rsid w:val="000E465A"/>
    <w:rsid w:val="000E573B"/>
    <w:rsid w:val="000F0844"/>
    <w:rsid w:val="001145E3"/>
    <w:rsid w:val="0012359B"/>
    <w:rsid w:val="00140AD8"/>
    <w:rsid w:val="0015499A"/>
    <w:rsid w:val="001602F0"/>
    <w:rsid w:val="001B134C"/>
    <w:rsid w:val="00205FF6"/>
    <w:rsid w:val="00222369"/>
    <w:rsid w:val="00226A30"/>
    <w:rsid w:val="00252B86"/>
    <w:rsid w:val="00266EA7"/>
    <w:rsid w:val="002848FD"/>
    <w:rsid w:val="002E00A3"/>
    <w:rsid w:val="002E7D66"/>
    <w:rsid w:val="0031753A"/>
    <w:rsid w:val="0032464B"/>
    <w:rsid w:val="003266F8"/>
    <w:rsid w:val="00337379"/>
    <w:rsid w:val="00371F78"/>
    <w:rsid w:val="003748FC"/>
    <w:rsid w:val="003B1FD8"/>
    <w:rsid w:val="003C0578"/>
    <w:rsid w:val="003E5906"/>
    <w:rsid w:val="00424A35"/>
    <w:rsid w:val="00472528"/>
    <w:rsid w:val="004C7A0D"/>
    <w:rsid w:val="004D2B96"/>
    <w:rsid w:val="004E2850"/>
    <w:rsid w:val="004E7C02"/>
    <w:rsid w:val="00561852"/>
    <w:rsid w:val="005869C3"/>
    <w:rsid w:val="005C15EB"/>
    <w:rsid w:val="005D60BB"/>
    <w:rsid w:val="005D7EAF"/>
    <w:rsid w:val="005F2872"/>
    <w:rsid w:val="00603D3F"/>
    <w:rsid w:val="00603E0F"/>
    <w:rsid w:val="00624C68"/>
    <w:rsid w:val="00661F93"/>
    <w:rsid w:val="00684307"/>
    <w:rsid w:val="006A2938"/>
    <w:rsid w:val="006C7DAF"/>
    <w:rsid w:val="006D4146"/>
    <w:rsid w:val="006E74C7"/>
    <w:rsid w:val="0071506D"/>
    <w:rsid w:val="0074345B"/>
    <w:rsid w:val="00754A01"/>
    <w:rsid w:val="00755957"/>
    <w:rsid w:val="00783808"/>
    <w:rsid w:val="007A1E25"/>
    <w:rsid w:val="007A7538"/>
    <w:rsid w:val="007C48AD"/>
    <w:rsid w:val="008076B0"/>
    <w:rsid w:val="0081042C"/>
    <w:rsid w:val="00827EEF"/>
    <w:rsid w:val="00833404"/>
    <w:rsid w:val="008464E7"/>
    <w:rsid w:val="00872C51"/>
    <w:rsid w:val="00897B4B"/>
    <w:rsid w:val="008A5AC6"/>
    <w:rsid w:val="008A6BD7"/>
    <w:rsid w:val="008B3113"/>
    <w:rsid w:val="008E0AEB"/>
    <w:rsid w:val="008F51A5"/>
    <w:rsid w:val="009112FD"/>
    <w:rsid w:val="00923E8F"/>
    <w:rsid w:val="0099462E"/>
    <w:rsid w:val="0099597E"/>
    <w:rsid w:val="009B37C2"/>
    <w:rsid w:val="009C27B4"/>
    <w:rsid w:val="00A626D7"/>
    <w:rsid w:val="00A7052B"/>
    <w:rsid w:val="00A8060D"/>
    <w:rsid w:val="00B261E1"/>
    <w:rsid w:val="00B43705"/>
    <w:rsid w:val="00B75E8F"/>
    <w:rsid w:val="00BA52FA"/>
    <w:rsid w:val="00BA6ADE"/>
    <w:rsid w:val="00BC2C08"/>
    <w:rsid w:val="00BD50B7"/>
    <w:rsid w:val="00C1024B"/>
    <w:rsid w:val="00C360CE"/>
    <w:rsid w:val="00C8009F"/>
    <w:rsid w:val="00CD266C"/>
    <w:rsid w:val="00CF4708"/>
    <w:rsid w:val="00D32DF4"/>
    <w:rsid w:val="00D57F6B"/>
    <w:rsid w:val="00D812ED"/>
    <w:rsid w:val="00D91BD7"/>
    <w:rsid w:val="00DA0DC1"/>
    <w:rsid w:val="00DC7119"/>
    <w:rsid w:val="00DC72F5"/>
    <w:rsid w:val="00E07265"/>
    <w:rsid w:val="00E2038B"/>
    <w:rsid w:val="00E65EF3"/>
    <w:rsid w:val="00E7686C"/>
    <w:rsid w:val="00F00C70"/>
    <w:rsid w:val="00F23806"/>
    <w:rsid w:val="00F31241"/>
    <w:rsid w:val="00F367A2"/>
    <w:rsid w:val="00FA17E1"/>
    <w:rsid w:val="00FF334E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2E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0A3"/>
    <w:pPr>
      <w:ind w:left="720"/>
      <w:contextualSpacing/>
    </w:pPr>
  </w:style>
  <w:style w:type="table" w:styleId="Tabelacomgrelha">
    <w:name w:val="Table Grid"/>
    <w:basedOn w:val="Tabelanormal"/>
    <w:uiPriority w:val="59"/>
    <w:rsid w:val="0022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Joao</cp:lastModifiedBy>
  <cp:revision>29</cp:revision>
  <dcterms:created xsi:type="dcterms:W3CDTF">2011-12-26T16:11:00Z</dcterms:created>
  <dcterms:modified xsi:type="dcterms:W3CDTF">2012-08-17T12:10:00Z</dcterms:modified>
</cp:coreProperties>
</file>