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1F" w:rsidRDefault="00B3751F" w:rsidP="00B3751F">
      <w:r>
        <w:rPr>
          <w:b/>
        </w:rPr>
        <w:t>Supplementary Table S2</w:t>
      </w:r>
      <w:r w:rsidRPr="006213A5">
        <w:rPr>
          <w:b/>
        </w:rPr>
        <w:t xml:space="preserve">. Research journals with 2010 ISI Impact Factor of 9.000 or higher.  </w:t>
      </w:r>
      <w:r>
        <w:t>The 59/92 (64%) journals with retracted articles in this survey are indicated by asterisks (*).</w:t>
      </w:r>
    </w:p>
    <w:p w:rsidR="00B3751F" w:rsidRDefault="00B3751F" w:rsidP="00B3751F"/>
    <w:p w:rsidR="00B3751F" w:rsidRDefault="00B3751F" w:rsidP="00B3751F">
      <w:pPr>
        <w:sectPr w:rsidR="00B3751F">
          <w:pgSz w:w="12240" w:h="15840"/>
          <w:pgMar w:top="1800" w:right="1800" w:bottom="1800" w:left="1800" w:header="720" w:footer="720" w:gutter="0"/>
          <w:cols w:space="720"/>
          <w:docGrid w:linePitch="360"/>
        </w:sectPr>
      </w:pPr>
    </w:p>
    <w:tbl>
      <w:tblPr>
        <w:tblW w:w="7755" w:type="dxa"/>
        <w:tblInd w:w="93" w:type="dxa"/>
        <w:tblLook w:val="04A0"/>
      </w:tblPr>
      <w:tblGrid>
        <w:gridCol w:w="2625"/>
        <w:gridCol w:w="2610"/>
        <w:gridCol w:w="2520"/>
      </w:tblGrid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lastRenderedPageBreak/>
              <w:t>ACS Nano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EJC Suppl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Mol Syst Biol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*Acta Crystallogr 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*EMBO J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Nano Lett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*Adv Mater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Energ Environ Sci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Nano Today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*Am J Hum Genet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Energy Educ Sci Tech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*Nat Biotechnol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*Am J Psychiat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Eur Cells Mater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*Nat Cell Biol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*Am J Resp Crit Care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Eur Heart J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Nat Chem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*Angew Chem Int Edit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*Gastroenterology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*Nat Chem Biol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*Ann Intern Med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*Gene Dev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*Nat Genet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*Ann Neurol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*Genome Res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*Nat Geosci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*Ann Rheum Dis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*Gut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*Nat Immunol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*Arch Gen Psychiat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*Hepatology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*Nat Mater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*Arch Intern Med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*Immunity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*Nat Med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Astrophys J Suppl 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*J Allergy Clin Immun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Nat Methods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Behav Brain Sci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*J Am Chem Soc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Nat Nanotechnol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*Blood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*J Am Coll Cardiol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Nat Neurosci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*Brain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*J Cell Biol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Nat Photonics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Brief Bioinform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*J Clin Invest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Nat Phys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*Brit Med 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*J Clin Oncol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*Nat Struct Mol Biol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*Can Med Assoc 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*J Exp Med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*Nature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Cancer Cell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*J Hepatol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*Neuron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*Cell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J Mol Cell Biol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*New Engl J Med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*Cell Death Differ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*J Natl Cancer 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*P Natl Acad Sci USA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Cell Host Microbe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*J Photoch Photobio 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*Plant Cell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Cell Metab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*JAMA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PLoS Biol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*Cell Res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*Lancet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*PLoS Genet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Cell Stem Cell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Lancet Infect Dis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PLoS Med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*Circ Res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Lancet Neurol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*PLoS Pathog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*Circulation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*Lancet Oncol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Psychol Bull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*Dev Cell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*Mol Aspects Med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*Science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Drug Resist Update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Mol Cell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Syst Biol</w:t>
            </w:r>
          </w:p>
        </w:tc>
      </w:tr>
      <w:tr w:rsidR="004F1954" w:rsidRPr="004F1954" w:rsidTr="004F1954">
        <w:trPr>
          <w:trHeight w:val="31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Ecol Lett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eastAsia="Times New Roman" w:cs="Arial"/>
                <w:color w:val="000000"/>
                <w:lang w:bidi="he-IL"/>
              </w:rPr>
            </w:pPr>
            <w:r w:rsidRPr="004F1954">
              <w:rPr>
                <w:rFonts w:eastAsia="Times New Roman" w:cs="Arial"/>
                <w:color w:val="000000"/>
                <w:lang w:bidi="he-IL"/>
              </w:rPr>
              <w:t>Mol Psychiatr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54" w:rsidRPr="004F1954" w:rsidRDefault="004F1954" w:rsidP="004F1954">
            <w:pPr>
              <w:rPr>
                <w:rFonts w:ascii="Arial" w:eastAsia="Times New Roman" w:hAnsi="Arial" w:cs="Arial"/>
                <w:color w:val="000000"/>
                <w:lang w:bidi="he-IL"/>
              </w:rPr>
            </w:pPr>
          </w:p>
        </w:tc>
      </w:tr>
    </w:tbl>
    <w:p w:rsidR="006B15BF" w:rsidRDefault="006B15BF"/>
    <w:sectPr w:rsidR="006B15BF" w:rsidSect="004F19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751F"/>
    <w:rsid w:val="002B3090"/>
    <w:rsid w:val="004F1954"/>
    <w:rsid w:val="006B15BF"/>
    <w:rsid w:val="00B3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1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Company>LAWR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mgrieneisen</dc:creator>
  <cp:lastModifiedBy>mgrieneisen</cp:lastModifiedBy>
  <cp:revision>2</cp:revision>
  <dcterms:created xsi:type="dcterms:W3CDTF">2012-08-03T20:56:00Z</dcterms:created>
  <dcterms:modified xsi:type="dcterms:W3CDTF">2012-09-10T17:26:00Z</dcterms:modified>
</cp:coreProperties>
</file>