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71" w:rsidRPr="00530136" w:rsidRDefault="00852771" w:rsidP="00852771">
      <w:pPr>
        <w:rPr>
          <w:b/>
          <w:bCs/>
          <w:smallCaps/>
        </w:rPr>
      </w:pPr>
      <w:bookmarkStart w:id="0" w:name="_GoBack"/>
      <w:bookmarkEnd w:id="0"/>
      <w:r w:rsidRPr="00530136">
        <w:rPr>
          <w:b/>
          <w:bCs/>
          <w:smallCaps/>
        </w:rPr>
        <w:t xml:space="preserve">Supplementary </w:t>
      </w:r>
      <w:r>
        <w:rPr>
          <w:b/>
          <w:bCs/>
          <w:smallCaps/>
        </w:rPr>
        <w:t>Material</w:t>
      </w:r>
    </w:p>
    <w:p w:rsidR="00852771" w:rsidRDefault="00852771" w:rsidP="00852771">
      <w:pPr>
        <w:rPr>
          <w:b/>
          <w:bCs/>
          <w:smallCaps/>
        </w:rPr>
      </w:pPr>
    </w:p>
    <w:p w:rsidR="00852771" w:rsidRPr="00A67828" w:rsidRDefault="00852771" w:rsidP="00852771">
      <w:pPr>
        <w:rPr>
          <w:b/>
        </w:rPr>
      </w:pPr>
      <w:proofErr w:type="gramStart"/>
      <w:r w:rsidRPr="00A67828">
        <w:rPr>
          <w:b/>
          <w:bCs/>
        </w:rPr>
        <w:t>Text</w:t>
      </w:r>
      <w:r>
        <w:rPr>
          <w:b/>
          <w:bCs/>
        </w:rPr>
        <w:t xml:space="preserve"> S1</w:t>
      </w:r>
      <w:r w:rsidRPr="00A67828">
        <w:rPr>
          <w:b/>
          <w:bCs/>
        </w:rPr>
        <w:t>.</w:t>
      </w:r>
      <w:proofErr w:type="gramEnd"/>
      <w:r>
        <w:rPr>
          <w:b/>
          <w:bCs/>
          <w:smallCaps/>
        </w:rPr>
        <w:t xml:space="preserve"> </w:t>
      </w:r>
      <w:r w:rsidRPr="00A67828">
        <w:rPr>
          <w:b/>
        </w:rPr>
        <w:t>HALY Formulae</w:t>
      </w:r>
    </w:p>
    <w:p w:rsidR="00852771" w:rsidRPr="00A67828" w:rsidRDefault="00852771" w:rsidP="00852771"/>
    <w:p w:rsidR="00852771" w:rsidRPr="00A67828" w:rsidRDefault="00852771" w:rsidP="00852771">
      <w:pPr>
        <w:rPr>
          <w:b/>
        </w:rPr>
      </w:pPr>
      <w:r w:rsidRPr="00A67828">
        <w:t>The health-adjusted life year (HALY) includes both death occurring before a pre-specified maximal life expectancy (i.e., years of life lost due to premature mortality [YLL]) and years of healthy life lost due to suboptimal states of health associated with disease (i.e., year-equivalents of reduced functioning due to disease [YERF]</w:t>
      </w:r>
      <w:r>
        <w:t>)</w:t>
      </w:r>
      <w:r w:rsidRPr="00A67828">
        <w:t>.</w:t>
      </w:r>
    </w:p>
    <w:p w:rsidR="00852771" w:rsidRPr="00A67828" w:rsidRDefault="00852771" w:rsidP="00852771">
      <w:pPr>
        <w:rPr>
          <w:b/>
        </w:rPr>
      </w:pPr>
    </w:p>
    <w:p w:rsidR="00852771" w:rsidRPr="00A67828" w:rsidRDefault="00852771" w:rsidP="00852771">
      <w:r w:rsidRPr="00A67828">
        <w:t>HALY = YLL + YERF</w:t>
      </w:r>
    </w:p>
    <w:p w:rsidR="00852771" w:rsidRPr="00A67828" w:rsidRDefault="00852771" w:rsidP="00852771">
      <w:pPr>
        <w:rPr>
          <w:b/>
        </w:rPr>
      </w:pPr>
    </w:p>
    <w:p w:rsidR="00852771" w:rsidRPr="00A67828" w:rsidRDefault="00852771" w:rsidP="00852771">
      <w:pPr>
        <w:autoSpaceDE w:val="0"/>
        <w:autoSpaceDN w:val="0"/>
        <w:adjustRightInd w:val="0"/>
      </w:pPr>
      <w:r w:rsidRPr="00A67828">
        <w:t>To calculate YLL, we multiplied the number of deaths (N) for a specific age (a) and sex (s) group due to a particular cause (c) by the standard loss function (L) (i.e., the remaining life expectancy for that age and sex stratum). The YLL for each age-sex group were summed to obtain the YLL for each infectious disease.</w:t>
      </w:r>
    </w:p>
    <w:p w:rsidR="00852771" w:rsidRPr="00A67828" w:rsidRDefault="00852771" w:rsidP="00852771">
      <w:pPr>
        <w:rPr>
          <w:b/>
        </w:rPr>
      </w:pPr>
    </w:p>
    <w:p w:rsidR="00852771" w:rsidRPr="00A67828" w:rsidRDefault="00852771" w:rsidP="00852771">
      <w:pPr>
        <w:rPr>
          <w:lang w:val="en-CA"/>
        </w:rPr>
      </w:pPr>
      <w:proofErr w:type="spellStart"/>
      <w:r w:rsidRPr="00A67828">
        <w:t>YLL</w:t>
      </w:r>
      <w:r w:rsidRPr="00A67828">
        <w:rPr>
          <w:i/>
          <w:iCs/>
          <w:vertAlign w:val="subscript"/>
        </w:rPr>
        <w:t>c</w:t>
      </w:r>
      <w:proofErr w:type="spellEnd"/>
      <w:r w:rsidRPr="00A67828">
        <w:t xml:space="preserve"> </w:t>
      </w:r>
      <w:proofErr w:type="gramStart"/>
      <w:r w:rsidRPr="00A67828">
        <w:t xml:space="preserve">=  </w:t>
      </w:r>
      <w:bookmarkStart w:id="1" w:name="OLE_LINK1"/>
      <w:bookmarkStart w:id="2" w:name="OLE_LINK2"/>
      <w:r w:rsidRPr="00A67828">
        <w:t>Σ</w:t>
      </w:r>
      <w:proofErr w:type="gramEnd"/>
      <w:r w:rsidRPr="00A67828">
        <w:t xml:space="preserve"> </w:t>
      </w:r>
      <w:bookmarkEnd w:id="1"/>
      <w:bookmarkEnd w:id="2"/>
      <w:r w:rsidRPr="00A67828">
        <w:t>(</w:t>
      </w:r>
      <w:proofErr w:type="spellStart"/>
      <w:r w:rsidRPr="00A67828">
        <w:t>N</w:t>
      </w:r>
      <w:r w:rsidRPr="00A67828">
        <w:rPr>
          <w:i/>
          <w:iCs/>
          <w:vertAlign w:val="subscript"/>
        </w:rPr>
        <w:t>c,a,s</w:t>
      </w:r>
      <w:proofErr w:type="spellEnd"/>
      <w:r w:rsidRPr="00A67828">
        <w:t xml:space="preserve"> * </w:t>
      </w:r>
      <w:proofErr w:type="spellStart"/>
      <w:r w:rsidRPr="00A67828">
        <w:t>L</w:t>
      </w:r>
      <w:r w:rsidRPr="00A67828">
        <w:rPr>
          <w:i/>
          <w:iCs/>
          <w:vertAlign w:val="subscript"/>
        </w:rPr>
        <w:t>a,s</w:t>
      </w:r>
      <w:proofErr w:type="spellEnd"/>
      <w:r w:rsidRPr="00A67828">
        <w:rPr>
          <w:lang w:val="en-CA"/>
        </w:rPr>
        <w:t>)</w:t>
      </w:r>
    </w:p>
    <w:p w:rsidR="00852771" w:rsidRPr="00A67828" w:rsidRDefault="00852771" w:rsidP="00852771">
      <w:pPr>
        <w:rPr>
          <w:b/>
          <w:lang w:val="en-CA"/>
        </w:rPr>
      </w:pPr>
    </w:p>
    <w:p w:rsidR="00852771" w:rsidRPr="00A67828" w:rsidRDefault="00852771" w:rsidP="00852771">
      <w:pPr>
        <w:autoSpaceDE w:val="0"/>
        <w:autoSpaceDN w:val="0"/>
        <w:adjustRightInd w:val="0"/>
      </w:pPr>
      <w:r w:rsidRPr="00A67828">
        <w:t>To calculate YERF, we multiplied the number of incident cases (I) of each associated health state (h) for a specific age (a) and sex (s) group by the average duration (D) of the health state (in years) and the severity weight (SW) derived for that health state. We summed the YERF, first for each age-sex group and then across health states to obtain the YERF for each disease.</w:t>
      </w:r>
    </w:p>
    <w:p w:rsidR="00852771" w:rsidRPr="00A67828" w:rsidRDefault="00852771" w:rsidP="00852771">
      <w:pPr>
        <w:rPr>
          <w:b/>
        </w:rPr>
      </w:pPr>
    </w:p>
    <w:p w:rsidR="00852771" w:rsidRPr="00A67828" w:rsidRDefault="00852771" w:rsidP="00852771">
      <w:r w:rsidRPr="00A67828">
        <w:t>YERF</w:t>
      </w:r>
      <w:r w:rsidRPr="00A67828">
        <w:rPr>
          <w:i/>
          <w:vertAlign w:val="subscript"/>
          <w:lang w:val="pt-BR"/>
        </w:rPr>
        <w:t>c</w:t>
      </w:r>
      <w:r w:rsidRPr="00A67828">
        <w:t xml:space="preserve"> </w:t>
      </w:r>
      <w:proofErr w:type="gramStart"/>
      <w:r w:rsidRPr="00A67828">
        <w:t>=  Σ</w:t>
      </w:r>
      <w:proofErr w:type="gramEnd"/>
      <w:r w:rsidRPr="00A67828">
        <w:t xml:space="preserve"> (I</w:t>
      </w:r>
      <w:r w:rsidRPr="00A67828">
        <w:rPr>
          <w:i/>
          <w:vertAlign w:val="subscript"/>
          <w:lang w:val="pt-BR"/>
        </w:rPr>
        <w:t>c,h,a,s</w:t>
      </w:r>
      <w:r w:rsidRPr="00A67828">
        <w:rPr>
          <w:lang w:val="pt-BR"/>
        </w:rPr>
        <w:t xml:space="preserve"> * D</w:t>
      </w:r>
      <w:r w:rsidRPr="00A67828">
        <w:rPr>
          <w:i/>
          <w:vertAlign w:val="subscript"/>
          <w:lang w:val="pt-BR"/>
        </w:rPr>
        <w:t>c,h</w:t>
      </w:r>
      <w:r w:rsidRPr="00A67828">
        <w:t xml:space="preserve"> </w:t>
      </w:r>
      <w:r w:rsidRPr="00A67828">
        <w:rPr>
          <w:lang w:val="pt-BR"/>
        </w:rPr>
        <w:t>* SW</w:t>
      </w:r>
      <w:r w:rsidRPr="00A67828">
        <w:rPr>
          <w:i/>
          <w:vertAlign w:val="subscript"/>
          <w:lang w:val="pt-BR"/>
        </w:rPr>
        <w:t>c,h</w:t>
      </w:r>
      <w:r w:rsidRPr="00A67828">
        <w:rPr>
          <w:lang w:val="pt-BR"/>
        </w:rPr>
        <w:t xml:space="preserve"> </w:t>
      </w:r>
      <w:r w:rsidRPr="00A67828">
        <w:t>)</w:t>
      </w:r>
    </w:p>
    <w:p w:rsidR="00A917D1" w:rsidRDefault="00A917D1"/>
    <w:sectPr w:rsidR="00A9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71"/>
    <w:rsid w:val="00852771"/>
    <w:rsid w:val="00891E9A"/>
    <w:rsid w:val="00A91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2012-08-02T21:37:00Z</dcterms:created>
  <dcterms:modified xsi:type="dcterms:W3CDTF">2012-08-02T21:37:00Z</dcterms:modified>
</cp:coreProperties>
</file>