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4450" w14:textId="77777777" w:rsidR="001B4500" w:rsidRPr="00D3277D" w:rsidRDefault="001B4500" w:rsidP="001B4500">
      <w:pPr>
        <w:spacing w:line="480" w:lineRule="auto"/>
        <w:jc w:val="both"/>
        <w:rPr>
          <w:rFonts w:ascii="Arial" w:hAnsi="Arial" w:cs="Arial"/>
        </w:rPr>
      </w:pPr>
      <w:proofErr w:type="gramStart"/>
      <w:r w:rsidRPr="00D3277D">
        <w:rPr>
          <w:rFonts w:ascii="Arial" w:eastAsia="SimSun" w:hAnsi="Arial" w:cs="Arial"/>
          <w:b/>
          <w:sz w:val="22"/>
          <w:szCs w:val="22"/>
        </w:rPr>
        <w:t>Supplementary Table S1.</w:t>
      </w:r>
      <w:proofErr w:type="gramEnd"/>
      <w:r w:rsidRPr="00D3277D">
        <w:rPr>
          <w:rFonts w:ascii="Arial" w:eastAsia="SimSun" w:hAnsi="Arial" w:cs="Arial"/>
          <w:b/>
          <w:sz w:val="22"/>
          <w:szCs w:val="22"/>
        </w:rPr>
        <w:t xml:space="preserve"> </w:t>
      </w:r>
      <w:proofErr w:type="gramStart"/>
      <w:r w:rsidRPr="00D3277D">
        <w:rPr>
          <w:rFonts w:ascii="Arial" w:eastAsia="SimSun" w:hAnsi="Arial" w:cs="Arial"/>
          <w:b/>
          <w:sz w:val="22"/>
          <w:szCs w:val="22"/>
        </w:rPr>
        <w:t>Number of aligned reads for each TDP-43 dataset.</w:t>
      </w:r>
      <w:proofErr w:type="gramEnd"/>
      <w:r w:rsidRPr="00D3277D">
        <w:rPr>
          <w:rFonts w:ascii="Arial" w:eastAsia="SimSun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tbl>
      <w:tblPr>
        <w:tblW w:w="9325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4015"/>
        <w:gridCol w:w="1620"/>
        <w:gridCol w:w="1440"/>
        <w:gridCol w:w="2193"/>
        <w:gridCol w:w="57"/>
      </w:tblGrid>
      <w:tr w:rsidR="001B4500" w:rsidRPr="00D3277D" w14:paraId="09B32C79" w14:textId="77777777" w:rsidTr="00606DCD">
        <w:trPr>
          <w:trHeight w:val="862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2488B20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  <w:b/>
              </w:rPr>
            </w:pPr>
            <w:r w:rsidRPr="00D3277D">
              <w:rPr>
                <w:rFonts w:ascii="Arial" w:eastAsia="Times New Roman" w:hAnsi="Arial" w:cs="Arial"/>
                <w:b/>
              </w:rPr>
              <w:t>Human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40E3134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Reads after removing adapters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8264EA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Uniquely mapped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65AB8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Unique + multiple alignment</w:t>
            </w:r>
          </w:p>
        </w:tc>
      </w:tr>
      <w:tr w:rsidR="001B4500" w:rsidRPr="00D3277D" w14:paraId="3CCACF2C" w14:textId="77777777" w:rsidTr="00606DCD">
        <w:trPr>
          <w:trHeight w:val="3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DD987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Healthy_brain_C23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ED307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1,821,484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29C38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29.64%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E0AA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41.34%</w:t>
            </w:r>
          </w:p>
        </w:tc>
      </w:tr>
      <w:tr w:rsidR="001B4500" w:rsidRPr="00D3277D" w14:paraId="05879A98" w14:textId="77777777" w:rsidTr="00606DCD">
        <w:trPr>
          <w:trHeight w:val="3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A96BD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Healthy_brain_C25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59CA3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3315218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6FA19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62.08%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6599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87.31%</w:t>
            </w:r>
          </w:p>
        </w:tc>
      </w:tr>
      <w:tr w:rsidR="001B4500" w:rsidRPr="00D3277D" w14:paraId="3A65C5B2" w14:textId="77777777" w:rsidTr="00606DCD">
        <w:trPr>
          <w:trHeight w:val="3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25E02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Healthy_brain_C30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D53B0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2,214,683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203C0F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40.59%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0355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74.99%</w:t>
            </w:r>
          </w:p>
        </w:tc>
      </w:tr>
      <w:tr w:rsidR="001B4500" w:rsidRPr="00D3277D" w14:paraId="523AF44D" w14:textId="77777777" w:rsidTr="00606DCD">
        <w:trPr>
          <w:trHeight w:val="3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E1421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FTLD_TDP_brain_F20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7275B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2,368,609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DA127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22.56%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3FDD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87.85%</w:t>
            </w:r>
          </w:p>
        </w:tc>
      </w:tr>
      <w:tr w:rsidR="001B4500" w:rsidRPr="00D3277D" w14:paraId="4CBC2231" w14:textId="77777777" w:rsidTr="00606DCD">
        <w:trPr>
          <w:trHeight w:val="3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B00D8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FTLD_TDP_brain_F21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C3443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1,565,761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DC75A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40.76%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BFCF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85.92%</w:t>
            </w:r>
          </w:p>
        </w:tc>
      </w:tr>
      <w:tr w:rsidR="001B4500" w:rsidRPr="00D3277D" w14:paraId="632E3CE5" w14:textId="77777777" w:rsidTr="00606DCD">
        <w:trPr>
          <w:trHeight w:val="3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8A244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FTLD_TDP_brain_F24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5FD3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1,699,368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F2F9E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20.06%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B31D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82.42%</w:t>
            </w:r>
          </w:p>
        </w:tc>
      </w:tr>
      <w:tr w:rsidR="001B4500" w:rsidRPr="00D3277D" w14:paraId="4308EA1C" w14:textId="77777777" w:rsidTr="00606DCD">
        <w:trPr>
          <w:trHeight w:val="161"/>
        </w:trPr>
        <w:tc>
          <w:tcPr>
            <w:tcW w:w="9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30377" w14:textId="77777777" w:rsidR="001B4500" w:rsidRPr="00D3277D" w:rsidRDefault="001B4500" w:rsidP="00606DC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4500" w:rsidRPr="00D3277D" w14:paraId="185041AB" w14:textId="77777777" w:rsidTr="00606DCD">
        <w:trPr>
          <w:trHeight w:val="523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A1401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  <w:b/>
              </w:rPr>
            </w:pPr>
            <w:r w:rsidRPr="00D3277D">
              <w:rPr>
                <w:rFonts w:ascii="Arial" w:eastAsia="Times New Roman" w:hAnsi="Arial" w:cs="Arial"/>
                <w:b/>
              </w:rPr>
              <w:t>Rat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E506A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FDB7B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E9E1" w14:textId="77777777" w:rsidR="001B4500" w:rsidRPr="00D3277D" w:rsidRDefault="001B4500" w:rsidP="00606DCD">
            <w:pPr>
              <w:snapToGrid w:val="0"/>
              <w:rPr>
                <w:rFonts w:ascii="Arial" w:hAnsi="Arial" w:cs="Arial"/>
              </w:rPr>
            </w:pPr>
          </w:p>
        </w:tc>
      </w:tr>
      <w:tr w:rsidR="001B4500" w:rsidRPr="00D3277D" w14:paraId="4F69F12D" w14:textId="77777777" w:rsidTr="00606DCD">
        <w:trPr>
          <w:trHeight w:val="3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40A4C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Control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BE2E6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25,626,886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C4A80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15.41%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EC25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84.32%</w:t>
            </w:r>
          </w:p>
        </w:tc>
      </w:tr>
      <w:tr w:rsidR="001B4500" w:rsidRPr="00D3277D" w14:paraId="2989DABA" w14:textId="77777777" w:rsidTr="00606DCD">
        <w:trPr>
          <w:trHeight w:val="3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62BDB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TDP-43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D489A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27,291,055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6FFD4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42.32%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5796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82.54%</w:t>
            </w:r>
          </w:p>
        </w:tc>
      </w:tr>
      <w:tr w:rsidR="001B4500" w:rsidRPr="00D3277D" w14:paraId="18BD136D" w14:textId="77777777" w:rsidTr="00606DCD">
        <w:trPr>
          <w:trHeight w:val="152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8E51E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A77AF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E288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8B9E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1B4500" w:rsidRPr="00D3277D" w14:paraId="1C573E41" w14:textId="77777777" w:rsidTr="00606DCD">
        <w:trPr>
          <w:trHeight w:val="545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F0D26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D3277D">
              <w:rPr>
                <w:rFonts w:ascii="Arial" w:eastAsia="Times New Roman" w:hAnsi="Arial" w:cs="Arial"/>
                <w:b/>
                <w:bCs/>
              </w:rPr>
              <w:t>Mouse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82865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2905F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52B9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1B4500" w:rsidRPr="00D3277D" w14:paraId="508C7E91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BFC2F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CLIP-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(Low </w:t>
            </w:r>
            <w:proofErr w:type="spellStart"/>
            <w:r w:rsidRPr="00D3277D">
              <w:rPr>
                <w:rFonts w:ascii="Arial" w:eastAsia="Times New Roman" w:hAnsi="Arial" w:cs="Arial"/>
              </w:rPr>
              <w:t>Mnase</w:t>
            </w:r>
            <w:proofErr w:type="spellEnd"/>
            <w:r w:rsidRPr="00D3277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6763C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11,422,886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F2A980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46.13%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54D7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74.23%</w:t>
            </w:r>
          </w:p>
        </w:tc>
      </w:tr>
      <w:tr w:rsidR="001B4500" w:rsidRPr="00D3277D" w14:paraId="4D7AF33C" w14:textId="77777777" w:rsidTr="00606DCD">
        <w:trPr>
          <w:trHeight w:val="16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05EF0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6E3FF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57A1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9C24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1B4500" w:rsidRPr="00D3277D" w14:paraId="6903287D" w14:textId="77777777" w:rsidTr="00606D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21CB1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    (rep 1.1) 61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36840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16,280,064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E330B2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63.77%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01304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82.2%</w:t>
            </w:r>
          </w:p>
        </w:tc>
        <w:tc>
          <w:tcPr>
            <w:tcW w:w="57" w:type="dxa"/>
            <w:shd w:val="clear" w:color="auto" w:fill="auto"/>
          </w:tcPr>
          <w:p w14:paraId="1976435E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B4500" w:rsidRPr="00D3277D" w14:paraId="66460816" w14:textId="77777777" w:rsidTr="00606D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53E38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(rep1.2) 66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0B905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21,522,132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6C405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64.35%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AA71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81.46%</w:t>
            </w:r>
          </w:p>
        </w:tc>
        <w:tc>
          <w:tcPr>
            <w:tcW w:w="57" w:type="dxa"/>
            <w:shd w:val="clear" w:color="auto" w:fill="auto"/>
          </w:tcPr>
          <w:p w14:paraId="5FE81A4E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B4500" w:rsidRPr="00D3277D" w14:paraId="56D19133" w14:textId="77777777" w:rsidTr="00606D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12775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(rep2.1) 62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389D2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17,874,867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B20B9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62.95%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30E1B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82.81%</w:t>
            </w:r>
          </w:p>
        </w:tc>
        <w:tc>
          <w:tcPr>
            <w:tcW w:w="57" w:type="dxa"/>
            <w:shd w:val="clear" w:color="auto" w:fill="auto"/>
          </w:tcPr>
          <w:p w14:paraId="3C7104CA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B4500" w:rsidRPr="00D3277D" w14:paraId="5B5574B7" w14:textId="77777777" w:rsidTr="00606D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C26DF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(rep2.2) 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C0E95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23,654,429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82E3C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64.39%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2B844" w14:textId="77777777" w:rsidR="001B4500" w:rsidRPr="00D3277D" w:rsidRDefault="001B4500" w:rsidP="00606DCD">
            <w:pPr>
              <w:snapToGrid w:val="0"/>
              <w:jc w:val="right"/>
              <w:rPr>
                <w:rFonts w:ascii="Arial" w:hAnsi="Arial" w:cs="Arial"/>
              </w:rPr>
            </w:pPr>
            <w:r w:rsidRPr="00D3277D">
              <w:rPr>
                <w:rFonts w:ascii="Arial" w:hAnsi="Arial" w:cs="Arial"/>
              </w:rPr>
              <w:t>82.62%</w:t>
            </w:r>
          </w:p>
        </w:tc>
        <w:tc>
          <w:tcPr>
            <w:tcW w:w="57" w:type="dxa"/>
            <w:shd w:val="clear" w:color="auto" w:fill="auto"/>
          </w:tcPr>
          <w:p w14:paraId="0C740E4E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B4500" w:rsidRPr="00D3277D" w14:paraId="7F6F1ED1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B7B06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(rep2.3) 68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BA09F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23,872,449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DCEF3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64.42%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91C49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82.67%</w:t>
            </w:r>
          </w:p>
        </w:tc>
      </w:tr>
      <w:tr w:rsidR="001B4500" w:rsidRPr="00D3277D" w14:paraId="642BE139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E3355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(rep3.1) 63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42404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15,384,509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662A7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62.99%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37928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83.29%</w:t>
            </w:r>
          </w:p>
        </w:tc>
      </w:tr>
      <w:tr w:rsidR="001B4500" w:rsidRPr="00D3277D" w14:paraId="6F9A9474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C44EB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(rep3.2) 69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C8C7E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20,366,829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67C3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64.87%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73A0C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83.32%</w:t>
            </w:r>
          </w:p>
        </w:tc>
      </w:tr>
      <w:tr w:rsidR="001B4500" w:rsidRPr="00D3277D" w14:paraId="11499621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E2BE4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(rep3.3) 70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68626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20,051,210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51BBF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63.88%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65436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83.25%</w:t>
            </w:r>
          </w:p>
        </w:tc>
      </w:tr>
      <w:tr w:rsidR="001B4500" w:rsidRPr="00D3277D" w14:paraId="2FF068E6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122DD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(rep4.1) 64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35EEF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17,026,225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DF12E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64.74%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A634D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83%</w:t>
            </w:r>
          </w:p>
        </w:tc>
      </w:tr>
      <w:tr w:rsidR="001B4500" w:rsidRPr="00D3277D" w14:paraId="7CAAC158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516FF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(rep4.2) 65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00D8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16,800,571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2D1AD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63.45%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29C16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82.5%</w:t>
            </w:r>
          </w:p>
        </w:tc>
      </w:tr>
      <w:tr w:rsidR="001B4500" w:rsidRPr="00D3277D" w14:paraId="70946F18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85201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control (rep4.3) 71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ECA5A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23,401,256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5BE4D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62.59%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2877B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82.49%</w:t>
            </w:r>
          </w:p>
        </w:tc>
      </w:tr>
      <w:tr w:rsidR="001B4500" w:rsidRPr="00D3277D" w14:paraId="17A56373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DDD7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302926CC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1.1) 72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22199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13,701,340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FBAFA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63.72%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50533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84.87%</w:t>
            </w:r>
          </w:p>
        </w:tc>
      </w:tr>
      <w:tr w:rsidR="001B4500" w:rsidRPr="00D3277D" w14:paraId="7FAFFE9D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4F83C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7113FE3F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1.2) 73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D98AC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13,098,290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6B39C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62.22%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53932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82.69%</w:t>
            </w:r>
          </w:p>
        </w:tc>
      </w:tr>
      <w:tr w:rsidR="001B4500" w:rsidRPr="00D3277D" w14:paraId="79CBAE6C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7C9DE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149814CE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1.3) 76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2DD6E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19,583,200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5A073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64.19%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92D4D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82.59%</w:t>
            </w:r>
          </w:p>
        </w:tc>
      </w:tr>
      <w:tr w:rsidR="001B4500" w:rsidRPr="00D3277D" w14:paraId="2FE309A4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F6211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1B91F155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2.1) 74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40479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17,330,196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C717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63.42%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8F3F0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84.79%</w:t>
            </w:r>
          </w:p>
        </w:tc>
      </w:tr>
      <w:tr w:rsidR="001B4500" w:rsidRPr="00D3277D" w14:paraId="32B99DBF" w14:textId="77777777" w:rsidTr="00606D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5AF0C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73492A5C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2.2) 75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B04CE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15,709,107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4369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64.15%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E2973" w14:textId="77777777" w:rsidR="001B4500" w:rsidRPr="00D3277D" w:rsidRDefault="001B4500" w:rsidP="00606DCD">
            <w:pPr>
              <w:snapToGrid w:val="0"/>
              <w:jc w:val="right"/>
              <w:rPr>
                <w:rFonts w:ascii="Arial" w:hAnsi="Arial" w:cs="Arial"/>
              </w:rPr>
            </w:pPr>
            <w:r w:rsidRPr="00D3277D">
              <w:rPr>
                <w:rFonts w:ascii="Arial" w:hAnsi="Arial" w:cs="Arial"/>
              </w:rPr>
              <w:t>83.73%</w:t>
            </w:r>
          </w:p>
        </w:tc>
        <w:tc>
          <w:tcPr>
            <w:tcW w:w="57" w:type="dxa"/>
            <w:shd w:val="clear" w:color="auto" w:fill="auto"/>
          </w:tcPr>
          <w:p w14:paraId="1C98F347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B4500" w:rsidRPr="00D3277D" w14:paraId="6D169979" w14:textId="77777777" w:rsidTr="00606D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56FA5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1DF8DCD1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2.3) 77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C0987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19,346,369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66472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63.35%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8528A" w14:textId="77777777" w:rsidR="001B4500" w:rsidRPr="00D3277D" w:rsidRDefault="001B4500" w:rsidP="00606DCD">
            <w:pPr>
              <w:snapToGrid w:val="0"/>
              <w:jc w:val="right"/>
              <w:rPr>
                <w:rFonts w:ascii="Arial" w:hAnsi="Arial" w:cs="Arial"/>
              </w:rPr>
            </w:pPr>
            <w:r w:rsidRPr="00D3277D">
              <w:rPr>
                <w:rFonts w:ascii="Arial" w:hAnsi="Arial" w:cs="Arial"/>
              </w:rPr>
              <w:t>81.35%</w:t>
            </w:r>
          </w:p>
        </w:tc>
        <w:tc>
          <w:tcPr>
            <w:tcW w:w="57" w:type="dxa"/>
            <w:shd w:val="clear" w:color="auto" w:fill="auto"/>
          </w:tcPr>
          <w:p w14:paraId="48D34BFA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B4500" w:rsidRPr="00D3277D" w14:paraId="5A0ADD1A" w14:textId="77777777" w:rsidTr="00606D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AA721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0EBA4D52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lastRenderedPageBreak/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3.1) 78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4FC56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lastRenderedPageBreak/>
              <w:t>16,524,706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135E7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64.17%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3D9D69" w14:textId="77777777" w:rsidR="001B4500" w:rsidRPr="00D3277D" w:rsidRDefault="001B4500" w:rsidP="00606DCD">
            <w:pPr>
              <w:snapToGrid w:val="0"/>
              <w:jc w:val="right"/>
              <w:rPr>
                <w:rFonts w:ascii="Arial" w:hAnsi="Arial" w:cs="Arial"/>
              </w:rPr>
            </w:pPr>
            <w:r w:rsidRPr="00D3277D">
              <w:rPr>
                <w:rFonts w:ascii="Arial" w:hAnsi="Arial" w:cs="Arial"/>
              </w:rPr>
              <w:t>81.7%</w:t>
            </w:r>
          </w:p>
        </w:tc>
        <w:tc>
          <w:tcPr>
            <w:tcW w:w="57" w:type="dxa"/>
            <w:shd w:val="clear" w:color="auto" w:fill="auto"/>
          </w:tcPr>
          <w:p w14:paraId="78CC8B59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B4500" w:rsidRPr="00D3277D" w14:paraId="7656A2A1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10D61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lastRenderedPageBreak/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07FB2167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3.2) 80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D13E8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23,408,974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17A8E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63.83%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77A2C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83.37%</w:t>
            </w:r>
          </w:p>
        </w:tc>
      </w:tr>
      <w:tr w:rsidR="001B4500" w:rsidRPr="00D3277D" w14:paraId="270B3B00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9E09D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341AD70E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4.1) 79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8FCD8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17,291,842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8AC41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64.12%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525E2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83.31%</w:t>
            </w:r>
          </w:p>
        </w:tc>
      </w:tr>
      <w:tr w:rsidR="001B4500" w:rsidRPr="00D3277D" w14:paraId="438A1D27" w14:textId="77777777" w:rsidTr="00606DCD">
        <w:trPr>
          <w:trHeight w:val="300"/>
        </w:trPr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3380D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RNA-</w:t>
            </w:r>
            <w:proofErr w:type="spellStart"/>
            <w:r w:rsidRPr="00D3277D">
              <w:rPr>
                <w:rFonts w:ascii="Arial" w:eastAsia="Times New Roman" w:hAnsi="Arial" w:cs="Arial"/>
              </w:rPr>
              <w:t>seq</w:t>
            </w:r>
            <w:proofErr w:type="spellEnd"/>
            <w:r w:rsidRPr="00D3277D">
              <w:rPr>
                <w:rFonts w:ascii="Arial" w:eastAsia="Times New Roman" w:hAnsi="Arial" w:cs="Arial"/>
              </w:rPr>
              <w:t xml:space="preserve"> TDP43</w:t>
            </w:r>
          </w:p>
          <w:p w14:paraId="4BEA4EBF" w14:textId="77777777" w:rsidR="001B4500" w:rsidRPr="00D3277D" w:rsidRDefault="001B4500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(</w:t>
            </w:r>
            <w:proofErr w:type="gramStart"/>
            <w:r w:rsidRPr="00D3277D">
              <w:rPr>
                <w:rFonts w:ascii="Arial" w:eastAsia="Times New Roman" w:hAnsi="Arial" w:cs="Arial"/>
              </w:rPr>
              <w:t>rep</w:t>
            </w:r>
            <w:proofErr w:type="gramEnd"/>
            <w:r w:rsidRPr="00D3277D">
              <w:rPr>
                <w:rFonts w:ascii="Arial" w:eastAsia="Times New Roman" w:hAnsi="Arial" w:cs="Arial"/>
              </w:rPr>
              <w:t xml:space="preserve"> 4.2) 81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BD152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23,333,313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A321E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64.34%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1A880" w14:textId="77777777" w:rsidR="001B4500" w:rsidRPr="00D3277D" w:rsidRDefault="001B4500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83.34%</w:t>
            </w:r>
          </w:p>
        </w:tc>
      </w:tr>
    </w:tbl>
    <w:p w14:paraId="248D352A" w14:textId="77777777" w:rsidR="001B4500" w:rsidRPr="00D3277D" w:rsidRDefault="001B4500" w:rsidP="001B4500">
      <w:pPr>
        <w:spacing w:line="480" w:lineRule="auto"/>
        <w:jc w:val="both"/>
        <w:rPr>
          <w:rFonts w:ascii="Arial" w:hAnsi="Arial" w:cs="Arial"/>
        </w:rPr>
      </w:pPr>
    </w:p>
    <w:p w14:paraId="583D577C" w14:textId="77777777" w:rsidR="001B4500" w:rsidRPr="00D3277D" w:rsidRDefault="001B4500" w:rsidP="001B4500">
      <w:pPr>
        <w:spacing w:line="480" w:lineRule="auto"/>
        <w:jc w:val="both"/>
        <w:rPr>
          <w:rFonts w:ascii="Arial" w:eastAsia="SimSun" w:hAnsi="Arial" w:cs="Arial"/>
          <w:sz w:val="22"/>
          <w:szCs w:val="22"/>
        </w:rPr>
      </w:pPr>
    </w:p>
    <w:p w14:paraId="445217F9" w14:textId="77777777" w:rsidR="001B4500" w:rsidRPr="00D3277D" w:rsidRDefault="001B4500" w:rsidP="001B4500">
      <w:pPr>
        <w:spacing w:line="480" w:lineRule="auto"/>
        <w:jc w:val="both"/>
        <w:rPr>
          <w:rFonts w:ascii="Arial" w:eastAsia="SimSun" w:hAnsi="Arial" w:cs="Arial"/>
          <w:sz w:val="22"/>
          <w:szCs w:val="22"/>
        </w:rPr>
      </w:pPr>
    </w:p>
    <w:p w14:paraId="1C6E82D3" w14:textId="77777777" w:rsidR="001B4500" w:rsidRPr="00D3277D" w:rsidRDefault="001B4500" w:rsidP="001B4500">
      <w:pPr>
        <w:spacing w:line="480" w:lineRule="auto"/>
        <w:jc w:val="both"/>
        <w:rPr>
          <w:rFonts w:ascii="Arial" w:eastAsia="SimSun" w:hAnsi="Arial" w:cs="Arial"/>
          <w:sz w:val="22"/>
          <w:szCs w:val="22"/>
        </w:rPr>
      </w:pPr>
    </w:p>
    <w:p w14:paraId="569DAA8C" w14:textId="77777777" w:rsidR="001B4500" w:rsidRPr="00D3277D" w:rsidRDefault="001B4500" w:rsidP="001B4500">
      <w:pPr>
        <w:spacing w:line="480" w:lineRule="auto"/>
        <w:jc w:val="both"/>
        <w:rPr>
          <w:rFonts w:ascii="Arial" w:eastAsia="SimSun" w:hAnsi="Arial" w:cs="Arial"/>
          <w:sz w:val="22"/>
          <w:szCs w:val="22"/>
        </w:rPr>
      </w:pPr>
    </w:p>
    <w:p w14:paraId="79A4AB27" w14:textId="77777777" w:rsidR="001B4500" w:rsidRPr="00D3277D" w:rsidRDefault="001B4500" w:rsidP="001B4500">
      <w:pPr>
        <w:widowControl/>
        <w:suppressAutoHyphens w:val="0"/>
        <w:rPr>
          <w:rFonts w:ascii="Arial" w:eastAsia="SimSun" w:hAnsi="Arial" w:cs="Arial"/>
          <w:sz w:val="22"/>
          <w:szCs w:val="22"/>
        </w:rPr>
      </w:pPr>
    </w:p>
    <w:sectPr w:rsidR="001B4500" w:rsidRPr="00D3277D" w:rsidSect="00EE3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4FE"/>
    <w:multiLevelType w:val="hybridMultilevel"/>
    <w:tmpl w:val="F4BE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0"/>
    <w:rsid w:val="001B4500"/>
    <w:rsid w:val="00CF04C1"/>
    <w:rsid w:val="00EE38E2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4F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00"/>
    <w:pPr>
      <w:widowControl w:val="0"/>
      <w:suppressAutoHyphens/>
    </w:pPr>
    <w:rPr>
      <w:rFonts w:ascii="Times" w:eastAsia="MS Mincho" w:hAnsi="Times" w:cs="Cambria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450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00"/>
    <w:pPr>
      <w:widowControl w:val="0"/>
      <w:suppressAutoHyphens/>
    </w:pPr>
    <w:rPr>
      <w:rFonts w:ascii="Times" w:eastAsia="MS Mincho" w:hAnsi="Times" w:cs="Cambria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45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Macintosh Word</Application>
  <DocSecurity>0</DocSecurity>
  <Lines>12</Lines>
  <Paragraphs>3</Paragraphs>
  <ScaleCrop>false</ScaleCrop>
  <Company>Cold Spring Harbor Laboratory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Dubnau</dc:creator>
  <cp:keywords/>
  <dc:description/>
  <cp:lastModifiedBy>Josh Dubnau</cp:lastModifiedBy>
  <cp:revision>2</cp:revision>
  <dcterms:created xsi:type="dcterms:W3CDTF">2012-08-09T16:51:00Z</dcterms:created>
  <dcterms:modified xsi:type="dcterms:W3CDTF">2012-08-13T16:00:00Z</dcterms:modified>
</cp:coreProperties>
</file>