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Look w:val="04A0"/>
      </w:tblPr>
      <w:tblGrid>
        <w:gridCol w:w="2660"/>
        <w:gridCol w:w="3402"/>
        <w:gridCol w:w="3969"/>
      </w:tblGrid>
      <w:tr w:rsidR="00F961C9" w:rsidTr="00453147">
        <w:tc>
          <w:tcPr>
            <w:tcW w:w="2660" w:type="dxa"/>
          </w:tcPr>
          <w:p w:rsidR="00F961C9" w:rsidRPr="00A47E00" w:rsidRDefault="00F961C9" w:rsidP="0045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A47E00">
              <w:rPr>
                <w:rFonts w:cstheme="minorHAnsi"/>
              </w:rPr>
              <w:t>Endothelial cell subtype</w:t>
            </w:r>
          </w:p>
        </w:tc>
        <w:tc>
          <w:tcPr>
            <w:tcW w:w="3402" w:type="dxa"/>
          </w:tcPr>
          <w:p w:rsidR="00F961C9" w:rsidRPr="00A47E00" w:rsidRDefault="00F961C9" w:rsidP="0045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A47E00">
              <w:rPr>
                <w:rFonts w:cstheme="minorHAnsi"/>
              </w:rPr>
              <w:t>Media</w:t>
            </w:r>
          </w:p>
        </w:tc>
        <w:tc>
          <w:tcPr>
            <w:tcW w:w="3969" w:type="dxa"/>
          </w:tcPr>
          <w:p w:rsidR="00F961C9" w:rsidRPr="00A47E00" w:rsidRDefault="00F961C9" w:rsidP="0045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A47E00">
              <w:rPr>
                <w:rFonts w:cstheme="minorHAnsi"/>
              </w:rPr>
              <w:t>Supplements</w:t>
            </w:r>
          </w:p>
        </w:tc>
      </w:tr>
      <w:tr w:rsidR="00F961C9" w:rsidTr="00453147">
        <w:tc>
          <w:tcPr>
            <w:tcW w:w="2660" w:type="dxa"/>
          </w:tcPr>
          <w:p w:rsidR="00F961C9" w:rsidRPr="00A47E00" w:rsidRDefault="00F961C9" w:rsidP="0045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A47E00">
              <w:rPr>
                <w:rFonts w:cstheme="minorHAnsi"/>
              </w:rPr>
              <w:t>HMVEC (Lonza)</w:t>
            </w:r>
          </w:p>
        </w:tc>
        <w:tc>
          <w:tcPr>
            <w:tcW w:w="3402" w:type="dxa"/>
          </w:tcPr>
          <w:p w:rsidR="00F961C9" w:rsidRPr="00A47E00" w:rsidRDefault="00F961C9" w:rsidP="00453147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A47E00">
              <w:rPr>
                <w:rFonts w:eastAsia="Times New Roman" w:cstheme="minorHAnsi"/>
                <w:lang w:eastAsia="en-GB"/>
              </w:rPr>
              <w:t>EBM-2 basal medium (Lonza)</w:t>
            </w:r>
          </w:p>
          <w:p w:rsidR="00F961C9" w:rsidRPr="00A47E00" w:rsidRDefault="00F961C9" w:rsidP="00453147">
            <w:pPr>
              <w:autoSpaceDE w:val="0"/>
              <w:autoSpaceDN w:val="0"/>
              <w:adjustRightInd w:val="0"/>
              <w:rPr>
                <w:rFonts w:cs="AdvP6EC5"/>
              </w:rPr>
            </w:pPr>
          </w:p>
        </w:tc>
        <w:tc>
          <w:tcPr>
            <w:tcW w:w="3969" w:type="dxa"/>
          </w:tcPr>
          <w:p w:rsidR="00F961C9" w:rsidRPr="00A47E00" w:rsidRDefault="00F961C9" w:rsidP="00453147">
            <w:pPr>
              <w:shd w:val="clear" w:color="auto" w:fill="FFFFFF"/>
              <w:jc w:val="both"/>
              <w:rPr>
                <w:rFonts w:cstheme="minorHAnsi"/>
              </w:rPr>
            </w:pPr>
            <w:r w:rsidRPr="00A47E00">
              <w:rPr>
                <w:rFonts w:eastAsia="Times New Roman" w:cstheme="minorHAnsi"/>
                <w:lang w:eastAsia="en-GB"/>
              </w:rPr>
              <w:t xml:space="preserve">EGM-2 MV </w:t>
            </w:r>
            <w:proofErr w:type="spellStart"/>
            <w:r w:rsidRPr="00A47E00">
              <w:rPr>
                <w:rFonts w:eastAsia="Times New Roman" w:cstheme="minorHAnsi"/>
                <w:lang w:eastAsia="en-GB"/>
              </w:rPr>
              <w:t>SingleQuots</w:t>
            </w:r>
            <w:proofErr w:type="spellEnd"/>
            <w:r w:rsidRPr="00A47E00">
              <w:rPr>
                <w:rFonts w:eastAsia="Times New Roman" w:cstheme="minorHAnsi"/>
                <w:lang w:eastAsia="en-GB"/>
              </w:rPr>
              <w:t xml:space="preserve"> (Lonza) containing  25mls FBS</w:t>
            </w:r>
            <w:r>
              <w:rPr>
                <w:rFonts w:eastAsia="Times New Roman" w:cstheme="minorHAnsi"/>
                <w:lang w:eastAsia="en-GB"/>
              </w:rPr>
              <w:t xml:space="preserve"> (5%), 0.5ml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hEGF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, 2.0ml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hFGF</w:t>
            </w:r>
            <w:proofErr w:type="spellEnd"/>
            <w:r>
              <w:rPr>
                <w:rFonts w:eastAsia="Times New Roman" w:cstheme="minorHAnsi"/>
                <w:lang w:eastAsia="en-GB"/>
              </w:rPr>
              <w:t>-B,</w:t>
            </w:r>
            <w:r w:rsidRPr="00A47E00">
              <w:rPr>
                <w:rFonts w:eastAsia="Times New Roman" w:cstheme="minorHAnsi"/>
                <w:lang w:eastAsia="en-GB"/>
              </w:rPr>
              <w:t xml:space="preserve"> 0.5ml VEGF, 0.5ml ascorbic acid, 0.2ml hydrocortisone, 0.5ml Long R3-IGF-1, 0.5ml heparin and 0.5ml </w:t>
            </w:r>
            <w:proofErr w:type="spellStart"/>
            <w:r w:rsidRPr="00A47E00">
              <w:rPr>
                <w:rFonts w:eastAsia="Times New Roman" w:cstheme="minorHAnsi"/>
                <w:lang w:eastAsia="en-GB"/>
              </w:rPr>
              <w:t>gentamycin</w:t>
            </w:r>
            <w:proofErr w:type="spellEnd"/>
            <w:r w:rsidRPr="00A47E00">
              <w:rPr>
                <w:rFonts w:eastAsia="Times New Roman" w:cstheme="minorHAnsi"/>
                <w:lang w:eastAsia="en-GB"/>
              </w:rPr>
              <w:t>/amphotericin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</w:tc>
      </w:tr>
      <w:tr w:rsidR="00F961C9" w:rsidTr="00453147">
        <w:tc>
          <w:tcPr>
            <w:tcW w:w="2660" w:type="dxa"/>
          </w:tcPr>
          <w:p w:rsidR="00F961C9" w:rsidRPr="00A47E00" w:rsidRDefault="00F961C9" w:rsidP="0045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A47E00">
              <w:rPr>
                <w:rFonts w:cstheme="minorHAnsi"/>
              </w:rPr>
              <w:t>HMVEC (Promocell)</w:t>
            </w:r>
          </w:p>
        </w:tc>
        <w:tc>
          <w:tcPr>
            <w:tcW w:w="3402" w:type="dxa"/>
          </w:tcPr>
          <w:p w:rsidR="00F961C9" w:rsidRPr="00A47E00" w:rsidRDefault="00F961C9" w:rsidP="00453147">
            <w:pPr>
              <w:pStyle w:val="NoSpacing"/>
              <w:rPr>
                <w:rFonts w:cs="AdvP6EC5"/>
              </w:rPr>
            </w:pPr>
            <w:r w:rsidRPr="00A47E00">
              <w:t>Endothelial Cell Growth  Medium-MV2  (Promocell)</w:t>
            </w:r>
          </w:p>
        </w:tc>
        <w:tc>
          <w:tcPr>
            <w:tcW w:w="3969" w:type="dxa"/>
          </w:tcPr>
          <w:p w:rsidR="00F961C9" w:rsidRPr="00A47E00" w:rsidRDefault="00F961C9" w:rsidP="00453147">
            <w:pPr>
              <w:pStyle w:val="NoSpacing"/>
              <w:rPr>
                <w:rFonts w:cstheme="minorHAnsi"/>
              </w:rPr>
            </w:pPr>
            <w:r w:rsidRPr="00A47E00">
              <w:t>5%  FCS, EGF 5ng/ml, FGF 10ng/ml, Long R3 IGF-1 20ng/ml, VGEF 0.5ng/ml, Ascorbic acid 1</w:t>
            </w:r>
            <w:r w:rsidRPr="00A47E00">
              <w:rPr>
                <w:rFonts w:cstheme="minorHAnsi"/>
              </w:rPr>
              <w:t>µ</w:t>
            </w:r>
            <w:r w:rsidRPr="00A47E00">
              <w:t>g/ml and hydrocortisone 0.2</w:t>
            </w:r>
            <w:r w:rsidRPr="00A47E00">
              <w:rPr>
                <w:rFonts w:cstheme="minorHAnsi"/>
              </w:rPr>
              <w:t xml:space="preserve"> µ</w:t>
            </w:r>
            <w:r w:rsidRPr="00A47E00">
              <w:t>g/ml</w:t>
            </w:r>
            <w:r>
              <w:t>.</w:t>
            </w:r>
          </w:p>
        </w:tc>
      </w:tr>
      <w:tr w:rsidR="00F961C9" w:rsidTr="00453147">
        <w:tc>
          <w:tcPr>
            <w:tcW w:w="2660" w:type="dxa"/>
          </w:tcPr>
          <w:p w:rsidR="00F961C9" w:rsidRPr="00A47E00" w:rsidRDefault="00F961C9" w:rsidP="0045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A47E00">
              <w:rPr>
                <w:rFonts w:cstheme="minorHAnsi"/>
              </w:rPr>
              <w:t>HUVEC</w:t>
            </w:r>
          </w:p>
        </w:tc>
        <w:tc>
          <w:tcPr>
            <w:tcW w:w="3402" w:type="dxa"/>
          </w:tcPr>
          <w:p w:rsidR="00F961C9" w:rsidRPr="00A47E00" w:rsidRDefault="00F961C9" w:rsidP="0045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A47E00">
              <w:rPr>
                <w:rFonts w:cs="AdvP6EC5"/>
              </w:rPr>
              <w:t>Medium 199 (Sigma)</w:t>
            </w:r>
          </w:p>
        </w:tc>
        <w:tc>
          <w:tcPr>
            <w:tcW w:w="3969" w:type="dxa"/>
          </w:tcPr>
          <w:p w:rsidR="00F961C9" w:rsidRPr="00A47E00" w:rsidRDefault="00F961C9" w:rsidP="00453147">
            <w:pPr>
              <w:pStyle w:val="NoSpacing"/>
            </w:pPr>
            <w:r w:rsidRPr="00A47E00">
              <w:t>20% FCS, EGF, Pen-Strep and heparin 45</w:t>
            </w:r>
            <w:r w:rsidRPr="00A47E00">
              <w:rPr>
                <w:rFonts w:cstheme="minorHAnsi"/>
              </w:rPr>
              <w:t>µ</w:t>
            </w:r>
            <w:r w:rsidRPr="00A47E00">
              <w:t>g/ml</w:t>
            </w:r>
            <w:r>
              <w:t>.</w:t>
            </w:r>
          </w:p>
        </w:tc>
      </w:tr>
      <w:tr w:rsidR="00F961C9" w:rsidTr="00453147">
        <w:tc>
          <w:tcPr>
            <w:tcW w:w="2660" w:type="dxa"/>
          </w:tcPr>
          <w:p w:rsidR="00F961C9" w:rsidRPr="00A47E00" w:rsidRDefault="00F961C9" w:rsidP="0045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A47E00">
              <w:rPr>
                <w:rFonts w:cstheme="minorHAnsi"/>
              </w:rPr>
              <w:t>HAEC</w:t>
            </w:r>
          </w:p>
        </w:tc>
        <w:tc>
          <w:tcPr>
            <w:tcW w:w="3402" w:type="dxa"/>
          </w:tcPr>
          <w:p w:rsidR="00F961C9" w:rsidRPr="00A47E00" w:rsidRDefault="00F961C9" w:rsidP="00453147">
            <w:pPr>
              <w:pStyle w:val="NoSpacing"/>
            </w:pPr>
            <w:r w:rsidRPr="00A47E00">
              <w:t>EBM-2 basal medium (Lonza)</w:t>
            </w:r>
          </w:p>
        </w:tc>
        <w:tc>
          <w:tcPr>
            <w:tcW w:w="3969" w:type="dxa"/>
          </w:tcPr>
          <w:p w:rsidR="00F961C9" w:rsidRPr="00A47E00" w:rsidRDefault="00F961C9" w:rsidP="00453147">
            <w:pPr>
              <w:shd w:val="clear" w:color="auto" w:fill="FFFFFF"/>
              <w:jc w:val="both"/>
              <w:rPr>
                <w:rFonts w:eastAsia="Times New Roman" w:cstheme="minorHAnsi"/>
                <w:lang w:eastAsia="en-GB"/>
              </w:rPr>
            </w:pPr>
            <w:r w:rsidRPr="00A47E00">
              <w:rPr>
                <w:rFonts w:eastAsia="Times New Roman" w:cstheme="minorHAnsi"/>
                <w:lang w:eastAsia="en-GB"/>
              </w:rPr>
              <w:t xml:space="preserve">EGM-2 </w:t>
            </w:r>
            <w:proofErr w:type="spellStart"/>
            <w:r w:rsidRPr="00A47E00">
              <w:rPr>
                <w:rFonts w:eastAsia="Times New Roman" w:cstheme="minorHAnsi"/>
                <w:lang w:eastAsia="en-GB"/>
              </w:rPr>
              <w:t>SingleQuots</w:t>
            </w:r>
            <w:proofErr w:type="spellEnd"/>
            <w:r w:rsidRPr="00A47E00">
              <w:rPr>
                <w:rFonts w:eastAsia="Times New Roman" w:cstheme="minorHAnsi"/>
                <w:lang w:eastAsia="en-GB"/>
              </w:rPr>
              <w:t xml:space="preserve"> (Lonza). As for EGM-1 MV but only 10mls FBS (2%)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</w:tc>
      </w:tr>
    </w:tbl>
    <w:p w:rsidR="0081285A" w:rsidRDefault="00F961C9"/>
    <w:sectPr w:rsidR="0081285A" w:rsidSect="00104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6EC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F961C9"/>
    <w:rsid w:val="00104C19"/>
    <w:rsid w:val="009A2653"/>
    <w:rsid w:val="00BF2130"/>
    <w:rsid w:val="00F9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F961C9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Imperial College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Gatheral</dc:creator>
  <cp:lastModifiedBy>Timothy Gatheral</cp:lastModifiedBy>
  <cp:revision>1</cp:revision>
  <dcterms:created xsi:type="dcterms:W3CDTF">2012-07-09T10:45:00Z</dcterms:created>
  <dcterms:modified xsi:type="dcterms:W3CDTF">2012-07-09T10:46:00Z</dcterms:modified>
</cp:coreProperties>
</file>