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C" w:rsidRPr="00C90184" w:rsidRDefault="006949CC" w:rsidP="006949CC">
      <w:pPr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Calibri"/>
          <w:b/>
          <w:bCs/>
        </w:rPr>
        <w:t xml:space="preserve">Supporting Information </w:t>
      </w:r>
      <w:r w:rsidR="00BD1433">
        <w:rPr>
          <w:rFonts w:asciiTheme="minorHAnsi" w:hAnsiTheme="minorHAnsi" w:cs="Calibri"/>
          <w:b/>
          <w:bCs/>
        </w:rPr>
        <w:t>Text S</w:t>
      </w:r>
      <w:r>
        <w:rPr>
          <w:rFonts w:asciiTheme="minorHAnsi" w:hAnsiTheme="minorHAnsi" w:cs="Calibri"/>
          <w:b/>
          <w:bCs/>
        </w:rPr>
        <w:t xml:space="preserve">1: </w:t>
      </w:r>
      <w:r w:rsidRPr="00C90184">
        <w:rPr>
          <w:rFonts w:asciiTheme="minorHAnsi" w:hAnsiTheme="minorHAnsi" w:cs="Calibri"/>
          <w:b/>
          <w:bCs/>
        </w:rPr>
        <w:t xml:space="preserve">Measurement of constancy and contingency using the method proposed by </w:t>
      </w:r>
      <w:r w:rsidRPr="00C90184">
        <w:rPr>
          <w:rFonts w:asciiTheme="minorHAnsi" w:hAnsiTheme="minorHAnsi" w:cs="Times New Roman"/>
          <w:b/>
          <w:bCs/>
        </w:rPr>
        <w:t>Colwell 1974</w:t>
      </w:r>
    </w:p>
    <w:p w:rsidR="006949CC" w:rsidRDefault="006949CC" w:rsidP="006949CC">
      <w:pPr>
        <w:jc w:val="both"/>
        <w:rPr>
          <w:rFonts w:cs="Times New Roman"/>
        </w:rPr>
      </w:pPr>
    </w:p>
    <w:p w:rsidR="006949CC" w:rsidRDefault="006949CC" w:rsidP="006949CC">
      <w:pPr>
        <w:jc w:val="both"/>
        <w:rPr>
          <w:rFonts w:cs="Times New Roman"/>
        </w:rPr>
      </w:pPr>
      <w:r>
        <w:rPr>
          <w:rFonts w:cs="Times New Roman"/>
        </w:rPr>
        <w:t xml:space="preserve">Measures of predictability, constancy and contingency are derived from the mathematics of information theory, more precisely from the Shannon information statistics. Imagine a frequency matrix, where there are t columns representing times within a cycle (in our case 24 as we considered 2 NDVI values per month) and s rows representing the states of the phenomenon (in our case 10 different NDVI classes; 0-0.1, 0.1-0.2, …0.9-1). Let </w:t>
      </w:r>
      <w:proofErr w:type="spellStart"/>
      <w:r>
        <w:rPr>
          <w:rFonts w:cs="Times New Roman"/>
        </w:rPr>
        <w:t>Nij</w:t>
      </w:r>
      <w:proofErr w:type="spellEnd"/>
      <w:r>
        <w:rPr>
          <w:rFonts w:cs="Times New Roman"/>
        </w:rPr>
        <w:t xml:space="preserve"> be the number of cycles for which the phenomenon (in this case the NDVI va</w:t>
      </w:r>
      <w:r w:rsidR="00B7560B">
        <w:rPr>
          <w:rFonts w:cs="Times New Roman"/>
        </w:rPr>
        <w:t>lue) was in state i</w:t>
      </w:r>
      <w:r>
        <w:rPr>
          <w:rFonts w:cs="Times New Roman"/>
        </w:rPr>
        <w:t xml:space="preserve"> at time j. </w:t>
      </w:r>
      <w:proofErr w:type="gramStart"/>
      <w:r>
        <w:rPr>
          <w:rFonts w:cs="Times New Roman"/>
        </w:rPr>
        <w:t>Define</w:t>
      </w:r>
      <w:proofErr w:type="gramEnd"/>
      <w:r>
        <w:rPr>
          <w:rFonts w:cs="Times New Roman"/>
        </w:rPr>
        <w:t xml:space="preserve"> the column totals (</w:t>
      </w:r>
      <w:proofErr w:type="spellStart"/>
      <w:r>
        <w:rPr>
          <w:rFonts w:cs="Times New Roman"/>
        </w:rPr>
        <w:t>Xj</w:t>
      </w:r>
      <w:proofErr w:type="spellEnd"/>
      <w:r>
        <w:rPr>
          <w:rFonts w:cs="Times New Roman"/>
        </w:rPr>
        <w:t>), row totals (Yi) and the grand total (Z) as</w:t>
      </w:r>
    </w:p>
    <w:p w:rsidR="006949CC" w:rsidRDefault="006949CC" w:rsidP="006949CC">
      <w:pPr>
        <w:jc w:val="both"/>
        <w:rPr>
          <w:rFonts w:cs="Times New Roman"/>
        </w:rPr>
      </w:pPr>
    </w:p>
    <w:p w:rsidR="006949CC" w:rsidRDefault="00066DB5" w:rsidP="006949CC">
      <w:pPr>
        <w:jc w:val="both"/>
        <w:rPr>
          <w:rFonts w:asciiTheme="minorHAnsi" w:hAnsiTheme="minorHAnsi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j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ij</m:t>
                  </m:r>
                </m:sub>
              </m:sSub>
            </m:e>
          </m:nary>
        </m:oMath>
      </m:oMathPara>
    </w:p>
    <w:p w:rsidR="00AF5A34" w:rsidRDefault="00AF5A34" w:rsidP="00AF5A34">
      <w:pPr>
        <w:jc w:val="both"/>
        <w:rPr>
          <w:rFonts w:asciiTheme="minorHAnsi" w:hAnsiTheme="minorHAnsi"/>
          <w:color w:val="000000" w:themeColor="text1"/>
        </w:rPr>
      </w:pPr>
    </w:p>
    <w:p w:rsidR="00AF5A34" w:rsidRDefault="00066DB5" w:rsidP="00AF5A34">
      <w:pPr>
        <w:jc w:val="both"/>
        <w:rPr>
          <w:rFonts w:asciiTheme="minorHAnsi" w:hAnsiTheme="minorHAnsi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Y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i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</w:rPr>
                <m:t>j=1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ij</m:t>
                  </m:r>
                </m:sub>
              </m:sSub>
            </m:e>
          </m:nary>
        </m:oMath>
      </m:oMathPara>
    </w:p>
    <w:p w:rsidR="00AF5A34" w:rsidRDefault="00AF5A34" w:rsidP="00AF5A34">
      <w:pPr>
        <w:jc w:val="both"/>
        <w:rPr>
          <w:rFonts w:asciiTheme="minorHAnsi" w:hAnsiTheme="minorHAnsi"/>
          <w:color w:val="000000" w:themeColor="text1"/>
        </w:rPr>
      </w:pPr>
    </w:p>
    <w:p w:rsidR="00AF5A34" w:rsidRPr="006866CC" w:rsidRDefault="00AF5A34" w:rsidP="00AF5A34">
      <w:pPr>
        <w:jc w:val="both"/>
        <w:rPr>
          <w:rFonts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Z=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color w:val="000000" w:themeColor="text1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j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ij</m:t>
                          </m:r>
                        </m:sub>
                      </m:sSub>
                    </m:e>
                  </m:nary>
                </m:e>
              </m:nary>
            </m:e>
          </m:nary>
        </m:oMath>
      </m:oMathPara>
    </w:p>
    <w:p w:rsidR="00C34AC1" w:rsidRDefault="00C34AC1"/>
    <w:p w:rsidR="006638E6" w:rsidRDefault="006638E6">
      <w:r>
        <w:t>Then the uncertainty with respect to time is</w:t>
      </w:r>
    </w:p>
    <w:p w:rsidR="006638E6" w:rsidRDefault="006638E6"/>
    <w:p w:rsidR="006638E6" w:rsidRDefault="006638E6"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  <m:r>
                <w:rPr>
                  <w:rFonts w:ascii="Cambria Math" w:hAnsi="Cambria Math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</m:e>
              </m:d>
            </m:e>
          </m:nary>
        </m:oMath>
      </m:oMathPara>
    </w:p>
    <w:p w:rsidR="006638E6" w:rsidRDefault="006638E6"/>
    <w:p w:rsidR="006638E6" w:rsidRDefault="006638E6">
      <w:r>
        <w:t>The uncertainty with respect to state is then</w:t>
      </w:r>
    </w:p>
    <w:p w:rsidR="006638E6" w:rsidRDefault="006638E6"/>
    <w:p w:rsidR="006638E6" w:rsidRDefault="006638E6" w:rsidP="006638E6"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s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</m:e>
              </m:d>
            </m:e>
          </m:nary>
        </m:oMath>
      </m:oMathPara>
    </w:p>
    <w:p w:rsidR="006638E6" w:rsidRDefault="006638E6"/>
    <w:p w:rsidR="00266323" w:rsidRDefault="00266323">
      <w:r>
        <w:t>And the uncertainty with respect to the interaction of time and state is</w:t>
      </w:r>
    </w:p>
    <w:p w:rsidR="00266323" w:rsidRDefault="00266323"/>
    <w:p w:rsidR="00266323" w:rsidRDefault="00266323"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XY</m:t>
              </m:r>
            </m:e>
          </m:d>
          <m:r>
            <w:rPr>
              <w:rFonts w:ascii="Cambria Math" w:hAnsi="Cambria Math"/>
            </w:rPr>
            <m:t>=-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  <m:r>
                    <w:rPr>
                      <w:rFonts w:ascii="Cambria Math" w:hAnsi="Cambria Math"/>
                    </w:rPr>
                    <m:t>log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den>
                      </m:f>
                    </m:e>
                  </m:d>
                </m:e>
              </m:nary>
            </m:e>
          </m:nary>
        </m:oMath>
      </m:oMathPara>
    </w:p>
    <w:p w:rsidR="00601A4E" w:rsidRDefault="00601A4E"/>
    <w:p w:rsidR="00601A4E" w:rsidRDefault="00601A4E">
      <w:r>
        <w:t>Predictability (P) can then be defined as</w:t>
      </w:r>
    </w:p>
    <w:p w:rsidR="00601A4E" w:rsidRDefault="00601A4E"/>
    <w:p w:rsidR="00601A4E" w:rsidRDefault="00601A4E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P=1-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d>
              <m:r>
                <w:rPr>
                  <w:rFonts w:ascii="Cambria Math" w:hAnsi="Cambria Math"/>
                </w:rPr>
                <m:t>-H(X)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(s)</m:t>
              </m:r>
            </m:den>
          </m:f>
        </m:oMath>
      </m:oMathPara>
    </w:p>
    <w:p w:rsidR="00601A4E" w:rsidRDefault="00601A4E"/>
    <w:p w:rsidR="00601A4E" w:rsidRDefault="00601A4E">
      <w:r w:rsidRPr="00601A4E">
        <w:t>Constancy is maximised when all rows but one are zero, while being minimised when all row totals are equal. A measure of constancy (C) with range (0-1) is given by</w:t>
      </w:r>
    </w:p>
    <w:p w:rsidR="00601A4E" w:rsidRDefault="00601A4E"/>
    <w:p w:rsidR="00601A4E" w:rsidRDefault="00601A4E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C=1-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H(Y)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(s)</m:t>
              </m:r>
            </m:den>
          </m:f>
        </m:oMath>
      </m:oMathPara>
    </w:p>
    <w:p w:rsidR="00601A4E" w:rsidRDefault="00601A4E">
      <w:r w:rsidRPr="00601A4E">
        <w:lastRenderedPageBreak/>
        <w:t>Contingency represents the degree to which time determines state, or the degree to which they are dependent on each other. An adjusted measure of contingency (M) with range (0-1) is given by</w:t>
      </w:r>
    </w:p>
    <w:p w:rsidR="00601A4E" w:rsidRDefault="00601A4E"/>
    <w:p w:rsidR="00601A4E" w:rsidRDefault="00601A4E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-H(XY)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(s)</m:t>
              </m:r>
            </m:den>
          </m:f>
        </m:oMath>
      </m:oMathPara>
    </w:p>
    <w:p w:rsidR="00601A4E" w:rsidRDefault="00601A4E"/>
    <w:p w:rsidR="00601A4E" w:rsidRDefault="00601A4E">
      <w:r w:rsidRPr="00601A4E">
        <w:t>In this scenario, predictability (P) is simply the sum of constancy (C) and contingency (M), with P=C+M.</w:t>
      </w:r>
    </w:p>
    <w:p w:rsidR="006949CC" w:rsidRDefault="006949CC"/>
    <w:p w:rsidR="006949CC" w:rsidRDefault="006949CC"/>
    <w:p w:rsidR="006949CC" w:rsidRDefault="006949CC"/>
    <w:sectPr w:rsidR="006949CC" w:rsidSect="00C34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F5A34"/>
    <w:rsid w:val="00066DB5"/>
    <w:rsid w:val="00073C98"/>
    <w:rsid w:val="000B6943"/>
    <w:rsid w:val="00266323"/>
    <w:rsid w:val="00345EBB"/>
    <w:rsid w:val="00455406"/>
    <w:rsid w:val="005C40C5"/>
    <w:rsid w:val="00601A4E"/>
    <w:rsid w:val="006638E6"/>
    <w:rsid w:val="006949CC"/>
    <w:rsid w:val="00A85CDE"/>
    <w:rsid w:val="00AF5A34"/>
    <w:rsid w:val="00B7560B"/>
    <w:rsid w:val="00BD1433"/>
    <w:rsid w:val="00C3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34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3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5A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Zoological Society of London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Chauvenet.a</dc:creator>
  <cp:keywords/>
  <dc:description/>
  <cp:lastModifiedBy>pettorelli.n</cp:lastModifiedBy>
  <cp:revision>6</cp:revision>
  <dcterms:created xsi:type="dcterms:W3CDTF">2012-03-20T14:00:00Z</dcterms:created>
  <dcterms:modified xsi:type="dcterms:W3CDTF">2012-06-12T13:55:00Z</dcterms:modified>
</cp:coreProperties>
</file>