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738"/>
        <w:gridCol w:w="2880"/>
        <w:gridCol w:w="5958"/>
      </w:tblGrid>
      <w:tr w:rsidR="0069373F" w:rsidRPr="0069373F" w:rsidTr="0069373F">
        <w:tc>
          <w:tcPr>
            <w:tcW w:w="738" w:type="dxa"/>
          </w:tcPr>
          <w:p w:rsidR="0069373F" w:rsidRDefault="0069373F" w:rsidP="0069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373F" w:rsidRPr="0069373F" w:rsidRDefault="0069373F" w:rsidP="0069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69373F" w:rsidRPr="0069373F" w:rsidRDefault="0069373F" w:rsidP="0069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3F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5958" w:type="dxa"/>
          </w:tcPr>
          <w:p w:rsidR="0069373F" w:rsidRPr="0069373F" w:rsidRDefault="0069373F" w:rsidP="00693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3F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</w:t>
            </w:r>
          </w:p>
        </w:tc>
      </w:tr>
      <w:tr w:rsidR="0069373F" w:rsidRPr="0069373F" w:rsidTr="0069373F">
        <w:tc>
          <w:tcPr>
            <w:tcW w:w="73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GAPDH</w:t>
            </w:r>
          </w:p>
        </w:tc>
        <w:tc>
          <w:tcPr>
            <w:tcW w:w="595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Forward 5′-GGTGGTCTCCTCTGACTTCAACA-3′</w:t>
            </w:r>
          </w:p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Reverse 5′-GTTGCTGTAGCCAAATTCGTTGT-3′</w:t>
            </w:r>
          </w:p>
        </w:tc>
      </w:tr>
      <w:tr w:rsidR="0069373F" w:rsidRPr="0069373F" w:rsidTr="0069373F">
        <w:tc>
          <w:tcPr>
            <w:tcW w:w="73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TLR2</w:t>
            </w:r>
          </w:p>
        </w:tc>
        <w:tc>
          <w:tcPr>
            <w:tcW w:w="595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Forward 5’-CTGCAAGCTGCGGAAGATAAT-3’</w:t>
            </w:r>
          </w:p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Reverse 5’-GCAGCTCTCAGATTTACCC</w:t>
            </w:r>
            <w:r w:rsidRPr="00B75DFF">
              <w:rPr>
                <w:rFonts w:ascii="Times New Roman" w:hAnsi="Times New Roman" w:cs="Times New Roman"/>
                <w:sz w:val="24"/>
                <w:szCs w:val="24"/>
              </w:rPr>
              <w:softHyphen/>
              <w:t>AAAA-3’</w:t>
            </w:r>
          </w:p>
        </w:tc>
      </w:tr>
      <w:tr w:rsidR="0069373F" w:rsidRPr="0069373F" w:rsidTr="0069373F">
        <w:tc>
          <w:tcPr>
            <w:tcW w:w="73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TLR4</w:t>
            </w:r>
          </w:p>
        </w:tc>
        <w:tc>
          <w:tcPr>
            <w:tcW w:w="595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Forward 5’-AGAGTTTCCTGCAATGGATCAAG-3’</w:t>
            </w:r>
          </w:p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Reverse 5’-TTATCTGAAGGTGTTGCACATTCC-3’</w:t>
            </w:r>
          </w:p>
        </w:tc>
      </w:tr>
      <w:tr w:rsidR="0069373F" w:rsidRPr="0069373F" w:rsidTr="0069373F">
        <w:tc>
          <w:tcPr>
            <w:tcW w:w="73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TLR9</w:t>
            </w:r>
          </w:p>
        </w:tc>
        <w:tc>
          <w:tcPr>
            <w:tcW w:w="5958" w:type="dxa"/>
          </w:tcPr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Forward 5’- TCTGAAGACTTCAGGCCCAACT-3’</w:t>
            </w:r>
          </w:p>
          <w:p w:rsidR="0069373F" w:rsidRPr="00B75DFF" w:rsidRDefault="0069373F" w:rsidP="0069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sz w:val="24"/>
                <w:szCs w:val="24"/>
              </w:rPr>
              <w:t>Reverse 5’- TGCACGGTCACCAGGTTGT-3’</w:t>
            </w:r>
          </w:p>
        </w:tc>
      </w:tr>
    </w:tbl>
    <w:p w:rsidR="00AE4ED0" w:rsidRPr="0069373F" w:rsidRDefault="00B75D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69373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: Primers used for RT-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PCR studies</w:t>
      </w:r>
    </w:p>
    <w:sectPr w:rsidR="00AE4ED0" w:rsidRPr="0069373F" w:rsidSect="00AE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373F"/>
    <w:rsid w:val="003D6C7A"/>
    <w:rsid w:val="0069373F"/>
    <w:rsid w:val="00AE4ED0"/>
    <w:rsid w:val="00B75DFF"/>
    <w:rsid w:val="00B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 thayil</dc:creator>
  <cp:lastModifiedBy>Karakousis</cp:lastModifiedBy>
  <cp:revision>2</cp:revision>
  <dcterms:created xsi:type="dcterms:W3CDTF">2012-06-25T13:34:00Z</dcterms:created>
  <dcterms:modified xsi:type="dcterms:W3CDTF">2012-06-25T13:34:00Z</dcterms:modified>
</cp:coreProperties>
</file>