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42" w:rsidRDefault="00124842" w:rsidP="00124842">
      <w:r>
        <w:t>Table S5</w:t>
      </w:r>
      <w:r w:rsidRPr="004822DD">
        <w:t xml:space="preserve"> Percentage of overweight and obese males in Latin America projected to 2050.</w:t>
      </w:r>
    </w:p>
    <w:tbl>
      <w:tblPr>
        <w:tblpPr w:leftFromText="180" w:rightFromText="180" w:vertAnchor="text" w:horzAnchor="margin" w:tblpY="146"/>
        <w:tblW w:w="8295" w:type="dxa"/>
        <w:tblLook w:val="04A0"/>
      </w:tblPr>
      <w:tblGrid>
        <w:gridCol w:w="979"/>
        <w:gridCol w:w="1179"/>
        <w:gridCol w:w="978"/>
        <w:gridCol w:w="1166"/>
        <w:gridCol w:w="978"/>
        <w:gridCol w:w="978"/>
        <w:gridCol w:w="978"/>
        <w:gridCol w:w="1059"/>
      </w:tblGrid>
      <w:tr w:rsidR="00124842" w:rsidRPr="00ED35F4" w:rsidTr="00743C49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Year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Argentina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Chile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Colombia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Default="00124842" w:rsidP="00743C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Costa</w:t>
            </w:r>
          </w:p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Rica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Cuba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Panama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Uruguay</w:t>
            </w:r>
          </w:p>
        </w:tc>
      </w:tr>
      <w:tr w:rsidR="00124842" w:rsidRPr="00ED35F4" w:rsidTr="00743C49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2010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43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54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62</w:t>
            </w:r>
          </w:p>
        </w:tc>
      </w:tr>
      <w:tr w:rsidR="00124842" w:rsidRPr="00ED35F4" w:rsidTr="00743C49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2020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78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63</w:t>
            </w:r>
          </w:p>
        </w:tc>
      </w:tr>
      <w:tr w:rsidR="00124842" w:rsidRPr="00ED35F4" w:rsidTr="00743C49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2030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72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88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86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66</w:t>
            </w:r>
          </w:p>
        </w:tc>
      </w:tr>
      <w:tr w:rsidR="00124842" w:rsidRPr="00ED35F4" w:rsidTr="00743C49">
        <w:trPr>
          <w:trHeight w:val="300"/>
        </w:trPr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2040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74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93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89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67</w:t>
            </w:r>
          </w:p>
        </w:tc>
      </w:tr>
      <w:tr w:rsidR="00124842" w:rsidRPr="00ED35F4" w:rsidTr="00743C49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2050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842" w:rsidRPr="00744AAE" w:rsidRDefault="00124842" w:rsidP="00743C49">
            <w:pPr>
              <w:keepNext/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68</w:t>
            </w:r>
          </w:p>
        </w:tc>
      </w:tr>
    </w:tbl>
    <w:p w:rsidR="00124842" w:rsidRDefault="00124842" w:rsidP="00124842"/>
    <w:p w:rsidR="00124842" w:rsidRDefault="00124842" w:rsidP="00124842"/>
    <w:p w:rsidR="00124842" w:rsidRDefault="00124842" w:rsidP="00124842"/>
    <w:p w:rsidR="00124842" w:rsidRDefault="00124842" w:rsidP="00124842"/>
    <w:p w:rsidR="00124842" w:rsidRDefault="00124842" w:rsidP="00124842"/>
    <w:p w:rsidR="00124842" w:rsidRDefault="00124842" w:rsidP="00124842"/>
    <w:p w:rsidR="00124842" w:rsidRDefault="00124842" w:rsidP="00124842"/>
    <w:p w:rsidR="00124842" w:rsidRDefault="00124842" w:rsidP="00124842"/>
    <w:p w:rsidR="00530945" w:rsidRDefault="00530945"/>
    <w:sectPr w:rsidR="00530945" w:rsidSect="00530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4842"/>
    <w:rsid w:val="00124842"/>
    <w:rsid w:val="0053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lwebber</dc:creator>
  <cp:keywords/>
  <dc:description/>
  <cp:lastModifiedBy>lwebber</cp:lastModifiedBy>
  <cp:revision>1</cp:revision>
  <dcterms:created xsi:type="dcterms:W3CDTF">2012-05-30T09:36:00Z</dcterms:created>
  <dcterms:modified xsi:type="dcterms:W3CDTF">2012-05-30T09:36:00Z</dcterms:modified>
</cp:coreProperties>
</file>