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78" w:rsidRDefault="008D1D78" w:rsidP="008D1D78">
      <w:pPr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S4.</w:t>
      </w:r>
      <w:r w:rsidRPr="00447D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T-tests of mean differences in </w:t>
      </w:r>
      <w:r w:rsidRPr="007B5505">
        <w:rPr>
          <w:rFonts w:ascii="Times New Roman" w:hAnsi="Times New Roman"/>
          <w:sz w:val="24"/>
          <w:szCs w:val="24"/>
        </w:rPr>
        <w:t xml:space="preserve">variables </w:t>
      </w:r>
      <w:r>
        <w:rPr>
          <w:rFonts w:ascii="Times New Roman" w:hAnsi="Times New Roman"/>
          <w:sz w:val="24"/>
          <w:szCs w:val="24"/>
        </w:rPr>
        <w:t>from the matched data at the household level (EICV 2006</w:t>
      </w:r>
      <w:r w:rsidRPr="007B550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8897" w:type="dxa"/>
        <w:tblInd w:w="108" w:type="dxa"/>
        <w:tblLook w:val="04A0"/>
      </w:tblPr>
      <w:tblGrid>
        <w:gridCol w:w="1977"/>
        <w:gridCol w:w="1596"/>
        <w:gridCol w:w="1352"/>
        <w:gridCol w:w="1341"/>
        <w:gridCol w:w="1463"/>
        <w:gridCol w:w="1059"/>
        <w:gridCol w:w="109"/>
      </w:tblGrid>
      <w:tr w:rsidR="008D1D78" w:rsidRPr="0013055D" w:rsidTr="008C41D2">
        <w:trPr>
          <w:gridAfter w:val="1"/>
          <w:wAfter w:w="109" w:type="dxa"/>
          <w:trHeight w:val="269"/>
        </w:trPr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-t</w:t>
            </w:r>
            <w:r w:rsidRPr="000C49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est</w:t>
            </w:r>
          </w:p>
        </w:tc>
      </w:tr>
      <w:tr w:rsidR="008D1D78" w:rsidRPr="0013055D" w:rsidTr="008C41D2">
        <w:trPr>
          <w:trHeight w:val="269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Treated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% of Reduced Bias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  P Value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Head: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age 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98.4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0.969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Head: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age 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30-50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0.006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Head: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age 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&gt; 50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0.932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B71CA8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1C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Head: female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B71CA8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1C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B71CA8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B71CA8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B71CA8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1CA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89.8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0.561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B56913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569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Head: no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schooling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B56913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0.530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B56913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Head: </w:t>
            </w:r>
            <w:r w:rsidRPr="00B569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&lt;=primary school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0.227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B56913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0.808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Head:</w:t>
            </w:r>
          </w:p>
          <w:p w:rsidR="008D1D78" w:rsidRPr="002C6876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&gt; </w:t>
            </w:r>
            <w:r w:rsidRPr="002C687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primary school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0.703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Rural residence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0.835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0.784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Household 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size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2.484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2.317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0.784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IV expenditure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quintile1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0.594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IV expenditure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quintile2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IV expenditure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quintile3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0.006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IV expenditure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quintile4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0.000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0.146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IV expenditure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quintile5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0.007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0.841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Under-five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children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0.009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0.608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0.606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0.88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Elderly (≥ 60)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0.662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0.944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0.926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-271.3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0.766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Time 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to health center (&gt; 1 hour)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0.008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91.3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0.844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Time </w:t>
            </w: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to hospital (&gt; 2 hours)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Unmatched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8D1D78" w:rsidRPr="0013055D" w:rsidTr="008C41D2">
        <w:trPr>
          <w:gridAfter w:val="1"/>
          <w:wAfter w:w="109" w:type="dxa"/>
          <w:trHeight w:val="254"/>
        </w:trPr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49B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Matched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D78" w:rsidRPr="000C49B5" w:rsidRDefault="008D1D78" w:rsidP="008C41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0.723</w:t>
            </w:r>
          </w:p>
        </w:tc>
      </w:tr>
    </w:tbl>
    <w:p w:rsidR="009A7972" w:rsidRPr="009A7972" w:rsidRDefault="009A7972" w:rsidP="008D1D78">
      <w:pPr>
        <w:ind w:firstLine="0"/>
      </w:pPr>
    </w:p>
    <w:sectPr w:rsidR="009A7972" w:rsidRPr="009A7972" w:rsidSect="008D1D78">
      <w:endnotePr>
        <w:numRestart w:val="eachSect"/>
      </w:endnotePr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A0" w:rsidRDefault="00DB3FA0">
      <w:r>
        <w:separator/>
      </w:r>
    </w:p>
  </w:endnote>
  <w:endnote w:type="continuationSeparator" w:id="0">
    <w:p w:rsidR="00DB3FA0" w:rsidRDefault="00DB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A0" w:rsidRDefault="00DB3FA0">
      <w:r>
        <w:separator/>
      </w:r>
    </w:p>
  </w:footnote>
  <w:footnote w:type="continuationSeparator" w:id="0">
    <w:p w:rsidR="00DB3FA0" w:rsidRDefault="00DB3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>
    <w:nsid w:val="627901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91D26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/>
  <w:rsids>
    <w:rsidRoot w:val="00DB3FA0"/>
    <w:rsid w:val="00292BE6"/>
    <w:rsid w:val="00333358"/>
    <w:rsid w:val="00370E7A"/>
    <w:rsid w:val="005F2A18"/>
    <w:rsid w:val="00886607"/>
    <w:rsid w:val="008C6EC9"/>
    <w:rsid w:val="008D1D78"/>
    <w:rsid w:val="00901694"/>
    <w:rsid w:val="009A7972"/>
    <w:rsid w:val="00AF4B3F"/>
    <w:rsid w:val="00C356E6"/>
    <w:rsid w:val="00CB61E3"/>
    <w:rsid w:val="00D27CAE"/>
    <w:rsid w:val="00DB3FA0"/>
    <w:rsid w:val="00FC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D78"/>
    <w:pPr>
      <w:spacing w:after="200" w:line="276" w:lineRule="auto"/>
      <w:ind w:firstLine="360"/>
    </w:pPr>
    <w:rPr>
      <w:rFonts w:ascii="Calibri" w:eastAsia="宋体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rsid w:val="00901694"/>
    <w:pPr>
      <w:keepNext/>
      <w:numPr>
        <w:numId w:val="9"/>
      </w:numPr>
      <w:spacing w:after="240" w:line="240" w:lineRule="auto"/>
      <w:jc w:val="center"/>
      <w:outlineLvl w:val="0"/>
    </w:pPr>
    <w:rPr>
      <w:rFonts w:ascii="Arial" w:eastAsia="Times New Roman" w:hAnsi="Arial"/>
      <w:b/>
      <w:caps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901694"/>
    <w:pPr>
      <w:keepNext/>
      <w:numPr>
        <w:ilvl w:val="1"/>
        <w:numId w:val="9"/>
      </w:numPr>
      <w:spacing w:after="240" w:line="240" w:lineRule="auto"/>
      <w:jc w:val="both"/>
      <w:outlineLvl w:val="1"/>
    </w:pPr>
    <w:rPr>
      <w:rFonts w:ascii="Arial" w:eastAsia="Times New Roman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901694"/>
    <w:pPr>
      <w:keepNext/>
      <w:numPr>
        <w:ilvl w:val="2"/>
        <w:numId w:val="9"/>
      </w:numPr>
      <w:spacing w:after="240" w:line="240" w:lineRule="auto"/>
      <w:jc w:val="both"/>
      <w:outlineLvl w:val="2"/>
    </w:pPr>
    <w:rPr>
      <w:rFonts w:ascii="Arial" w:eastAsia="Times New Roman" w:hAnsi="Arial"/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901694"/>
    <w:pPr>
      <w:keepNext/>
      <w:numPr>
        <w:ilvl w:val="3"/>
        <w:numId w:val="9"/>
      </w:numPr>
      <w:spacing w:after="240" w:line="240" w:lineRule="auto"/>
      <w:outlineLvl w:val="3"/>
    </w:pPr>
    <w:rPr>
      <w:rFonts w:ascii="Arial" w:eastAsia="Times New Roman" w:hAnsi="Arial"/>
      <w:b/>
      <w:szCs w:val="20"/>
      <w:lang w:eastAsia="en-US"/>
    </w:rPr>
  </w:style>
  <w:style w:type="paragraph" w:styleId="Heading5">
    <w:name w:val="heading 5"/>
    <w:basedOn w:val="Normal"/>
    <w:next w:val="Normal"/>
    <w:qFormat/>
    <w:rsid w:val="00901694"/>
    <w:pPr>
      <w:numPr>
        <w:ilvl w:val="4"/>
        <w:numId w:val="9"/>
      </w:numPr>
      <w:spacing w:after="240" w:line="240" w:lineRule="auto"/>
      <w:jc w:val="both"/>
      <w:outlineLvl w:val="4"/>
    </w:pPr>
    <w:rPr>
      <w:rFonts w:ascii="Arial" w:eastAsia="Times New Roman" w:hAnsi="Arial"/>
      <w:b/>
      <w:szCs w:val="20"/>
      <w:lang w:eastAsia="en-US"/>
    </w:rPr>
  </w:style>
  <w:style w:type="paragraph" w:styleId="Heading6">
    <w:name w:val="heading 6"/>
    <w:basedOn w:val="Normal"/>
    <w:next w:val="Normal"/>
    <w:qFormat/>
    <w:rsid w:val="00901694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Arial" w:eastAsia="Times New Roman" w:hAnsi="Arial"/>
      <w:i/>
      <w:szCs w:val="20"/>
      <w:lang w:eastAsia="en-US"/>
    </w:rPr>
  </w:style>
  <w:style w:type="paragraph" w:styleId="Heading7">
    <w:name w:val="heading 7"/>
    <w:basedOn w:val="Normal"/>
    <w:next w:val="Normal"/>
    <w:qFormat/>
    <w:rsid w:val="00901694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rsid w:val="00901694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901694"/>
    <w:pPr>
      <w:numPr>
        <w:ilvl w:val="8"/>
        <w:numId w:val="9"/>
      </w:numPr>
      <w:spacing w:before="240" w:after="60" w:line="240" w:lineRule="auto"/>
      <w:jc w:val="both"/>
      <w:outlineLvl w:val="8"/>
    </w:pPr>
    <w:rPr>
      <w:rFonts w:ascii="Arial" w:eastAsia="Times New Roman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7972"/>
    <w:pPr>
      <w:spacing w:after="0" w:line="240" w:lineRule="auto"/>
      <w:ind w:firstLine="0"/>
      <w:jc w:val="both"/>
    </w:pPr>
    <w:rPr>
      <w:rFonts w:ascii="Arial" w:eastAsia="Times New Roman" w:hAnsi="Arial"/>
      <w:b/>
      <w:szCs w:val="20"/>
      <w:lang w:eastAsia="en-US"/>
    </w:rPr>
  </w:style>
  <w:style w:type="paragraph" w:styleId="BodyText2">
    <w:name w:val="Body Text 2"/>
    <w:basedOn w:val="Normal"/>
    <w:rsid w:val="009A7972"/>
    <w:pPr>
      <w:spacing w:after="0" w:line="240" w:lineRule="auto"/>
      <w:ind w:firstLine="0"/>
      <w:jc w:val="both"/>
    </w:pPr>
    <w:rPr>
      <w:rFonts w:ascii="Helv" w:eastAsia="Times New Roman" w:hAnsi="Helv"/>
      <w:snapToGrid w:val="0"/>
      <w:color w:val="000000"/>
      <w:szCs w:val="20"/>
      <w:lang w:eastAsia="en-US"/>
    </w:rPr>
  </w:style>
  <w:style w:type="paragraph" w:styleId="BodyText3">
    <w:name w:val="Body Text 3"/>
    <w:basedOn w:val="Normal"/>
    <w:rsid w:val="009A7972"/>
    <w:pPr>
      <w:spacing w:after="0" w:line="240" w:lineRule="auto"/>
      <w:ind w:firstLine="0"/>
      <w:jc w:val="both"/>
    </w:pPr>
    <w:rPr>
      <w:rFonts w:ascii="Arial" w:eastAsia="Times New Roman" w:hAnsi="Arial"/>
      <w:b/>
      <w:color w:val="0000FF"/>
      <w:szCs w:val="20"/>
      <w:lang w:eastAsia="en-US"/>
    </w:rPr>
  </w:style>
  <w:style w:type="paragraph" w:styleId="BodyTextIndent">
    <w:name w:val="Body Text Indent"/>
    <w:basedOn w:val="Normal"/>
    <w:rsid w:val="009A7972"/>
    <w:pPr>
      <w:spacing w:after="0" w:line="240" w:lineRule="auto"/>
      <w:ind w:firstLine="0"/>
      <w:jc w:val="both"/>
    </w:pPr>
    <w:rPr>
      <w:rFonts w:ascii="Arial" w:eastAsia="Times New Roman" w:hAnsi="Arial"/>
      <w:color w:val="FF0000"/>
      <w:szCs w:val="20"/>
      <w:lang w:eastAsia="en-US"/>
    </w:rPr>
  </w:style>
  <w:style w:type="paragraph" w:styleId="BodyTextIndent2">
    <w:name w:val="Body Text Indent 2"/>
    <w:basedOn w:val="Normal"/>
    <w:rsid w:val="009A7972"/>
    <w:pPr>
      <w:spacing w:after="0" w:line="240" w:lineRule="auto"/>
      <w:ind w:left="-360" w:firstLine="0"/>
      <w:jc w:val="both"/>
    </w:pPr>
    <w:rPr>
      <w:rFonts w:ascii="Arial" w:eastAsia="Times New Roman" w:hAnsi="Arial"/>
      <w:color w:val="FF0000"/>
      <w:szCs w:val="20"/>
      <w:lang w:eastAsia="en-US"/>
    </w:rPr>
  </w:style>
  <w:style w:type="paragraph" w:customStyle="1" w:styleId="Caption1">
    <w:name w:val="Caption1"/>
    <w:basedOn w:val="Normal"/>
    <w:next w:val="Normal"/>
    <w:rsid w:val="009A7972"/>
    <w:rPr>
      <w:sz w:val="24"/>
    </w:rPr>
  </w:style>
  <w:style w:type="paragraph" w:styleId="Caption">
    <w:name w:val="caption"/>
    <w:basedOn w:val="Normal"/>
    <w:next w:val="Normal"/>
    <w:qFormat/>
    <w:rsid w:val="009A7972"/>
    <w:pPr>
      <w:spacing w:after="0" w:line="240" w:lineRule="auto"/>
      <w:ind w:firstLine="0"/>
    </w:pPr>
    <w:rPr>
      <w:rFonts w:ascii="Arial" w:eastAsia="Times New Roman" w:hAnsi="Arial"/>
      <w:sz w:val="24"/>
      <w:szCs w:val="20"/>
      <w:lang w:eastAsia="en-US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</w:rPr>
  </w:style>
  <w:style w:type="character" w:styleId="EndnoteReference">
    <w:name w:val="endnote reference"/>
    <w:basedOn w:val="DefaultParagraphFont"/>
    <w:semiHidden/>
    <w:rsid w:val="009A7972"/>
    <w:rPr>
      <w:vertAlign w:val="superscript"/>
    </w:rPr>
  </w:style>
  <w:style w:type="paragraph" w:customStyle="1" w:styleId="EndnoteText1">
    <w:name w:val="Endnote Text1"/>
    <w:basedOn w:val="Normal"/>
    <w:rsid w:val="009A7972"/>
    <w:rPr>
      <w:sz w:val="24"/>
    </w:rPr>
  </w:style>
  <w:style w:type="paragraph" w:styleId="EndnoteText">
    <w:name w:val="endnote text"/>
    <w:basedOn w:val="Normal"/>
    <w:semiHidden/>
    <w:rsid w:val="009A7972"/>
    <w:pPr>
      <w:spacing w:after="0" w:line="240" w:lineRule="auto"/>
      <w:ind w:firstLine="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Footer">
    <w:name w:val="footer"/>
    <w:basedOn w:val="Normal"/>
    <w:rsid w:val="009A7972"/>
    <w:pPr>
      <w:tabs>
        <w:tab w:val="center" w:pos="4320"/>
        <w:tab w:val="right" w:pos="8640"/>
      </w:tabs>
      <w:spacing w:after="0" w:line="240" w:lineRule="auto"/>
      <w:ind w:firstLine="0"/>
      <w:jc w:val="both"/>
    </w:pPr>
    <w:rPr>
      <w:rFonts w:ascii="Arial" w:eastAsia="Times New Roman" w:hAnsi="Arial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9A7972"/>
    <w:rPr>
      <w:vertAlign w:val="superscript"/>
    </w:rPr>
  </w:style>
  <w:style w:type="paragraph" w:styleId="FootnoteText">
    <w:name w:val="footnote text"/>
    <w:basedOn w:val="Normal"/>
    <w:semiHidden/>
    <w:rsid w:val="009A7972"/>
    <w:pPr>
      <w:spacing w:after="0" w:line="240" w:lineRule="auto"/>
      <w:ind w:left="187" w:hanging="187"/>
      <w:jc w:val="both"/>
    </w:pPr>
    <w:rPr>
      <w:rFonts w:ascii="Arial" w:eastAsia="Times New Roman" w:hAnsi="Arial"/>
      <w:color w:val="000000"/>
      <w:sz w:val="18"/>
      <w:szCs w:val="20"/>
      <w:lang w:eastAsia="en-US"/>
    </w:rPr>
  </w:style>
  <w:style w:type="paragraph" w:styleId="Header">
    <w:name w:val="header"/>
    <w:basedOn w:val="Normal"/>
    <w:rsid w:val="009A7972"/>
    <w:pPr>
      <w:tabs>
        <w:tab w:val="center" w:pos="4320"/>
        <w:tab w:val="right" w:pos="8640"/>
      </w:tabs>
      <w:spacing w:after="0" w:line="240" w:lineRule="auto"/>
      <w:ind w:firstLine="0"/>
      <w:jc w:val="center"/>
    </w:pPr>
    <w:rPr>
      <w:rFonts w:ascii="Arial" w:eastAsia="Times New Roman" w:hAnsi="Arial"/>
      <w:szCs w:val="20"/>
      <w:lang w:eastAsia="en-US"/>
    </w:r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</w:rPr>
  </w:style>
  <w:style w:type="paragraph" w:customStyle="1" w:styleId="PPAR1">
    <w:name w:val="PPAR1"/>
    <w:basedOn w:val="Normal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</w:rPr>
  </w:style>
  <w:style w:type="paragraph" w:styleId="Title">
    <w:name w:val="Title"/>
    <w:basedOn w:val="Normal"/>
    <w:qFormat/>
    <w:rsid w:val="009A7972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color w:val="0000FF"/>
      <w:sz w:val="34"/>
      <w:szCs w:val="20"/>
      <w:lang w:eastAsia="en-US"/>
    </w:rPr>
  </w:style>
  <w:style w:type="paragraph" w:customStyle="1" w:styleId="TOAHeading1">
    <w:name w:val="TOA Heading1"/>
    <w:basedOn w:val="Normal"/>
    <w:next w:val="Normal"/>
    <w:rsid w:val="009A7972"/>
    <w:pPr>
      <w:tabs>
        <w:tab w:val="right" w:pos="9360"/>
      </w:tabs>
    </w:p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firstLine="0"/>
    </w:pPr>
    <w:rPr>
      <w:rFonts w:ascii="Arial" w:eastAsia="Times New Roman" w:hAnsi="Arial"/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9A7972"/>
    <w:pPr>
      <w:tabs>
        <w:tab w:val="left" w:pos="720"/>
        <w:tab w:val="right" w:pos="9360"/>
      </w:tabs>
      <w:spacing w:before="120" w:after="60" w:line="240" w:lineRule="auto"/>
      <w:ind w:firstLine="0"/>
    </w:pPr>
    <w:rPr>
      <w:rFonts w:ascii="Arial" w:eastAsia="Times New Roman" w:hAnsi="Arial"/>
      <w:caps/>
      <w:noProof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9A7972"/>
    <w:pPr>
      <w:tabs>
        <w:tab w:val="left" w:pos="720"/>
        <w:tab w:val="left" w:pos="1440"/>
        <w:tab w:val="right" w:pos="9360"/>
      </w:tabs>
      <w:spacing w:after="0" w:line="240" w:lineRule="auto"/>
      <w:ind w:left="720" w:firstLine="0"/>
    </w:pPr>
    <w:rPr>
      <w:rFonts w:ascii="Arial" w:eastAsia="Times New Roman" w:hAnsi="Arial"/>
      <w:noProof/>
      <w:color w:val="000000"/>
      <w:szCs w:val="20"/>
      <w:lang w:eastAsia="en-US"/>
    </w:rPr>
  </w:style>
  <w:style w:type="paragraph" w:styleId="TOC3">
    <w:name w:val="toc 3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44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4">
    <w:name w:val="toc 4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66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5">
    <w:name w:val="toc 5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88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6">
    <w:name w:val="toc 6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110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7">
    <w:name w:val="toc 7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132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8">
    <w:name w:val="toc 8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154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TOC9">
    <w:name w:val="toc 9"/>
    <w:basedOn w:val="Normal"/>
    <w:next w:val="Normal"/>
    <w:semiHidden/>
    <w:rsid w:val="009A7972"/>
    <w:pPr>
      <w:tabs>
        <w:tab w:val="right" w:pos="9360"/>
      </w:tabs>
      <w:spacing w:after="0" w:line="240" w:lineRule="auto"/>
      <w:ind w:left="1760" w:firstLine="0"/>
    </w:pPr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TOC91">
    <w:name w:val="TOC 91"/>
    <w:basedOn w:val="Normal"/>
    <w:next w:val="Normal"/>
    <w:rsid w:val="009A7972"/>
    <w:pPr>
      <w:tabs>
        <w:tab w:val="right" w:leader="dot" w:pos="9360"/>
      </w:tabs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Asian Development Bank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</dc:creator>
  <cp:keywords/>
  <dc:description/>
  <cp:lastModifiedBy>BC</cp:lastModifiedBy>
  <cp:revision>1</cp:revision>
  <dcterms:created xsi:type="dcterms:W3CDTF">2012-05-24T00:47:00Z</dcterms:created>
  <dcterms:modified xsi:type="dcterms:W3CDTF">2012-05-24T00:49:00Z</dcterms:modified>
</cp:coreProperties>
</file>