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3" w:rsidRDefault="00166B83" w:rsidP="00166B83">
      <w:pPr>
        <w:autoSpaceDE w:val="0"/>
        <w:autoSpaceDN w:val="0"/>
        <w:adjustRightInd w:val="0"/>
      </w:pPr>
      <w:r>
        <w:t>Table S2.  MS/MS transitions monitored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66B83" w:rsidTr="00AA78CF"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</w:pPr>
            <w:r>
              <w:t>Compound</w:t>
            </w:r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Parent Ion m/z</w:t>
            </w:r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Product Ion m/z</w:t>
            </w:r>
          </w:p>
        </w:tc>
      </w:tr>
      <w:tr w:rsidR="00166B83" w:rsidTr="00AA78CF"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</w:pPr>
            <w:r>
              <w:t xml:space="preserve">D4 - </w:t>
            </w:r>
            <w:proofErr w:type="spellStart"/>
            <w:r>
              <w:t>Imidacloprid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179, 213, 214, 216</w:t>
            </w:r>
          </w:p>
        </w:tc>
      </w:tr>
      <w:tr w:rsidR="00166B83" w:rsidTr="00AA78CF"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</w:pPr>
            <w:proofErr w:type="spellStart"/>
            <w:r>
              <w:t>Imidacloprid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256</w:t>
            </w:r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175, 209, 210, 212</w:t>
            </w:r>
          </w:p>
        </w:tc>
      </w:tr>
      <w:tr w:rsidR="00166B83" w:rsidTr="00AA78CF"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</w:pPr>
            <w:proofErr w:type="spellStart"/>
            <w:r>
              <w:t>Hydroxy-imidacloprid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272</w:t>
            </w:r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190, 228</w:t>
            </w:r>
          </w:p>
        </w:tc>
      </w:tr>
      <w:tr w:rsidR="00166B83" w:rsidTr="00AA78CF"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</w:pPr>
            <w:proofErr w:type="spellStart"/>
            <w:r>
              <w:t>Imidaclopriod</w:t>
            </w:r>
            <w:proofErr w:type="spellEnd"/>
            <w:r>
              <w:t>-Urea</w:t>
            </w:r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212</w:t>
            </w:r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128</w:t>
            </w:r>
          </w:p>
        </w:tc>
      </w:tr>
      <w:tr w:rsidR="00166B83" w:rsidTr="00AA78CF"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</w:pPr>
            <w:proofErr w:type="spellStart"/>
            <w:r>
              <w:t>Thiamethoxam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292</w:t>
            </w:r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211, 246</w:t>
            </w:r>
          </w:p>
        </w:tc>
      </w:tr>
      <w:tr w:rsidR="00166B83" w:rsidTr="00AA78CF"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</w:pPr>
            <w:proofErr w:type="spellStart"/>
            <w:r>
              <w:t>Clothianadin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250</w:t>
            </w:r>
          </w:p>
        </w:tc>
        <w:tc>
          <w:tcPr>
            <w:tcW w:w="3192" w:type="dxa"/>
            <w:shd w:val="clear" w:color="auto" w:fill="auto"/>
          </w:tcPr>
          <w:p w:rsidR="00166B83" w:rsidRDefault="00166B83" w:rsidP="00AA78CF">
            <w:pPr>
              <w:autoSpaceDE w:val="0"/>
              <w:autoSpaceDN w:val="0"/>
              <w:adjustRightInd w:val="0"/>
              <w:jc w:val="center"/>
            </w:pPr>
            <w:r>
              <w:t>132, 168, 169</w:t>
            </w:r>
          </w:p>
        </w:tc>
      </w:tr>
    </w:tbl>
    <w:p w:rsidR="00EA331E" w:rsidRDefault="00166B83">
      <w:bookmarkStart w:id="0" w:name="_GoBack"/>
      <w:bookmarkEnd w:id="0"/>
    </w:p>
    <w:sectPr w:rsidR="00EA3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83"/>
    <w:rsid w:val="00166B83"/>
    <w:rsid w:val="007641CF"/>
    <w:rsid w:val="00D6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8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B83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Stoner</dc:creator>
  <cp:lastModifiedBy>Kimberly Stoner</cp:lastModifiedBy>
  <cp:revision>1</cp:revision>
  <dcterms:created xsi:type="dcterms:W3CDTF">2012-05-21T20:44:00Z</dcterms:created>
  <dcterms:modified xsi:type="dcterms:W3CDTF">2012-05-21T20:44:00Z</dcterms:modified>
</cp:coreProperties>
</file>