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28" w:rsidRPr="001C6291" w:rsidRDefault="00590B28" w:rsidP="00590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Supplemental table 9</w:t>
      </w:r>
      <w:r w:rsidRPr="001C6291">
        <w:rPr>
          <w:rFonts w:ascii="Arial" w:hAnsi="Arial" w:cs="Arial"/>
          <w:sz w:val="24"/>
          <w:szCs w:val="24"/>
        </w:rPr>
        <w:t>: List of putative AREs at the promoter region</w:t>
      </w:r>
      <w:r>
        <w:rPr>
          <w:rFonts w:ascii="Arial" w:hAnsi="Arial" w:cs="Arial"/>
          <w:sz w:val="24"/>
          <w:szCs w:val="24"/>
        </w:rPr>
        <w:t xml:space="preserve">s of the drug processing genes </w:t>
      </w:r>
      <w:r w:rsidRPr="001C6291">
        <w:rPr>
          <w:rFonts w:ascii="Arial" w:hAnsi="Arial" w:cs="Arial"/>
          <w:sz w:val="24"/>
          <w:szCs w:val="24"/>
        </w:rPr>
        <w:t>which were suppressed with Nrf2 activation.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2900"/>
        <w:gridCol w:w="3060"/>
      </w:tblGrid>
      <w:tr w:rsidR="00590B28" w:rsidRPr="001C6291" w:rsidTr="00674BB5">
        <w:tc>
          <w:tcPr>
            <w:tcW w:w="30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Gene</w:t>
            </w:r>
          </w:p>
        </w:tc>
        <w:tc>
          <w:tcPr>
            <w:tcW w:w="29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Number of AREs</w:t>
            </w:r>
          </w:p>
        </w:tc>
        <w:tc>
          <w:tcPr>
            <w:tcW w:w="30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Location (</w:t>
            </w:r>
            <w:proofErr w:type="spellStart"/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>bp</w:t>
            </w:r>
            <w:proofErr w:type="spellEnd"/>
            <w:r w:rsidRPr="001C6291">
              <w:rPr>
                <w:rFonts w:ascii="Calibri" w:eastAsia="Times New Roman" w:hAnsi="Calibri" w:cs="Calibri"/>
                <w:color w:val="000000"/>
                <w:kern w:val="24"/>
              </w:rPr>
              <w:t xml:space="preserve"> from the transcription start site)</w:t>
            </w:r>
          </w:p>
        </w:tc>
      </w:tr>
      <w:tr w:rsidR="00590B28" w:rsidRPr="001C6291" w:rsidTr="00674BB5">
        <w:tc>
          <w:tcPr>
            <w:tcW w:w="304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Slcoa1a</w:t>
            </w:r>
          </w:p>
        </w:tc>
        <w:tc>
          <w:tcPr>
            <w:tcW w:w="29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2</w:t>
            </w:r>
          </w:p>
        </w:tc>
        <w:tc>
          <w:tcPr>
            <w:tcW w:w="30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Calibri"/>
                <w:color w:val="000000"/>
                <w:kern w:val="24"/>
              </w:rPr>
              <w:t>-2109 ~ -2118</w:t>
            </w:r>
          </w:p>
        </w:tc>
      </w:tr>
      <w:tr w:rsidR="00590B28" w:rsidRPr="001C6291" w:rsidTr="00674BB5"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Calibri"/>
                <w:color w:val="000000"/>
                <w:kern w:val="24"/>
              </w:rPr>
              <w:t>-3519 ~ -3528</w:t>
            </w:r>
          </w:p>
        </w:tc>
      </w:tr>
      <w:tr w:rsidR="00590B28" w:rsidRPr="001C6291" w:rsidTr="00674BB5"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Slc22a7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Calibri"/>
                <w:color w:val="000000"/>
                <w:kern w:val="24"/>
              </w:rPr>
              <w:t>-3415 ~ -3424</w:t>
            </w:r>
          </w:p>
        </w:tc>
      </w:tr>
      <w:tr w:rsidR="00590B28" w:rsidRPr="001C6291" w:rsidTr="00674BB5"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Calibri"/>
                <w:color w:val="000000"/>
                <w:kern w:val="24"/>
              </w:rPr>
              <w:t>-5199 ~ -5208</w:t>
            </w:r>
          </w:p>
        </w:tc>
      </w:tr>
      <w:tr w:rsidR="00590B28" w:rsidRPr="001C6291" w:rsidTr="00674BB5"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Calibri"/>
                <w:color w:val="000000"/>
                <w:kern w:val="24"/>
              </w:rPr>
              <w:t>-9680 ~ -9689</w:t>
            </w:r>
          </w:p>
        </w:tc>
      </w:tr>
      <w:tr w:rsidR="00590B28" w:rsidRPr="001C6291" w:rsidTr="00674BB5"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Slc10a1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SimSun" w:hAnsi="Arial" w:cs="Times New Roman"/>
                <w:color w:val="000000"/>
                <w:kern w:val="24"/>
                <w:sz w:val="20"/>
                <w:szCs w:val="20"/>
              </w:rPr>
              <w:t>-5497 ~ -5506</w:t>
            </w:r>
          </w:p>
        </w:tc>
      </w:tr>
      <w:tr w:rsidR="00590B28" w:rsidRPr="001C6291" w:rsidTr="00674BB5"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SimSun" w:hAnsi="Arial" w:cs="Times New Roman"/>
                <w:color w:val="000000"/>
                <w:kern w:val="24"/>
                <w:sz w:val="20"/>
                <w:szCs w:val="20"/>
              </w:rPr>
              <w:t>-8439 ~ -8448</w:t>
            </w:r>
          </w:p>
        </w:tc>
      </w:tr>
      <w:tr w:rsidR="00590B28" w:rsidRPr="001C6291" w:rsidTr="00674BB5"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Cyp2u1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Arial" w:eastAsia="SimSun" w:hAnsi="Arial" w:cs="Times New Roman"/>
                <w:color w:val="000000"/>
                <w:kern w:val="24"/>
                <w:sz w:val="20"/>
                <w:szCs w:val="20"/>
              </w:rPr>
              <w:t>-9927 ~ -9936</w:t>
            </w:r>
          </w:p>
        </w:tc>
      </w:tr>
      <w:tr w:rsidR="00590B28" w:rsidRPr="001C6291" w:rsidTr="00674BB5"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Sult1a1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Calibri"/>
                <w:color w:val="000000"/>
                <w:kern w:val="24"/>
              </w:rPr>
              <w:t>-440 ~ -449</w:t>
            </w:r>
          </w:p>
        </w:tc>
      </w:tr>
      <w:tr w:rsidR="00590B28" w:rsidRPr="001C6291" w:rsidTr="00674BB5"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Calibri"/>
                <w:color w:val="000000"/>
                <w:kern w:val="24"/>
              </w:rPr>
              <w:t>-3473 ~ -3482</w:t>
            </w:r>
          </w:p>
        </w:tc>
      </w:tr>
      <w:tr w:rsidR="00590B28" w:rsidRPr="001C6291" w:rsidTr="00674BB5"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Calibri"/>
                <w:color w:val="000000"/>
                <w:kern w:val="24"/>
              </w:rPr>
              <w:t>-8969 ~ -8978</w:t>
            </w:r>
          </w:p>
        </w:tc>
      </w:tr>
      <w:tr w:rsidR="00590B28" w:rsidRPr="001C6291" w:rsidTr="00674BB5">
        <w:tc>
          <w:tcPr>
            <w:tcW w:w="30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Sult1b1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0B28" w:rsidRPr="001C6291" w:rsidRDefault="00590B28" w:rsidP="00674BB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C6291">
              <w:rPr>
                <w:rFonts w:ascii="Calibri" w:eastAsia="SimSun" w:hAnsi="Calibri" w:cs="Times New Roman"/>
                <w:color w:val="000000"/>
                <w:kern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B28" w:rsidRPr="001C6291" w:rsidRDefault="00590B28" w:rsidP="00674BB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590B28" w:rsidRDefault="00590B28" w:rsidP="00590B28">
      <w:pPr>
        <w:rPr>
          <w:rFonts w:ascii="Arial" w:hAnsi="Arial" w:cs="Arial"/>
          <w:sz w:val="24"/>
          <w:szCs w:val="24"/>
        </w:rPr>
      </w:pPr>
    </w:p>
    <w:p w:rsidR="00966907" w:rsidRDefault="00966907">
      <w:bookmarkStart w:id="0" w:name="_GoBack"/>
      <w:bookmarkEnd w:id="0"/>
    </w:p>
    <w:sectPr w:rsidR="009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28"/>
    <w:rsid w:val="00590B28"/>
    <w:rsid w:val="00966907"/>
    <w:rsid w:val="00DD05C6"/>
    <w:rsid w:val="00F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Wu</dc:creator>
  <cp:lastModifiedBy>Kai Wu</cp:lastModifiedBy>
  <cp:revision>1</cp:revision>
  <dcterms:created xsi:type="dcterms:W3CDTF">2012-05-18T18:53:00Z</dcterms:created>
  <dcterms:modified xsi:type="dcterms:W3CDTF">2012-05-18T18:53:00Z</dcterms:modified>
</cp:coreProperties>
</file>