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1B" w:rsidRPr="0077736C" w:rsidRDefault="00BC221B" w:rsidP="00BC22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Supplemental table 4</w:t>
      </w:r>
      <w:r w:rsidRPr="0077736C">
        <w:rPr>
          <w:rFonts w:ascii="Arial" w:hAnsi="Arial" w:cs="Arial"/>
          <w:sz w:val="24"/>
          <w:szCs w:val="24"/>
        </w:rPr>
        <w:t>: List of other phase-I</w:t>
      </w:r>
      <w:r>
        <w:rPr>
          <w:rFonts w:ascii="Arial" w:hAnsi="Arial" w:cs="Arial"/>
          <w:sz w:val="24"/>
          <w:szCs w:val="24"/>
        </w:rPr>
        <w:t xml:space="preserve"> </w:t>
      </w:r>
      <w:r w:rsidRPr="0077736C">
        <w:rPr>
          <w:rFonts w:ascii="Arial" w:hAnsi="Arial" w:cs="Arial"/>
          <w:sz w:val="24"/>
          <w:szCs w:val="24"/>
        </w:rPr>
        <w:t>drug metabolizing genes that were not changed with Nrf2 activation.</w:t>
      </w:r>
    </w:p>
    <w:tbl>
      <w:tblPr>
        <w:tblW w:w="9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0"/>
        <w:gridCol w:w="3700"/>
        <w:gridCol w:w="5180"/>
      </w:tblGrid>
      <w:tr w:rsidR="00BC221B" w:rsidRPr="0077736C" w:rsidTr="00674BB5">
        <w:trPr>
          <w:trHeight w:val="141"/>
        </w:trPr>
        <w:tc>
          <w:tcPr>
            <w:tcW w:w="40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Family</w:t>
            </w:r>
          </w:p>
        </w:tc>
        <w:tc>
          <w:tcPr>
            <w:tcW w:w="51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Gene symbol</w:t>
            </w:r>
          </w:p>
        </w:tc>
      </w:tr>
      <w:tr w:rsidR="00BC221B" w:rsidRPr="0077736C" w:rsidTr="00674BB5">
        <w:trPr>
          <w:trHeight w:val="720"/>
        </w:trPr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Alcohol dehydrogenase</w:t>
            </w:r>
          </w:p>
        </w:tc>
        <w:tc>
          <w:tcPr>
            <w:tcW w:w="5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Adh1, Adh4, Adh5, Adh6-psi, Adhfe1</w:t>
            </w:r>
          </w:p>
        </w:tc>
      </w:tr>
      <w:tr w:rsidR="00BC221B" w:rsidRPr="0077736C" w:rsidTr="00674BB5">
        <w:trPr>
          <w:trHeight w:val="10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Aldehyde dehydrogenase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Aldh1a1, Aldh1a7, Aldh1b1, Aldh1l1, Aldh2, Aldh3a2, Aldh5a1, Aldh6a1, Aldh7a1, Aldh8a1, Aldh9a1, Aldh16a1</w:t>
            </w:r>
          </w:p>
        </w:tc>
      </w:tr>
      <w:tr w:rsidR="00BC221B" w:rsidRPr="0077736C" w:rsidTr="00674BB5">
        <w:trPr>
          <w:trHeight w:val="7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Aldo-</w:t>
            </w:r>
            <w:proofErr w:type="spellStart"/>
            <w:r w:rsidRPr="0077736C">
              <w:rPr>
                <w:rFonts w:ascii="Arial" w:hAnsi="Arial" w:cs="Arial"/>
                <w:sz w:val="24"/>
                <w:szCs w:val="24"/>
              </w:rPr>
              <w:t>keto</w:t>
            </w:r>
            <w:proofErr w:type="spellEnd"/>
            <w:r w:rsidRPr="007773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736C">
              <w:rPr>
                <w:rFonts w:ascii="Arial" w:hAnsi="Arial" w:cs="Arial"/>
                <w:sz w:val="24"/>
                <w:szCs w:val="24"/>
              </w:rPr>
              <w:t>reductase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Akr1c12, Akr1c14, Akr1c20, Akr1c6, Akr1d1, Adr1e1, Akr7a5</w:t>
            </w:r>
          </w:p>
        </w:tc>
      </w:tr>
      <w:tr w:rsidR="00BC221B" w:rsidRPr="0077736C" w:rsidTr="00674BB5">
        <w:trPr>
          <w:trHeight w:val="59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Aldehyde oxidase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Aox3</w:t>
            </w:r>
          </w:p>
        </w:tc>
      </w:tr>
      <w:tr w:rsidR="00BC221B" w:rsidRPr="0077736C" w:rsidTr="00674BB5">
        <w:trPr>
          <w:trHeight w:val="59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 xml:space="preserve">Carbonyl </w:t>
            </w:r>
            <w:proofErr w:type="spellStart"/>
            <w:r w:rsidRPr="0077736C">
              <w:rPr>
                <w:rFonts w:ascii="Arial" w:hAnsi="Arial" w:cs="Arial"/>
                <w:sz w:val="24"/>
                <w:szCs w:val="24"/>
              </w:rPr>
              <w:t>reductase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Cbr4</w:t>
            </w:r>
          </w:p>
        </w:tc>
      </w:tr>
      <w:tr w:rsidR="00BC221B" w:rsidRPr="0077736C" w:rsidTr="00674BB5">
        <w:trPr>
          <w:trHeight w:val="59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736C">
              <w:rPr>
                <w:rFonts w:ascii="Arial" w:hAnsi="Arial" w:cs="Arial"/>
                <w:sz w:val="24"/>
                <w:szCs w:val="24"/>
              </w:rPr>
              <w:t>Carboxylesterase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Ces3, Ces6</w:t>
            </w:r>
          </w:p>
        </w:tc>
      </w:tr>
      <w:tr w:rsidR="00BC221B" w:rsidRPr="0077736C" w:rsidTr="00674BB5">
        <w:trPr>
          <w:trHeight w:val="59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Epoxide hydrolase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Ephx2</w:t>
            </w:r>
          </w:p>
        </w:tc>
      </w:tr>
      <w:tr w:rsidR="00BC221B" w:rsidRPr="0077736C" w:rsidTr="00674BB5">
        <w:trPr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736C">
              <w:rPr>
                <w:rFonts w:ascii="Arial" w:hAnsi="Arial" w:cs="Arial"/>
                <w:sz w:val="24"/>
                <w:szCs w:val="24"/>
              </w:rPr>
              <w:t>Flavin</w:t>
            </w:r>
            <w:proofErr w:type="spellEnd"/>
            <w:r w:rsidRPr="0077736C">
              <w:rPr>
                <w:rFonts w:ascii="Arial" w:hAnsi="Arial" w:cs="Arial"/>
                <w:sz w:val="24"/>
                <w:szCs w:val="24"/>
              </w:rPr>
              <w:t xml:space="preserve"> containing </w:t>
            </w:r>
            <w:proofErr w:type="spellStart"/>
            <w:r w:rsidRPr="0077736C">
              <w:rPr>
                <w:rFonts w:ascii="Arial" w:hAnsi="Arial" w:cs="Arial"/>
                <w:sz w:val="24"/>
                <w:szCs w:val="24"/>
              </w:rPr>
              <w:t>monooxygenase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Fmo5</w:t>
            </w:r>
          </w:p>
        </w:tc>
      </w:tr>
      <w:tr w:rsidR="00BC221B" w:rsidRPr="0077736C" w:rsidTr="00674BB5">
        <w:trPr>
          <w:trHeight w:val="405"/>
        </w:trPr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 xml:space="preserve">NAD(P)H </w:t>
            </w:r>
            <w:proofErr w:type="spellStart"/>
            <w:r w:rsidRPr="0077736C">
              <w:rPr>
                <w:rFonts w:ascii="Arial" w:hAnsi="Arial" w:cs="Arial"/>
                <w:sz w:val="24"/>
                <w:szCs w:val="24"/>
              </w:rPr>
              <w:t>quinone</w:t>
            </w:r>
            <w:proofErr w:type="spellEnd"/>
            <w:r w:rsidRPr="0077736C">
              <w:rPr>
                <w:rFonts w:ascii="Arial" w:hAnsi="Arial" w:cs="Arial"/>
                <w:sz w:val="24"/>
                <w:szCs w:val="24"/>
              </w:rPr>
              <w:t xml:space="preserve"> dehydrogenase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221B" w:rsidRPr="0077736C" w:rsidRDefault="00BC221B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Nqo2</w:t>
            </w:r>
          </w:p>
        </w:tc>
      </w:tr>
    </w:tbl>
    <w:p w:rsidR="00BC221B" w:rsidRDefault="00BC221B" w:rsidP="00BC221B">
      <w:pPr>
        <w:rPr>
          <w:rFonts w:ascii="Arial" w:hAnsi="Arial" w:cs="Arial"/>
          <w:sz w:val="24"/>
          <w:szCs w:val="24"/>
        </w:rPr>
      </w:pPr>
    </w:p>
    <w:p w:rsidR="00966907" w:rsidRDefault="00966907">
      <w:bookmarkStart w:id="0" w:name="_GoBack"/>
      <w:bookmarkEnd w:id="0"/>
    </w:p>
    <w:sectPr w:rsidR="009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1B"/>
    <w:rsid w:val="00966907"/>
    <w:rsid w:val="00BC221B"/>
    <w:rsid w:val="00DD05C6"/>
    <w:rsid w:val="00F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Wu</dc:creator>
  <cp:lastModifiedBy>Kai Wu</cp:lastModifiedBy>
  <cp:revision>1</cp:revision>
  <dcterms:created xsi:type="dcterms:W3CDTF">2012-05-18T18:51:00Z</dcterms:created>
  <dcterms:modified xsi:type="dcterms:W3CDTF">2012-05-18T18:52:00Z</dcterms:modified>
</cp:coreProperties>
</file>