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CE" w:rsidRPr="0077736C" w:rsidRDefault="00B927CE" w:rsidP="00B927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Supplemental table 3</w:t>
      </w:r>
      <w:r>
        <w:rPr>
          <w:rFonts w:ascii="Arial" w:hAnsi="Arial" w:cs="Arial"/>
          <w:sz w:val="24"/>
          <w:szCs w:val="24"/>
        </w:rPr>
        <w:t xml:space="preserve">: List of cytochrome P450 </w:t>
      </w:r>
      <w:r w:rsidRPr="0077736C">
        <w:rPr>
          <w:rFonts w:ascii="Arial" w:hAnsi="Arial" w:cs="Arial"/>
          <w:sz w:val="24"/>
          <w:szCs w:val="24"/>
        </w:rPr>
        <w:t>drug metabolizing genes that were not changed with Nrf2 activation.</w:t>
      </w:r>
    </w:p>
    <w:tbl>
      <w:tblPr>
        <w:tblW w:w="86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0"/>
        <w:gridCol w:w="7100"/>
      </w:tblGrid>
      <w:tr w:rsidR="00B927CE" w:rsidRPr="0077736C" w:rsidTr="00674BB5">
        <w:trPr>
          <w:trHeight w:val="303"/>
        </w:trPr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Subfamily</w:t>
            </w:r>
          </w:p>
        </w:tc>
        <w:tc>
          <w:tcPr>
            <w:tcW w:w="71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Gene symbol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Cyp1a</w:t>
            </w:r>
          </w:p>
        </w:tc>
        <w:tc>
          <w:tcPr>
            <w:tcW w:w="710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Cyp1a2, Cyp1a12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Cyp2b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Cyp2b10</w:t>
            </w:r>
          </w:p>
        </w:tc>
      </w:tr>
      <w:tr w:rsidR="00B927CE" w:rsidRPr="0077736C" w:rsidTr="00674BB5">
        <w:trPr>
          <w:trHeight w:val="73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Cyp2c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Cyp2c29, Cyp2c37, Cyp2c44, Cyp2c55, Cyp2c68, Cyp2c70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Cyp2d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Cyp2d9, Cyp2d10, Cyp2d13, Cyp2d22, Cyp2d26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Cyp2e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Cyp2e1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Cyp2f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Cyp2f2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Cyp2j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Cyp2j5, Cyp2j6</w:t>
            </w:r>
            <w:bookmarkStart w:id="0" w:name="_GoBack"/>
            <w:bookmarkEnd w:id="0"/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Cyp2r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Cyp2r1</w:t>
            </w:r>
          </w:p>
        </w:tc>
      </w:tr>
      <w:tr w:rsidR="00B927CE" w:rsidRPr="0077736C" w:rsidTr="00674BB5">
        <w:trPr>
          <w:trHeight w:val="596"/>
        </w:trPr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Cyp3a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27CE" w:rsidRPr="0077736C" w:rsidRDefault="00B927CE" w:rsidP="00674BB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77736C">
              <w:rPr>
                <w:rFonts w:ascii="Arial" w:hAnsi="Arial" w:cs="Arial"/>
                <w:sz w:val="24"/>
                <w:szCs w:val="24"/>
              </w:rPr>
              <w:t>Cyp3a11, Cyp3a13, Cyp3a25</w:t>
            </w:r>
          </w:p>
        </w:tc>
      </w:tr>
    </w:tbl>
    <w:p w:rsidR="00966907" w:rsidRDefault="00966907"/>
    <w:sectPr w:rsidR="009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CE"/>
    <w:rsid w:val="00966907"/>
    <w:rsid w:val="00B927CE"/>
    <w:rsid w:val="00DD05C6"/>
    <w:rsid w:val="00F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Wu</dc:creator>
  <cp:lastModifiedBy>Kai Wu</cp:lastModifiedBy>
  <cp:revision>1</cp:revision>
  <dcterms:created xsi:type="dcterms:W3CDTF">2012-05-18T18:51:00Z</dcterms:created>
  <dcterms:modified xsi:type="dcterms:W3CDTF">2012-05-18T18:51:00Z</dcterms:modified>
</cp:coreProperties>
</file>