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02" w:rsidRPr="001C6291" w:rsidRDefault="00946802" w:rsidP="0094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1</w:t>
      </w:r>
      <w:r w:rsidRPr="001C6291">
        <w:rPr>
          <w:rFonts w:ascii="Arial" w:hAnsi="Arial" w:cs="Arial"/>
          <w:sz w:val="24"/>
          <w:szCs w:val="24"/>
        </w:rPr>
        <w:t xml:space="preserve">: Oligonucleotide sequences for primers specific for mouse </w:t>
      </w:r>
      <w:r w:rsidRPr="001C6291">
        <w:rPr>
          <w:rFonts w:ascii="Arial" w:hAnsi="Arial" w:cs="Arial"/>
          <w:sz w:val="24"/>
          <w:szCs w:val="24"/>
          <w:lang w:val="el-GR"/>
        </w:rPr>
        <w:t>β</w:t>
      </w:r>
      <w:r w:rsidRPr="001C6291">
        <w:rPr>
          <w:rFonts w:ascii="Arial" w:hAnsi="Arial" w:cs="Arial"/>
          <w:sz w:val="24"/>
          <w:szCs w:val="24"/>
        </w:rPr>
        <w:t>-actin and CAR.</w:t>
      </w:r>
    </w:p>
    <w:tbl>
      <w:tblPr>
        <w:tblW w:w="9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3960"/>
        <w:gridCol w:w="3960"/>
      </w:tblGrid>
      <w:tr w:rsidR="00946802" w:rsidRPr="001C6291" w:rsidTr="00674BB5">
        <w:trPr>
          <w:trHeight w:val="595"/>
        </w:trPr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b/>
                <w:bCs/>
                <w:sz w:val="24"/>
                <w:szCs w:val="24"/>
              </w:rPr>
              <w:t>Forward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b/>
                <w:bCs/>
                <w:sz w:val="24"/>
                <w:szCs w:val="24"/>
              </w:rPr>
              <w:t>Reverse</w:t>
            </w:r>
          </w:p>
        </w:tc>
      </w:tr>
      <w:tr w:rsidR="00946802" w:rsidRPr="001C6291" w:rsidTr="00674BB5">
        <w:trPr>
          <w:trHeight w:val="437"/>
        </w:trPr>
        <w:tc>
          <w:tcPr>
            <w:tcW w:w="13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Pr="001C6291">
              <w:rPr>
                <w:rFonts w:ascii="Arial" w:hAnsi="Arial" w:cs="Arial"/>
                <w:sz w:val="24"/>
                <w:szCs w:val="24"/>
              </w:rPr>
              <w:t>-actin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</w:rPr>
              <w:t>TGACCGAGCGTGGCTACAG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</w:rPr>
              <w:t>GGGCAACATAGCACAGCTTCT</w:t>
            </w:r>
          </w:p>
        </w:tc>
      </w:tr>
      <w:tr w:rsidR="00946802" w:rsidRPr="001C6291" w:rsidTr="00674BB5">
        <w:trPr>
          <w:trHeight w:val="720"/>
        </w:trPr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</w:rPr>
              <w:t>CTCAAGGAAGCAGGGTCAG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802" w:rsidRPr="001C6291" w:rsidRDefault="00946802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1C6291">
              <w:rPr>
                <w:rFonts w:ascii="Arial" w:hAnsi="Arial" w:cs="Arial"/>
                <w:sz w:val="24"/>
                <w:szCs w:val="24"/>
              </w:rPr>
              <w:t>AGTTCCTCGGCCCATATTCT</w:t>
            </w:r>
          </w:p>
        </w:tc>
      </w:tr>
    </w:tbl>
    <w:p w:rsidR="00946802" w:rsidRDefault="00946802" w:rsidP="00946802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02"/>
    <w:rsid w:val="00946802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2012-05-18T18:50:00Z</dcterms:created>
  <dcterms:modified xsi:type="dcterms:W3CDTF">2012-05-18T18:50:00Z</dcterms:modified>
</cp:coreProperties>
</file>