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EC" w:rsidRPr="0010774D" w:rsidRDefault="003E67EC" w:rsidP="003E67EC">
      <w:pPr>
        <w:widowControl w:val="0"/>
        <w:suppressAutoHyphens w:val="0"/>
        <w:autoSpaceDE w:val="0"/>
        <w:autoSpaceDN w:val="0"/>
        <w:adjustRightInd w:val="0"/>
        <w:ind w:left="0" w:firstLine="720"/>
        <w:rPr>
          <w:rFonts w:ascii="Arial" w:eastAsia="Arial Unicode MS" w:hAnsi="Arial" w:cs="Arial"/>
          <w:b/>
        </w:rPr>
      </w:pPr>
      <w:r w:rsidRPr="0010774D">
        <w:rPr>
          <w:rFonts w:ascii="Arial" w:eastAsia="Arial Unicode MS" w:hAnsi="Arial" w:cs="Arial"/>
          <w:b/>
        </w:rPr>
        <w:t>Table S2. Distribution of segregating sites across genealogical trees preselected to carry r alleles above certain frequency threshold and its effect on r</w:t>
      </w:r>
      <w:r w:rsidRPr="0010774D">
        <w:rPr>
          <w:rFonts w:ascii="Arial" w:eastAsia="Arial Unicode MS" w:hAnsi="Arial" w:cs="Arial"/>
          <w:b/>
          <w:vertAlign w:val="superscript"/>
        </w:rPr>
        <w:t>2</w:t>
      </w:r>
      <w:r w:rsidRPr="0010774D">
        <w:rPr>
          <w:rFonts w:ascii="Arial" w:eastAsia="Arial Unicode MS" w:hAnsi="Arial" w:cs="Arial"/>
          <w:b/>
        </w:rPr>
        <w:t>, derived allele frequency (DAF) and power of the tests in each site position category.</w:t>
      </w:r>
    </w:p>
    <w:p w:rsidR="003E67EC" w:rsidRPr="0010774D" w:rsidRDefault="003E67EC" w:rsidP="003E67EC">
      <w:pPr>
        <w:widowControl w:val="0"/>
        <w:suppressAutoHyphens w:val="0"/>
        <w:autoSpaceDE w:val="0"/>
        <w:autoSpaceDN w:val="0"/>
        <w:adjustRightInd w:val="0"/>
        <w:ind w:left="0" w:firstLine="0"/>
        <w:jc w:val="left"/>
        <w:rPr>
          <w:rFonts w:ascii="Arial" w:eastAsia="Arial Unicode MS" w:hAnsi="Arial" w:cs="Arial"/>
          <w:b/>
        </w:rPr>
      </w:pPr>
    </w:p>
    <w:tbl>
      <w:tblPr>
        <w:tblW w:w="0" w:type="auto"/>
        <w:jc w:val="center"/>
        <w:tblInd w:w="-15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1752"/>
        <w:gridCol w:w="1752"/>
        <w:gridCol w:w="1752"/>
        <w:gridCol w:w="1752"/>
      </w:tblGrid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pStyle w:val="Contenudetableau"/>
              <w:rPr>
                <w:rFonts w:ascii="Arial" w:hAnsi="Arial" w:cs="Arial"/>
                <w:lang w:val="en-CA"/>
              </w:rPr>
            </w:pPr>
            <w:r w:rsidRPr="0010774D">
              <w:rPr>
                <w:rFonts w:ascii="Arial" w:hAnsi="Arial" w:cs="Arial"/>
                <w:lang w:val="en-CA"/>
              </w:rPr>
              <w:t>r-frequencies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0.15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0.35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0.5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0.85</w:t>
            </w:r>
          </w:p>
        </w:tc>
      </w:tr>
      <w:tr w:rsidR="003E67EC" w:rsidRPr="0010774D" w:rsidTr="00F9655A">
        <w:trPr>
          <w:jc w:val="center"/>
        </w:trPr>
        <w:tc>
          <w:tcPr>
            <w:tcW w:w="8994" w:type="dxa"/>
            <w:gridSpan w:val="5"/>
            <w:shd w:val="clear" w:color="auto" w:fill="auto"/>
          </w:tcPr>
          <w:p w:rsidR="003E67EC" w:rsidRPr="0010774D" w:rsidRDefault="003E67EC" w:rsidP="00F9655A">
            <w:pPr>
              <w:autoSpaceDE w:val="0"/>
              <w:jc w:val="lef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Fraction of the 2000 simulated genealogies that is compatible with the r-frequency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pStyle w:val="Contenudetableau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2000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1954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1681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897</w:t>
            </w:r>
          </w:p>
        </w:tc>
      </w:tr>
      <w:tr w:rsidR="003E67EC" w:rsidRPr="0010774D" w:rsidTr="00F9655A">
        <w:trPr>
          <w:jc w:val="center"/>
        </w:trPr>
        <w:tc>
          <w:tcPr>
            <w:tcW w:w="8994" w:type="dxa"/>
            <w:gridSpan w:val="5"/>
            <w:shd w:val="clear" w:color="auto" w:fill="auto"/>
          </w:tcPr>
          <w:p w:rsidR="003E67EC" w:rsidRPr="0010774D" w:rsidRDefault="003E67EC" w:rsidP="00F9655A">
            <w:pPr>
              <w:ind w:left="35" w:right="-10" w:firstLine="0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 xml:space="preserve">Repartition of genealogical positions of </w:t>
            </w:r>
            <w:r w:rsidRPr="0010774D">
              <w:rPr>
                <w:rFonts w:ascii="Arial" w:hAnsi="Arial" w:cs="Arial"/>
                <w:i/>
                <w:iCs/>
              </w:rPr>
              <w:t>A</w:t>
            </w:r>
            <w:r w:rsidRPr="0010774D">
              <w:rPr>
                <w:rFonts w:ascii="Arial" w:hAnsi="Arial" w:cs="Arial"/>
              </w:rPr>
              <w:t xml:space="preserve">-sites relative to </w:t>
            </w:r>
            <w:r w:rsidRPr="0010774D">
              <w:rPr>
                <w:rFonts w:ascii="Arial" w:hAnsi="Arial" w:cs="Arial"/>
                <w:i/>
                <w:iCs/>
              </w:rPr>
              <w:t>R</w:t>
            </w:r>
            <w:r w:rsidRPr="0010774D">
              <w:rPr>
                <w:rFonts w:ascii="Arial" w:hAnsi="Arial" w:cs="Arial"/>
              </w:rPr>
              <w:t xml:space="preserve"> (%) 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below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9.1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20.9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28.3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63.6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parallel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67.5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61.8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55.5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33.6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above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23.4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17.3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16.2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2.9</w:t>
            </w:r>
          </w:p>
        </w:tc>
      </w:tr>
      <w:tr w:rsidR="003E67EC" w:rsidRPr="0010774D" w:rsidTr="00F9655A">
        <w:trPr>
          <w:jc w:val="center"/>
        </w:trPr>
        <w:tc>
          <w:tcPr>
            <w:tcW w:w="8994" w:type="dxa"/>
            <w:gridSpan w:val="5"/>
            <w:shd w:val="clear" w:color="auto" w:fill="auto"/>
          </w:tcPr>
          <w:p w:rsidR="003E67EC" w:rsidRPr="0010774D" w:rsidRDefault="003E67EC" w:rsidP="00F9655A">
            <w:pPr>
              <w:autoSpaceDE w:val="0"/>
              <w:jc w:val="lef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Mean r</w:t>
            </w:r>
            <w:r w:rsidRPr="0010774D">
              <w:rPr>
                <w:rFonts w:ascii="Arial" w:hAnsi="Arial" w:cs="Arial"/>
                <w:vertAlign w:val="superscript"/>
              </w:rPr>
              <w:t>2</w:t>
            </w:r>
            <w:r w:rsidRPr="0010774D">
              <w:rPr>
                <w:rFonts w:ascii="Arial" w:hAnsi="Arial" w:cs="Arial"/>
              </w:rPr>
              <w:t xml:space="preserve"> observed within each position category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below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0.83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0.59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0.43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0.29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parallel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0.09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0.21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0.28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0.82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above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0.20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0.27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0.33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0.32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total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0.19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0.30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0.34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0.47</w:t>
            </w:r>
          </w:p>
        </w:tc>
      </w:tr>
      <w:tr w:rsidR="003E67EC" w:rsidRPr="0010774D" w:rsidTr="00F9655A">
        <w:trPr>
          <w:jc w:val="center"/>
        </w:trPr>
        <w:tc>
          <w:tcPr>
            <w:tcW w:w="8994" w:type="dxa"/>
            <w:gridSpan w:val="5"/>
            <w:shd w:val="clear" w:color="auto" w:fill="auto"/>
          </w:tcPr>
          <w:p w:rsidR="003E67EC" w:rsidRPr="0010774D" w:rsidRDefault="003E67EC" w:rsidP="00F9655A">
            <w:pPr>
              <w:autoSpaceDE w:val="0"/>
              <w:jc w:val="lef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Mean DAF observed within each position category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below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0.12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0.21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0.25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0.37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parallel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0.24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0.22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0.19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0.13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above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0.58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0.71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0.77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0.95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total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0.31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0.31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0.31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0.31</w:t>
            </w:r>
          </w:p>
        </w:tc>
      </w:tr>
      <w:tr w:rsidR="003E67EC" w:rsidRPr="0010774D" w:rsidTr="00F9655A">
        <w:trPr>
          <w:jc w:val="center"/>
        </w:trPr>
        <w:tc>
          <w:tcPr>
            <w:tcW w:w="8994" w:type="dxa"/>
            <w:gridSpan w:val="5"/>
            <w:shd w:val="clear" w:color="auto" w:fill="auto"/>
          </w:tcPr>
          <w:p w:rsidR="003E67EC" w:rsidRPr="0010774D" w:rsidRDefault="003E67EC" w:rsidP="00F9655A">
            <w:pPr>
              <w:pStyle w:val="Contenudetableau"/>
              <w:rPr>
                <w:rFonts w:ascii="Arial" w:hAnsi="Arial" w:cs="Arial"/>
                <w:lang w:val="en-CA"/>
              </w:rPr>
            </w:pPr>
            <w:r w:rsidRPr="0010774D">
              <w:rPr>
                <w:rFonts w:ascii="Arial" w:hAnsi="Arial" w:cs="Arial"/>
                <w:lang w:val="en-CA"/>
              </w:rPr>
              <w:t>Power of the contingency test within each position category (%)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below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97.2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62.7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39.7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30.6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parallel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13.1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20.4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24.1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95.2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above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39.1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34.6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35.8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45.2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26.8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32.2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30.9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52.7</w:t>
            </w:r>
          </w:p>
        </w:tc>
      </w:tr>
      <w:tr w:rsidR="003E67EC" w:rsidRPr="0010774D" w:rsidTr="00F9655A">
        <w:trPr>
          <w:jc w:val="center"/>
        </w:trPr>
        <w:tc>
          <w:tcPr>
            <w:tcW w:w="8994" w:type="dxa"/>
            <w:gridSpan w:val="5"/>
            <w:shd w:val="clear" w:color="auto" w:fill="auto"/>
          </w:tcPr>
          <w:p w:rsidR="003E67EC" w:rsidRPr="0010774D" w:rsidRDefault="003E67EC" w:rsidP="00F9655A">
            <w:pPr>
              <w:pStyle w:val="Contenudetableau"/>
              <w:autoSpaceDE w:val="0"/>
              <w:rPr>
                <w:rFonts w:ascii="Arial" w:hAnsi="Arial" w:cs="Arial"/>
                <w:lang w:val="en-CA"/>
              </w:rPr>
            </w:pPr>
            <w:r w:rsidRPr="0010774D">
              <w:rPr>
                <w:rFonts w:ascii="Arial" w:hAnsi="Arial" w:cs="Arial"/>
                <w:lang w:val="en-CA"/>
              </w:rPr>
              <w:t>Power of the binomial test within each position category (%)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below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75.8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68.6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57.4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28.3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parallel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13.0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35.1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49.8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68.5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above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37.8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54.8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66.0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15.6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total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24.9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45.8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54.8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41.5</w:t>
            </w:r>
          </w:p>
        </w:tc>
      </w:tr>
      <w:tr w:rsidR="003E67EC" w:rsidRPr="0010774D" w:rsidTr="00F9655A">
        <w:trPr>
          <w:jc w:val="center"/>
        </w:trPr>
        <w:tc>
          <w:tcPr>
            <w:tcW w:w="8994" w:type="dxa"/>
            <w:gridSpan w:val="5"/>
            <w:shd w:val="clear" w:color="auto" w:fill="auto"/>
          </w:tcPr>
          <w:p w:rsidR="003E67EC" w:rsidRPr="0010774D" w:rsidRDefault="003E67EC" w:rsidP="00F9655A">
            <w:pPr>
              <w:pStyle w:val="Contenudetableau"/>
              <w:autoSpaceDE w:val="0"/>
              <w:rPr>
                <w:rFonts w:ascii="Arial" w:hAnsi="Arial" w:cs="Arial"/>
                <w:lang w:val="en-CA"/>
              </w:rPr>
            </w:pPr>
            <w:r w:rsidRPr="0010774D">
              <w:rPr>
                <w:rFonts w:ascii="Arial" w:hAnsi="Arial" w:cs="Arial"/>
                <w:lang w:val="en-CA"/>
              </w:rPr>
              <w:t>Power of the linear regression test within each position category (%)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below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99.8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87.4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ind w:left="0" w:firstLine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68.6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37.4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parallel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20.5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42.0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63.8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99.1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above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49.6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59.4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74.2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72.7</w:t>
            </w:r>
          </w:p>
        </w:tc>
      </w:tr>
      <w:tr w:rsidR="003E67EC" w:rsidRPr="0010774D" w:rsidTr="00F9655A">
        <w:trPr>
          <w:jc w:val="center"/>
        </w:trPr>
        <w:tc>
          <w:tcPr>
            <w:tcW w:w="1986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right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total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34.8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54.8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67.0</w:t>
            </w:r>
          </w:p>
        </w:tc>
        <w:tc>
          <w:tcPr>
            <w:tcW w:w="1752" w:type="dxa"/>
            <w:shd w:val="clear" w:color="auto" w:fill="auto"/>
          </w:tcPr>
          <w:p w:rsidR="003E67EC" w:rsidRPr="0010774D" w:rsidRDefault="003E67EC" w:rsidP="00F9655A">
            <w:pPr>
              <w:autoSpaceDE w:val="0"/>
              <w:jc w:val="center"/>
              <w:rPr>
                <w:rFonts w:ascii="Arial" w:hAnsi="Arial" w:cs="Arial"/>
              </w:rPr>
            </w:pPr>
            <w:r w:rsidRPr="0010774D">
              <w:rPr>
                <w:rFonts w:ascii="Arial" w:hAnsi="Arial" w:cs="Arial"/>
              </w:rPr>
              <w:t>59.1</w:t>
            </w:r>
          </w:p>
        </w:tc>
      </w:tr>
    </w:tbl>
    <w:p w:rsidR="006C7D90" w:rsidRPr="003E67EC" w:rsidRDefault="003E67EC" w:rsidP="003E67EC">
      <w:pPr>
        <w:spacing w:before="120"/>
        <w:ind w:left="0" w:firstLine="709"/>
        <w:rPr>
          <w:rFonts w:ascii="Arial" w:eastAsia="Arial Unicode MS" w:hAnsi="Arial" w:cs="Arial"/>
          <w:b/>
        </w:rPr>
      </w:pPr>
      <w:r w:rsidRPr="0010774D">
        <w:rPr>
          <w:rFonts w:ascii="Arial" w:eastAsia="Arial Unicode MS" w:hAnsi="Arial" w:cs="Arial"/>
        </w:rPr>
        <w:t xml:space="preserve">Only sites with MAF </w:t>
      </w:r>
      <w:r w:rsidRPr="0010774D">
        <w:rPr>
          <w:rFonts w:ascii="Arial" w:eastAsia="Arial Unicode MS" w:hAnsi="Arial" w:cs="Arial"/>
        </w:rPr>
        <w:sym w:font="Mathematica1" w:char="F0B3"/>
      </w:r>
      <w:r w:rsidRPr="0010774D">
        <w:rPr>
          <w:rFonts w:ascii="Arial" w:eastAsia="Arial Unicode MS" w:hAnsi="Arial" w:cs="Arial"/>
        </w:rPr>
        <w:t xml:space="preserve"> 5% were considered in the analysis. Note that with the increasing frequency of r-allele, a number of simulations are eliminated because certain tree topologies cannot accommodate sites with a required derived allele frequency.</w:t>
      </w:r>
      <w:bookmarkStart w:id="0" w:name="_GoBack"/>
      <w:bookmarkEnd w:id="0"/>
    </w:p>
    <w:sectPr w:rsidR="006C7D90" w:rsidRPr="003E6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3C"/>
    <w:rsid w:val="0037355F"/>
    <w:rsid w:val="003E67EC"/>
    <w:rsid w:val="00620D5B"/>
    <w:rsid w:val="0062711F"/>
    <w:rsid w:val="009A28F0"/>
    <w:rsid w:val="00E00F3C"/>
    <w:rsid w:val="00E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3C"/>
    <w:pPr>
      <w:suppressAutoHyphens/>
      <w:spacing w:after="0" w:line="240" w:lineRule="auto"/>
      <w:ind w:left="720" w:hanging="720"/>
      <w:jc w:val="both"/>
    </w:pPr>
    <w:rPr>
      <w:rFonts w:ascii="Bookman Old Style" w:eastAsia="Calibri" w:hAnsi="Bookman Old Style" w:cs="Bookman Old Style"/>
      <w:sz w:val="24"/>
      <w:szCs w:val="24"/>
      <w:lang w:val="en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E0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0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3E67EC"/>
    <w:pPr>
      <w:widowControl w:val="0"/>
      <w:suppressLineNumbers/>
      <w:ind w:left="0" w:firstLine="0"/>
      <w:jc w:val="left"/>
    </w:pPr>
    <w:rPr>
      <w:rFonts w:ascii="Times New Roman" w:eastAsia="DejaVu Sans" w:hAnsi="Times New Roman" w:cs="DejaVu Sans"/>
      <w:kern w:val="1"/>
      <w:lang w:val="fr-C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3C"/>
    <w:pPr>
      <w:suppressAutoHyphens/>
      <w:spacing w:after="0" w:line="240" w:lineRule="auto"/>
      <w:ind w:left="720" w:hanging="720"/>
      <w:jc w:val="both"/>
    </w:pPr>
    <w:rPr>
      <w:rFonts w:ascii="Bookman Old Style" w:eastAsia="Calibri" w:hAnsi="Bookman Old Style" w:cs="Bookman Old Style"/>
      <w:sz w:val="24"/>
      <w:szCs w:val="24"/>
      <w:lang w:val="en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E0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0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3E67EC"/>
    <w:pPr>
      <w:widowControl w:val="0"/>
      <w:suppressLineNumbers/>
      <w:ind w:left="0" w:firstLine="0"/>
      <w:jc w:val="left"/>
    </w:pPr>
    <w:rPr>
      <w:rFonts w:ascii="Times New Roman" w:eastAsia="DejaVu Sans" w:hAnsi="Times New Roman" w:cs="DejaVu Sans"/>
      <w:kern w:val="1"/>
      <w:lang w:val="fr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2012-05-15T14:46:00Z</dcterms:created>
  <dcterms:modified xsi:type="dcterms:W3CDTF">2012-05-15T14:46:00Z</dcterms:modified>
</cp:coreProperties>
</file>