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0E" w:rsidRPr="005959E5" w:rsidRDefault="00B4130E" w:rsidP="00B4130E">
      <w:pPr>
        <w:rPr>
          <w:rFonts w:ascii="Times New Roman" w:hAnsi="Times New Roman" w:cs="Times New Roman"/>
          <w:b/>
          <w:bCs/>
        </w:rPr>
      </w:pPr>
      <w:r w:rsidRPr="005959E5">
        <w:rPr>
          <w:rFonts w:ascii="Times New Roman" w:hAnsi="Times New Roman" w:cs="Times New Roman"/>
          <w:b/>
          <w:bCs/>
        </w:rPr>
        <w:t xml:space="preserve">Persistent Systemic Inflammation </w:t>
      </w:r>
      <w:r>
        <w:rPr>
          <w:rFonts w:ascii="Times New Roman" w:hAnsi="Times New Roman" w:cs="Times New Roman"/>
          <w:b/>
          <w:bCs/>
        </w:rPr>
        <w:t>i</w:t>
      </w:r>
      <w:r w:rsidRPr="005959E5">
        <w:rPr>
          <w:rFonts w:ascii="Times New Roman" w:hAnsi="Times New Roman" w:cs="Times New Roman"/>
          <w:b/>
          <w:bCs/>
        </w:rPr>
        <w:t xml:space="preserve">s Associated </w:t>
      </w:r>
      <w:r>
        <w:rPr>
          <w:rFonts w:ascii="Times New Roman" w:hAnsi="Times New Roman" w:cs="Times New Roman"/>
          <w:b/>
          <w:bCs/>
        </w:rPr>
        <w:t>w</w:t>
      </w:r>
      <w:r w:rsidRPr="005959E5">
        <w:rPr>
          <w:rFonts w:ascii="Times New Roman" w:hAnsi="Times New Roman" w:cs="Times New Roman"/>
          <w:b/>
          <w:bCs/>
        </w:rPr>
        <w:t xml:space="preserve">ith Poor Clinical Outcomes </w:t>
      </w:r>
      <w:r>
        <w:rPr>
          <w:rFonts w:ascii="Times New Roman" w:hAnsi="Times New Roman" w:cs="Times New Roman"/>
          <w:b/>
          <w:bCs/>
        </w:rPr>
        <w:t>i</w:t>
      </w:r>
      <w:r w:rsidRPr="005959E5">
        <w:rPr>
          <w:rFonts w:ascii="Times New Roman" w:hAnsi="Times New Roman" w:cs="Times New Roman"/>
          <w:b/>
          <w:bCs/>
        </w:rPr>
        <w:t xml:space="preserve">n COPD: </w:t>
      </w:r>
      <w:proofErr w:type="gramStart"/>
      <w:r w:rsidRPr="005959E5">
        <w:rPr>
          <w:rFonts w:ascii="Times New Roman" w:hAnsi="Times New Roman" w:cs="Times New Roman"/>
          <w:b/>
          <w:bCs/>
        </w:rPr>
        <w:t>A</w:t>
      </w:r>
      <w:proofErr w:type="gramEnd"/>
      <w:r w:rsidRPr="005959E5">
        <w:rPr>
          <w:rFonts w:ascii="Times New Roman" w:hAnsi="Times New Roman" w:cs="Times New Roman"/>
          <w:b/>
          <w:bCs/>
        </w:rPr>
        <w:t xml:space="preserve"> Novel Phenotype</w:t>
      </w:r>
    </w:p>
    <w:p w:rsidR="00B4130E" w:rsidRDefault="00B4130E" w:rsidP="00B4130E">
      <w:pPr>
        <w:rPr>
          <w:rFonts w:ascii="Times New Roman" w:hAnsi="Times New Roman" w:cs="Times New Roman"/>
        </w:rPr>
      </w:pPr>
      <w:proofErr w:type="spellStart"/>
      <w:proofErr w:type="gramStart"/>
      <w:r w:rsidRPr="005959E5">
        <w:rPr>
          <w:rFonts w:ascii="Times New Roman" w:hAnsi="Times New Roman" w:cs="Times New Roman"/>
        </w:rPr>
        <w:t>Agustí</w:t>
      </w:r>
      <w:proofErr w:type="spellEnd"/>
      <w:r>
        <w:rPr>
          <w:rFonts w:ascii="Times New Roman" w:hAnsi="Times New Roman" w:cs="Times New Roman"/>
        </w:rPr>
        <w:t xml:space="preserve"> et al.</w:t>
      </w:r>
      <w:proofErr w:type="gramEnd"/>
      <w:r w:rsidRPr="005959E5">
        <w:rPr>
          <w:rFonts w:ascii="Times New Roman" w:hAnsi="Times New Roman" w:cs="Times New Roman"/>
        </w:rPr>
        <w:t xml:space="preserve"> </w:t>
      </w:r>
    </w:p>
    <w:p w:rsidR="00B4130E" w:rsidRDefault="00B4130E" w:rsidP="00B4130E">
      <w:pPr>
        <w:rPr>
          <w:rFonts w:ascii="Times New Roman" w:hAnsi="Times New Roman" w:cs="Times New Roman"/>
          <w:b/>
        </w:rPr>
      </w:pPr>
    </w:p>
    <w:p w:rsidR="001E77D2" w:rsidRPr="00D942C4" w:rsidRDefault="001E77D2" w:rsidP="001E77D2">
      <w:pPr>
        <w:tabs>
          <w:tab w:val="right" w:pos="540"/>
          <w:tab w:val="left" w:pos="720"/>
        </w:tabs>
        <w:spacing w:after="480"/>
        <w:rPr>
          <w:rFonts w:ascii="Times New Roman" w:hAnsi="Times New Roman" w:cs="Times New Roman"/>
        </w:rPr>
      </w:pPr>
      <w:r w:rsidRPr="00D942C4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S</w:t>
      </w:r>
      <w:r w:rsidRPr="00D942C4">
        <w:rPr>
          <w:rFonts w:ascii="Times New Roman" w:hAnsi="Times New Roman" w:cs="Times New Roman"/>
          <w:b/>
          <w:bCs/>
        </w:rPr>
        <w:t xml:space="preserve">1. </w:t>
      </w:r>
      <w:r w:rsidRPr="00D942C4">
        <w:rPr>
          <w:rFonts w:ascii="Times New Roman" w:hAnsi="Times New Roman" w:cs="Times New Roman"/>
        </w:rPr>
        <w:t xml:space="preserve">Median [IQR] of the inflammatory biomarkers determined at baseline </w:t>
      </w:r>
      <w:r w:rsidRPr="00D942C4">
        <w:rPr>
          <w:rFonts w:ascii="Times New Roman" w:hAnsi="Times New Roman" w:cs="Times New Roman"/>
          <w:color w:val="000000"/>
        </w:rPr>
        <w:t>in COPD patients and smokers with normal lung function by smoking status.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3306"/>
        <w:gridCol w:w="1561"/>
        <w:gridCol w:w="1445"/>
        <w:gridCol w:w="1445"/>
        <w:gridCol w:w="1445"/>
        <w:gridCol w:w="1445"/>
        <w:gridCol w:w="1460"/>
      </w:tblGrid>
      <w:tr w:rsidR="001E77D2" w:rsidRPr="00D942C4" w:rsidTr="001E77D2">
        <w:trPr>
          <w:cantSplit/>
          <w:tblHeader/>
          <w:jc w:val="center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1E77D2" w:rsidRPr="00D942C4" w:rsidRDefault="001E77D2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5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1E77D2" w:rsidRPr="00D942C4" w:rsidRDefault="001E77D2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COPD </w:t>
            </w:r>
          </w:p>
        </w:tc>
        <w:tc>
          <w:tcPr>
            <w:tcW w:w="4350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E77D2" w:rsidRPr="00D942C4" w:rsidRDefault="001E77D2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>Smokers</w:t>
            </w:r>
          </w:p>
        </w:tc>
      </w:tr>
      <w:tr w:rsidR="001E77D2" w:rsidRPr="00D942C4" w:rsidTr="001E77D2">
        <w:trPr>
          <w:cantSplit/>
          <w:tblHeader/>
          <w:jc w:val="center"/>
        </w:trPr>
        <w:tc>
          <w:tcPr>
            <w:tcW w:w="330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1E77D2" w:rsidRPr="00D942C4" w:rsidRDefault="001E77D2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1E77D2" w:rsidRPr="00D942C4" w:rsidRDefault="001E77D2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>Current smoker</w:t>
            </w:r>
          </w:p>
          <w:p w:rsidR="001E77D2" w:rsidRPr="00D942C4" w:rsidRDefault="001E77D2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>(n=640)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1E77D2" w:rsidRPr="00D942C4" w:rsidRDefault="001E77D2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>Former smoker</w:t>
            </w:r>
          </w:p>
          <w:p w:rsidR="001E77D2" w:rsidRPr="00D942C4" w:rsidRDefault="001E77D2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>(n=1115)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1E77D2" w:rsidRPr="00D942C4" w:rsidRDefault="001E77D2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1E77D2" w:rsidRPr="00D942C4" w:rsidRDefault="001E77D2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>Current smoker</w:t>
            </w:r>
          </w:p>
          <w:p w:rsidR="001E77D2" w:rsidRPr="00D942C4" w:rsidRDefault="001E77D2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>(n=187)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1E77D2" w:rsidRPr="00D942C4" w:rsidRDefault="001E77D2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>Former smoker</w:t>
            </w:r>
          </w:p>
          <w:p w:rsidR="001E77D2" w:rsidRPr="00D942C4" w:rsidRDefault="001E77D2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>(n=110)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E77D2" w:rsidRPr="00D942C4" w:rsidRDefault="001E77D2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1E77D2" w:rsidRPr="00D942C4" w:rsidTr="009A585C">
        <w:trPr>
          <w:cantSplit/>
          <w:jc w:val="center"/>
        </w:trPr>
        <w:tc>
          <w:tcPr>
            <w:tcW w:w="33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White Blood Cells (x10^6/ml)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8.0 [2.6]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7.3 [2.6]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7.4 [2.7]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6.6 [2.0]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1E77D2" w:rsidRPr="00D942C4" w:rsidTr="009A585C">
        <w:trPr>
          <w:cantSplit/>
          <w:jc w:val="center"/>
        </w:trPr>
        <w:tc>
          <w:tcPr>
            <w:tcW w:w="330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High Sensitivity CRP (mg/l)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3.1 [6.0]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3.3 [5.4]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NS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1.6 [2.2]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1.6 [3.1]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NS</w:t>
            </w:r>
          </w:p>
        </w:tc>
      </w:tr>
      <w:tr w:rsidR="001E77D2" w:rsidRPr="00D942C4" w:rsidTr="009A585C">
        <w:trPr>
          <w:cantSplit/>
          <w:jc w:val="center"/>
        </w:trPr>
        <w:tc>
          <w:tcPr>
            <w:tcW w:w="330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IL-6 (pg/ml)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1.5 [2.3]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1.5 [2.4]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NS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0.6 [0.9]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0.6 [1.0]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NS</w:t>
            </w:r>
          </w:p>
        </w:tc>
      </w:tr>
      <w:tr w:rsidR="001E77D2" w:rsidRPr="00D942C4" w:rsidTr="009A585C">
        <w:trPr>
          <w:cantSplit/>
          <w:jc w:val="center"/>
        </w:trPr>
        <w:tc>
          <w:tcPr>
            <w:tcW w:w="330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IL-8 (pg/ml)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7.3 [10.9]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6.8 [9.3]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0.095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9.1 [16.3]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5.7 [7.7]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1E77D2" w:rsidRPr="00D942C4" w:rsidTr="009A585C">
        <w:trPr>
          <w:cantSplit/>
          <w:jc w:val="center"/>
        </w:trPr>
        <w:tc>
          <w:tcPr>
            <w:tcW w:w="330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keepNext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Fibrinogen (mg/dl)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442.0 [131.5]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450.5 [128.0]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NS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387.0 [91.0]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394.0 [82.0]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77D2" w:rsidRPr="00D942C4" w:rsidRDefault="001E77D2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NS</w:t>
            </w:r>
          </w:p>
        </w:tc>
      </w:tr>
      <w:tr w:rsidR="001E77D2" w:rsidRPr="00D942C4" w:rsidTr="009A585C">
        <w:trPr>
          <w:cantSplit/>
          <w:jc w:val="center"/>
        </w:trPr>
        <w:tc>
          <w:tcPr>
            <w:tcW w:w="330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TNF-α (pg/ml)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2.4 [19.4]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2.4 [3.0]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17.2 [43.1]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2.4 [29.7]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77D2" w:rsidRPr="00D942C4" w:rsidRDefault="001E77D2" w:rsidP="009A585C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</w:tr>
    </w:tbl>
    <w:p w:rsidR="00267248" w:rsidRPr="001E77D2" w:rsidRDefault="001E77D2" w:rsidP="001E77D2">
      <w:pPr>
        <w:tabs>
          <w:tab w:val="right" w:pos="540"/>
          <w:tab w:val="left" w:pos="720"/>
        </w:tabs>
        <w:spacing w:after="480"/>
        <w:rPr>
          <w:rFonts w:ascii="Times New Roman" w:hAnsi="Times New Roman" w:cs="Times New Roman"/>
        </w:rPr>
      </w:pPr>
      <w:r w:rsidRPr="00D942C4">
        <w:rPr>
          <w:rFonts w:ascii="Times New Roman" w:hAnsi="Times New Roman" w:cs="Times New Roman"/>
        </w:rPr>
        <w:t>NS: non-significant</w:t>
      </w:r>
    </w:p>
    <w:sectPr w:rsidR="00267248" w:rsidRPr="001E77D2" w:rsidSect="002105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4130E"/>
    <w:rsid w:val="000E2D8D"/>
    <w:rsid w:val="001E77D2"/>
    <w:rsid w:val="002105E5"/>
    <w:rsid w:val="00267248"/>
    <w:rsid w:val="00405E97"/>
    <w:rsid w:val="00493459"/>
    <w:rsid w:val="007134DE"/>
    <w:rsid w:val="00B4130E"/>
    <w:rsid w:val="00BA1FE2"/>
    <w:rsid w:val="00E05A42"/>
    <w:rsid w:val="00EF7844"/>
    <w:rsid w:val="00F76712"/>
    <w:rsid w:val="00FE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0E"/>
    <w:pPr>
      <w:spacing w:after="0" w:line="48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GCC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2012-04-27T12:49:00Z</dcterms:created>
  <dcterms:modified xsi:type="dcterms:W3CDTF">2012-04-27T12:49:00Z</dcterms:modified>
</cp:coreProperties>
</file>