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C" w:rsidRDefault="007650EC" w:rsidP="007650EC">
      <w:pPr>
        <w:spacing w:line="276" w:lineRule="auto"/>
        <w:jc w:val="both"/>
        <w:rPr>
          <w:rFonts w:ascii="Arial" w:hAnsi="Arial"/>
          <w:sz w:val="22"/>
        </w:rPr>
      </w:pPr>
      <w:r w:rsidRPr="006A3877">
        <w:rPr>
          <w:rFonts w:ascii="Arial" w:hAnsi="Arial"/>
          <w:b/>
          <w:sz w:val="22"/>
        </w:rPr>
        <w:t xml:space="preserve">Figure S1. </w:t>
      </w:r>
      <w:r>
        <w:rPr>
          <w:rFonts w:ascii="Arial" w:hAnsi="Arial"/>
          <w:b/>
          <w:sz w:val="22"/>
        </w:rPr>
        <w:t xml:space="preserve">Cx43 is </w:t>
      </w:r>
      <w:proofErr w:type="spellStart"/>
      <w:r>
        <w:rPr>
          <w:rFonts w:ascii="Arial" w:hAnsi="Arial"/>
          <w:b/>
          <w:sz w:val="22"/>
        </w:rPr>
        <w:t>downregulated</w:t>
      </w:r>
      <w:proofErr w:type="spellEnd"/>
      <w:r>
        <w:rPr>
          <w:rFonts w:ascii="Arial" w:hAnsi="Arial"/>
          <w:b/>
          <w:sz w:val="22"/>
        </w:rPr>
        <w:t xml:space="preserve"> in fibroblasts after wounding.</w:t>
      </w:r>
      <w:r w:rsidRPr="002E3CEB">
        <w:rPr>
          <w:rFonts w:ascii="Arial" w:hAnsi="Arial"/>
          <w:sz w:val="22"/>
        </w:rPr>
        <w:t xml:space="preserve"> </w:t>
      </w:r>
    </w:p>
    <w:p w:rsidR="007650EC" w:rsidRDefault="007650EC" w:rsidP="007650EC">
      <w:pPr>
        <w:spacing w:line="276" w:lineRule="auto"/>
        <w:jc w:val="both"/>
        <w:rPr>
          <w:rFonts w:ascii="Arial" w:hAnsi="Arial"/>
          <w:sz w:val="22"/>
        </w:rPr>
      </w:pPr>
    </w:p>
    <w:p w:rsidR="007650EC" w:rsidRPr="006A3877" w:rsidRDefault="007650EC" w:rsidP="007650EC">
      <w:pPr>
        <w:spacing w:line="276" w:lineRule="auto"/>
        <w:jc w:val="both"/>
        <w:rPr>
          <w:rFonts w:ascii="Arial" w:hAnsi="Arial"/>
          <w:b/>
          <w:sz w:val="22"/>
        </w:rPr>
      </w:pPr>
    </w:p>
    <w:p w:rsidR="007650EC" w:rsidRDefault="007650EC" w:rsidP="007650EC">
      <w:pPr>
        <w:rPr>
          <w:noProof/>
        </w:rPr>
      </w:pPr>
      <w:r>
        <w:rPr>
          <w:noProof/>
        </w:rPr>
        <w:drawing>
          <wp:inline distT="0" distB="0" distL="0" distR="0">
            <wp:extent cx="5252720" cy="506420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466" cy="506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EC" w:rsidRDefault="007650EC" w:rsidP="007650EC">
      <w:pPr>
        <w:jc w:val="both"/>
        <w:rPr>
          <w:noProof/>
        </w:rPr>
      </w:pPr>
    </w:p>
    <w:p w:rsidR="007650EC" w:rsidRDefault="007650EC" w:rsidP="007650EC">
      <w:pPr>
        <w:rPr>
          <w:noProof/>
        </w:rPr>
      </w:pPr>
    </w:p>
    <w:p w:rsidR="007650EC" w:rsidRDefault="007650EC" w:rsidP="007650EC">
      <w:pPr>
        <w:rPr>
          <w:noProof/>
        </w:rPr>
      </w:pPr>
    </w:p>
    <w:p w:rsidR="007650EC" w:rsidRDefault="007650EC" w:rsidP="007650EC">
      <w:pPr>
        <w:rPr>
          <w:noProof/>
        </w:rPr>
      </w:pPr>
    </w:p>
    <w:p w:rsidR="00F93C9C" w:rsidRDefault="007650EC"/>
    <w:sectPr w:rsidR="00F93C9C" w:rsidSect="00F93C9C">
      <w:pgSz w:w="11909" w:h="16834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50EC"/>
    <w:rsid w:val="007650EC"/>
  </w:rsids>
  <m:mathPr>
    <m:mathFont m:val="GungsuhCh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EC"/>
    <w:rPr>
      <w:rFonts w:eastAsiaTheme="minorEastAsia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Becker</dc:creator>
  <cp:keywords/>
  <cp:lastModifiedBy>David Becker</cp:lastModifiedBy>
  <cp:revision>1</cp:revision>
  <dcterms:created xsi:type="dcterms:W3CDTF">2012-04-24T08:12:00Z</dcterms:created>
  <dcterms:modified xsi:type="dcterms:W3CDTF">2012-04-24T08:13:00Z</dcterms:modified>
</cp:coreProperties>
</file>