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BA" w:rsidRPr="002735BA" w:rsidRDefault="002735BA" w:rsidP="002735BA">
      <w:pPr>
        <w:rPr>
          <w:b/>
        </w:rPr>
      </w:pPr>
      <w:r w:rsidRPr="002735BA">
        <w:rPr>
          <w:b/>
        </w:rPr>
        <w:t xml:space="preserve">Appendix </w:t>
      </w:r>
      <w:r w:rsidRPr="002735BA">
        <w:rPr>
          <w:b/>
          <w:lang w:val="en-CA"/>
        </w:rPr>
        <w:t>S</w:t>
      </w:r>
      <w:r w:rsidRPr="002735BA">
        <w:rPr>
          <w:b/>
        </w:rPr>
        <w:t xml:space="preserve">2:  </w:t>
      </w:r>
      <w:proofErr w:type="spellStart"/>
      <w:r w:rsidRPr="002735BA">
        <w:rPr>
          <w:b/>
        </w:rPr>
        <w:t>PsycINFO</w:t>
      </w:r>
      <w:proofErr w:type="spellEnd"/>
      <w:r w:rsidRPr="002735BA">
        <w:rPr>
          <w:b/>
        </w:rPr>
        <w:t xml:space="preserve"> search strategy 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b/>
          <w:bCs/>
          <w:sz w:val="24"/>
          <w:szCs w:val="24"/>
        </w:rPr>
      </w:pP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>1     body weight/ (6951)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>2     (weight adj2 gain$).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tw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. (4253)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>3     (weight adj2 (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increas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$ or change)).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tw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. (1627)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>4     obesity/ (6658)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>5     or/1-4 (15322)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>6     anxiolytic$.tw. (4028)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 xml:space="preserve">7     (benzodiazepine$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chlordiazepoxide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librium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diazepam or valium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nitrazepam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mogadon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lormetazepam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loramet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).mp. (11115)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>8     (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buspirone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buspar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).mp. (1144)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 xml:space="preserve">9    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tricyclic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antidepressant drugs/ (457)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>10     (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amitriptyline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elavil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endep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clomipramine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anafranil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desipramine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norpramin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doxepin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sinequan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adapin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imipramine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tofranil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nortriptyline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aventyl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protriptyline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triptil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vivactil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trimipramine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surmontil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).mp. (8426)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 xml:space="preserve">11     (serotonin reuptake inhibitor$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ssri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$).mp. (5273)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>12     (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citalopram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celexa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fluoxetine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prozac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fluvoxamine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luvox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paroxetine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paxil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sertraline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zoloft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).mp. (8173)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 xml:space="preserve">13     (mood stabilizer$ or lithium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valproate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valproic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acid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depakene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carbamazepine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tegretol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gabapentin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neurontin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lamotrigine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lamictal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topiramate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topamax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).mp. (11613)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 xml:space="preserve">14    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neuroleptic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drugs/ or (antipsychotic$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neuroleptic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agent$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neuroleptic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drug$).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tw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. (17769)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 xml:space="preserve">15     (chlorpromazine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largactil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thorzine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fluphenazine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moditen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prolixin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haloperidol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haldo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perphenazine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trilafon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sulpiride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dogmatil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thioridazine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mellaril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pipothiazine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piportil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).mp. (11147)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>16     (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clozapine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clozaril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olanzapine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zyprexa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quetiapine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seroquel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risperidone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risperdal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ziprasidone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geodon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aripiprazole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abilify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abilitat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amisulpride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amis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solian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zotepine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zot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).mp. (9306)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17</w:t>
      </w:r>
      <w:r w:rsidRPr="00DA4CD5">
        <w:rPr>
          <w:rFonts w:ascii="Times New Roman" w:eastAsia="MS Mincho" w:hAnsi="Times New Roman"/>
          <w:sz w:val="24"/>
          <w:szCs w:val="24"/>
        </w:rPr>
        <w:t xml:space="preserve">     (serotonin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norepinephrine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reuptake inhibitor$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snri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$).mp. (235)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18</w:t>
      </w:r>
      <w:r w:rsidRPr="00DA4CD5">
        <w:rPr>
          <w:rFonts w:ascii="Times New Roman" w:eastAsia="MS Mincho" w:hAnsi="Times New Roman"/>
          <w:sz w:val="24"/>
          <w:szCs w:val="24"/>
        </w:rPr>
        <w:t xml:space="preserve">     (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venlafaxine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effexor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duloxetine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cymbalta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reboxetine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edronax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vestra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).mp. (1401)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proofErr w:type="gramStart"/>
      <w:r>
        <w:rPr>
          <w:rFonts w:ascii="Times New Roman" w:eastAsia="MS Mincho" w:hAnsi="Times New Roman"/>
          <w:sz w:val="24"/>
          <w:szCs w:val="24"/>
        </w:rPr>
        <w:t>19</w:t>
      </w:r>
      <w:r w:rsidRPr="00DA4CD5">
        <w:rPr>
          <w:rFonts w:ascii="Times New Roman" w:eastAsia="MS Mincho" w:hAnsi="Times New Roman"/>
          <w:sz w:val="24"/>
          <w:szCs w:val="24"/>
        </w:rPr>
        <w:t xml:space="preserve">     (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norepinephrine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dopamine reuptake inhibitor$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ndri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$).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tw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.</w:t>
      </w:r>
      <w:proofErr w:type="gramEnd"/>
      <w:r w:rsidRPr="00DA4CD5">
        <w:rPr>
          <w:rFonts w:ascii="Times New Roman" w:eastAsia="MS Mincho" w:hAnsi="Times New Roman"/>
          <w:sz w:val="24"/>
          <w:szCs w:val="24"/>
        </w:rPr>
        <w:t xml:space="preserve"> (13)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20</w:t>
      </w:r>
      <w:r w:rsidRPr="00DA4CD5">
        <w:rPr>
          <w:rFonts w:ascii="Times New Roman" w:eastAsia="MS Mincho" w:hAnsi="Times New Roman"/>
          <w:sz w:val="24"/>
          <w:szCs w:val="24"/>
        </w:rPr>
        <w:t xml:space="preserve">     (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amfebutamone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bupropion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wellbutrin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).mp. (960)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21</w:t>
      </w:r>
      <w:r w:rsidRPr="00DA4CD5">
        <w:rPr>
          <w:rFonts w:ascii="Times New Roman" w:eastAsia="MS Mincho" w:hAnsi="Times New Roman"/>
          <w:sz w:val="24"/>
          <w:szCs w:val="24"/>
        </w:rPr>
        <w:t xml:space="preserve">     (serotonin antagonist$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trazodone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desyrel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mirtazepine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remeron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).mp. (2998)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22</w:t>
      </w:r>
      <w:r w:rsidRPr="00DA4CD5">
        <w:rPr>
          <w:rFonts w:ascii="Times New Roman" w:eastAsia="MS Mincho" w:hAnsi="Times New Roman"/>
          <w:sz w:val="24"/>
          <w:szCs w:val="24"/>
        </w:rPr>
        <w:t xml:space="preserve">     (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maoi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$ or monoamine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oxidase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inhibitor$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isocarboxazid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marplan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phenelzine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nardil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tranylcypromine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parnate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moclobemide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mannerix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).mp. (2602)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23</w:t>
      </w:r>
      <w:r w:rsidRPr="00DA4CD5">
        <w:rPr>
          <w:rFonts w:ascii="Times New Roman" w:eastAsia="MS Mincho" w:hAnsi="Times New Roman"/>
          <w:sz w:val="24"/>
          <w:szCs w:val="24"/>
        </w:rPr>
        <w:t xml:space="preserve">     or/6-23 (70737)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24</w:t>
      </w:r>
      <w:r w:rsidRPr="00DA4CD5">
        <w:rPr>
          <w:rFonts w:ascii="Times New Roman" w:eastAsia="MS Mincho" w:hAnsi="Times New Roman"/>
          <w:sz w:val="24"/>
          <w:szCs w:val="24"/>
        </w:rPr>
        <w:t xml:space="preserve">     5 and 24 (1722)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25</w:t>
      </w:r>
      <w:r w:rsidRPr="00DA4CD5">
        <w:rPr>
          <w:rFonts w:ascii="Times New Roman" w:eastAsia="MS Mincho" w:hAnsi="Times New Roman"/>
          <w:sz w:val="24"/>
          <w:szCs w:val="24"/>
        </w:rPr>
        <w:t xml:space="preserve">     random$.tw. (68610)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26</w:t>
      </w:r>
      <w:r w:rsidRPr="00DA4CD5">
        <w:rPr>
          <w:rFonts w:ascii="Times New Roman" w:eastAsia="MS Mincho" w:hAnsi="Times New Roman"/>
          <w:sz w:val="24"/>
          <w:szCs w:val="24"/>
        </w:rPr>
        <w:t xml:space="preserve">     double-blind.tw. (11156)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27</w:t>
      </w:r>
      <w:r w:rsidRPr="00DA4CD5">
        <w:rPr>
          <w:rFonts w:ascii="Times New Roman" w:eastAsia="MS Mincho" w:hAnsi="Times New Roman"/>
          <w:sz w:val="24"/>
          <w:szCs w:val="24"/>
        </w:rPr>
        <w:t xml:space="preserve">     control$.tw. (290361)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28</w:t>
      </w:r>
      <w:r w:rsidRPr="00DA4CD5">
        <w:rPr>
          <w:rFonts w:ascii="Times New Roman" w:eastAsia="MS Mincho" w:hAnsi="Times New Roman"/>
          <w:sz w:val="24"/>
          <w:szCs w:val="24"/>
        </w:rPr>
        <w:t xml:space="preserve">     effectiveness.tw. (64581)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29</w:t>
      </w:r>
      <w:r w:rsidRPr="00DA4CD5">
        <w:rPr>
          <w:rFonts w:ascii="Times New Roman" w:eastAsia="MS Mincho" w:hAnsi="Times New Roman"/>
          <w:sz w:val="24"/>
          <w:szCs w:val="24"/>
        </w:rPr>
        <w:t xml:space="preserve">     exp treatment/ (381190)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30</w:t>
      </w:r>
      <w:r w:rsidRPr="00DA4CD5">
        <w:rPr>
          <w:rFonts w:ascii="Times New Roman" w:eastAsia="MS Mincho" w:hAnsi="Times New Roman"/>
          <w:sz w:val="24"/>
          <w:szCs w:val="24"/>
        </w:rPr>
        <w:t xml:space="preserve">     (meta-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analys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$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metanalys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$ or systematic review$).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tw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. (9254)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31</w:t>
      </w:r>
      <w:r w:rsidRPr="00DA4CD5">
        <w:rPr>
          <w:rFonts w:ascii="Times New Roman" w:eastAsia="MS Mincho" w:hAnsi="Times New Roman"/>
          <w:sz w:val="24"/>
          <w:szCs w:val="24"/>
        </w:rPr>
        <w:t xml:space="preserve">     search.tw. (26185)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lastRenderedPageBreak/>
        <w:t>32</w:t>
      </w:r>
      <w:r w:rsidRPr="00DA4CD5">
        <w:rPr>
          <w:rFonts w:ascii="Times New Roman" w:eastAsia="MS Mincho" w:hAnsi="Times New Roman"/>
          <w:sz w:val="24"/>
          <w:szCs w:val="24"/>
        </w:rPr>
        <w:t xml:space="preserve">     (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followup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study or longitudinal study or retrospective s</w:t>
      </w:r>
      <w:r>
        <w:rPr>
          <w:rFonts w:ascii="Times New Roman" w:eastAsia="MS Mincho" w:hAnsi="Times New Roman"/>
          <w:sz w:val="24"/>
          <w:szCs w:val="24"/>
        </w:rPr>
        <w:t>tudy or systematic review or tre</w:t>
      </w:r>
      <w:r w:rsidRPr="00DA4CD5">
        <w:rPr>
          <w:rFonts w:ascii="Times New Roman" w:eastAsia="MS Mincho" w:hAnsi="Times New Roman"/>
          <w:sz w:val="24"/>
          <w:szCs w:val="24"/>
        </w:rPr>
        <w:t>atment outcome or randomized clinical trial).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md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. (72369)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33</w:t>
      </w:r>
      <w:r w:rsidRPr="00DA4CD5">
        <w:rPr>
          <w:rFonts w:ascii="Times New Roman" w:eastAsia="MS Mincho" w:hAnsi="Times New Roman"/>
          <w:sz w:val="24"/>
          <w:szCs w:val="24"/>
        </w:rPr>
        <w:t xml:space="preserve">     longitudinal studies/ or prospective studies/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followup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studies/ or retrospective studies/ (26967)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34</w:t>
      </w:r>
      <w:r w:rsidRPr="00DA4CD5">
        <w:rPr>
          <w:rFonts w:ascii="Times New Roman" w:eastAsia="MS Mincho" w:hAnsi="Times New Roman"/>
          <w:sz w:val="24"/>
          <w:szCs w:val="24"/>
        </w:rPr>
        <w:t xml:space="preserve">     or/26-34 (757543)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35</w:t>
      </w:r>
      <w:r w:rsidRPr="00DA4CD5">
        <w:rPr>
          <w:rFonts w:ascii="Times New Roman" w:eastAsia="MS Mincho" w:hAnsi="Times New Roman"/>
          <w:sz w:val="24"/>
          <w:szCs w:val="24"/>
        </w:rPr>
        <w:t xml:space="preserve">     25 and 35 (1461)</w:t>
      </w:r>
    </w:p>
    <w:p w:rsidR="000D78B8" w:rsidRPr="00DA4CD5" w:rsidRDefault="000D78B8" w:rsidP="000D78B8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36</w:t>
      </w:r>
      <w:r w:rsidRPr="00DA4CD5">
        <w:rPr>
          <w:rFonts w:ascii="Times New Roman" w:eastAsia="MS Mincho" w:hAnsi="Times New Roman"/>
          <w:sz w:val="24"/>
          <w:szCs w:val="24"/>
        </w:rPr>
        <w:t xml:space="preserve">     limit 36 to human (1344)</w:t>
      </w:r>
    </w:p>
    <w:p w:rsidR="000D78B8" w:rsidRPr="00C8009E" w:rsidRDefault="000D78B8" w:rsidP="000D78B8">
      <w:pPr>
        <w:rPr>
          <w:rFonts w:eastAsia="MS Mincho"/>
        </w:rPr>
      </w:pPr>
      <w:r>
        <w:rPr>
          <w:rFonts w:eastAsia="MS Mincho"/>
        </w:rPr>
        <w:t>37</w:t>
      </w:r>
      <w:r w:rsidRPr="00DA4CD5">
        <w:rPr>
          <w:rFonts w:eastAsia="MS Mincho"/>
        </w:rPr>
        <w:t xml:space="preserve">     limit 37 to </w:t>
      </w:r>
      <w:proofErr w:type="spellStart"/>
      <w:proofErr w:type="gramStart"/>
      <w:r w:rsidRPr="00DA4CD5">
        <w:rPr>
          <w:rFonts w:eastAsia="MS Mincho"/>
        </w:rPr>
        <w:t>english</w:t>
      </w:r>
      <w:proofErr w:type="spellEnd"/>
      <w:proofErr w:type="gramEnd"/>
      <w:r w:rsidRPr="00DA4CD5">
        <w:rPr>
          <w:rFonts w:eastAsia="MS Mincho"/>
        </w:rPr>
        <w:t xml:space="preserve"> language (1272)</w:t>
      </w:r>
    </w:p>
    <w:p w:rsidR="005B3ABA" w:rsidRDefault="005B3ABA"/>
    <w:sectPr w:rsidR="005B3ABA" w:rsidSect="005B3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8B8"/>
    <w:rsid w:val="000D78B8"/>
    <w:rsid w:val="002735BA"/>
    <w:rsid w:val="005B3ABA"/>
    <w:rsid w:val="006F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D78B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D78B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Brown</dc:creator>
  <cp:lastModifiedBy>Jim</cp:lastModifiedBy>
  <cp:revision>2</cp:revision>
  <dcterms:created xsi:type="dcterms:W3CDTF">2012-05-14T19:53:00Z</dcterms:created>
  <dcterms:modified xsi:type="dcterms:W3CDTF">2012-05-14T19:53:00Z</dcterms:modified>
</cp:coreProperties>
</file>