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E0" w:rsidRPr="00B41AC4" w:rsidRDefault="002910E0" w:rsidP="002910E0">
      <w:pPr>
        <w:jc w:val="both"/>
        <w:rPr>
          <w:rFonts w:eastAsia="Calibri" w:cstheme="minorHAnsi"/>
          <w:i/>
        </w:rPr>
      </w:pPr>
      <w:r w:rsidRPr="00B41AC4">
        <w:rPr>
          <w:rFonts w:eastAsia="Calibri" w:cstheme="minorHAnsi"/>
          <w:i/>
        </w:rPr>
        <w:t xml:space="preserve">Box </w:t>
      </w:r>
      <w:r>
        <w:rPr>
          <w:rFonts w:eastAsia="Calibri" w:cstheme="minorHAnsi"/>
          <w:i/>
        </w:rPr>
        <w:t>S</w:t>
      </w:r>
      <w:r w:rsidRPr="00B41AC4">
        <w:rPr>
          <w:rFonts w:eastAsia="Calibri" w:cstheme="minorHAnsi"/>
          <w:i/>
        </w:rPr>
        <w:t xml:space="preserve">2 The data extraction form </w:t>
      </w:r>
    </w:p>
    <w:p w:rsidR="002910E0" w:rsidRPr="00B41AC4" w:rsidRDefault="002910E0" w:rsidP="002910E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sz w:val="18"/>
          <w:szCs w:val="18"/>
        </w:rPr>
      </w:pPr>
      <w:r w:rsidRPr="00B41AC4">
        <w:rPr>
          <w:rFonts w:eastAsia="Calibri" w:cstheme="minorHAnsi"/>
          <w:sz w:val="18"/>
          <w:szCs w:val="18"/>
        </w:rPr>
        <w:t>Patient demographic details.</w:t>
      </w:r>
    </w:p>
    <w:p w:rsidR="002910E0" w:rsidRPr="00B41AC4" w:rsidRDefault="002910E0" w:rsidP="002910E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sz w:val="18"/>
          <w:szCs w:val="18"/>
        </w:rPr>
      </w:pPr>
      <w:r w:rsidRPr="00B41AC4">
        <w:rPr>
          <w:rFonts w:eastAsia="Calibri" w:cstheme="minorHAnsi"/>
          <w:sz w:val="18"/>
          <w:szCs w:val="18"/>
        </w:rPr>
        <w:t>Physical and mental health diagnoses.</w:t>
      </w:r>
    </w:p>
    <w:p w:rsidR="002910E0" w:rsidRPr="00B41AC4" w:rsidRDefault="002910E0" w:rsidP="002910E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sz w:val="18"/>
          <w:szCs w:val="18"/>
        </w:rPr>
      </w:pPr>
      <w:r w:rsidRPr="00B41AC4">
        <w:rPr>
          <w:rFonts w:eastAsia="Calibri" w:cstheme="minorHAnsi"/>
          <w:sz w:val="18"/>
          <w:szCs w:val="18"/>
        </w:rPr>
        <w:t xml:space="preserve">Current mental health medication at a single time point in 2009. </w:t>
      </w:r>
    </w:p>
    <w:p w:rsidR="002910E0" w:rsidRPr="00B41AC4" w:rsidRDefault="002910E0" w:rsidP="002910E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sz w:val="18"/>
          <w:szCs w:val="18"/>
        </w:rPr>
      </w:pPr>
      <w:r w:rsidRPr="00B41AC4">
        <w:rPr>
          <w:rFonts w:eastAsia="Calibri" w:cstheme="minorHAnsi"/>
          <w:sz w:val="18"/>
          <w:szCs w:val="18"/>
        </w:rPr>
        <w:t>Locus of care, all contacts with any staff member in primary and secondary care mental health services</w:t>
      </w:r>
    </w:p>
    <w:p w:rsidR="002910E0" w:rsidRPr="00B41AC4" w:rsidRDefault="002910E0" w:rsidP="002910E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sz w:val="18"/>
          <w:szCs w:val="18"/>
        </w:rPr>
      </w:pPr>
      <w:r w:rsidRPr="00B41AC4">
        <w:rPr>
          <w:rFonts w:eastAsia="Calibri" w:cstheme="minorHAnsi"/>
          <w:sz w:val="18"/>
          <w:szCs w:val="18"/>
        </w:rPr>
        <w:t xml:space="preserve">Reasons for contacts in primary care. </w:t>
      </w:r>
    </w:p>
    <w:p w:rsidR="002910E0" w:rsidRPr="00B41AC4" w:rsidRDefault="002910E0" w:rsidP="002910E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sz w:val="18"/>
          <w:szCs w:val="18"/>
        </w:rPr>
      </w:pPr>
      <w:r w:rsidRPr="00B41AC4">
        <w:rPr>
          <w:rFonts w:eastAsia="Calibri" w:cstheme="minorHAnsi"/>
          <w:sz w:val="18"/>
          <w:szCs w:val="18"/>
        </w:rPr>
        <w:t>All referrals for mental health and non mental health issues.</w:t>
      </w:r>
    </w:p>
    <w:p w:rsidR="002910E0" w:rsidRPr="00B41AC4" w:rsidRDefault="002910E0" w:rsidP="002910E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sz w:val="18"/>
          <w:szCs w:val="18"/>
        </w:rPr>
      </w:pPr>
      <w:r w:rsidRPr="00B41AC4">
        <w:rPr>
          <w:rFonts w:eastAsia="Calibri" w:cstheme="minorHAnsi"/>
          <w:sz w:val="18"/>
          <w:szCs w:val="18"/>
        </w:rPr>
        <w:t>All hospital admissions for any condition.</w:t>
      </w:r>
    </w:p>
    <w:p w:rsidR="002910E0" w:rsidRPr="00B41AC4" w:rsidRDefault="002910E0" w:rsidP="002910E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sz w:val="18"/>
          <w:szCs w:val="18"/>
        </w:rPr>
      </w:pPr>
      <w:r w:rsidRPr="00B41AC4">
        <w:rPr>
          <w:rFonts w:eastAsia="Calibri" w:cstheme="minorHAnsi"/>
          <w:sz w:val="18"/>
          <w:szCs w:val="18"/>
        </w:rPr>
        <w:t xml:space="preserve">All accident and emergency and walk in </w:t>
      </w:r>
      <w:proofErr w:type="spellStart"/>
      <w:r w:rsidRPr="00B41AC4">
        <w:rPr>
          <w:rFonts w:eastAsia="Calibri" w:cstheme="minorHAnsi"/>
          <w:sz w:val="18"/>
          <w:szCs w:val="18"/>
        </w:rPr>
        <w:t>centre</w:t>
      </w:r>
      <w:proofErr w:type="spellEnd"/>
      <w:r w:rsidRPr="00B41AC4">
        <w:rPr>
          <w:rFonts w:eastAsia="Calibri" w:cstheme="minorHAnsi"/>
          <w:sz w:val="18"/>
          <w:szCs w:val="18"/>
        </w:rPr>
        <w:t xml:space="preserve"> visits for any condition.</w:t>
      </w:r>
    </w:p>
    <w:p w:rsidR="002910E0" w:rsidRPr="00B41AC4" w:rsidRDefault="002910E0" w:rsidP="002910E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sz w:val="18"/>
          <w:szCs w:val="18"/>
        </w:rPr>
      </w:pPr>
      <w:r w:rsidRPr="00B41AC4">
        <w:rPr>
          <w:rFonts w:eastAsia="Calibri" w:cstheme="minorHAnsi"/>
          <w:sz w:val="18"/>
          <w:szCs w:val="18"/>
        </w:rPr>
        <w:t>Discharge details from mental health services.</w:t>
      </w:r>
    </w:p>
    <w:p w:rsidR="002910E0" w:rsidRPr="00B41AC4" w:rsidRDefault="002910E0" w:rsidP="002910E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sz w:val="18"/>
          <w:szCs w:val="18"/>
        </w:rPr>
      </w:pPr>
      <w:r w:rsidRPr="00B41AC4">
        <w:rPr>
          <w:rFonts w:eastAsia="Calibri" w:cstheme="minorHAnsi"/>
          <w:sz w:val="18"/>
          <w:szCs w:val="18"/>
        </w:rPr>
        <w:t xml:space="preserve">Detailed information on care </w:t>
      </w:r>
      <w:proofErr w:type="spellStart"/>
      <w:r w:rsidRPr="00B41AC4">
        <w:rPr>
          <w:rFonts w:eastAsia="Calibri" w:cstheme="minorHAnsi"/>
          <w:sz w:val="18"/>
          <w:szCs w:val="18"/>
        </w:rPr>
        <w:t>co-ordinators</w:t>
      </w:r>
      <w:proofErr w:type="spellEnd"/>
      <w:r w:rsidRPr="00B41AC4">
        <w:rPr>
          <w:rFonts w:eastAsia="Calibri" w:cstheme="minorHAnsi"/>
          <w:sz w:val="18"/>
          <w:szCs w:val="18"/>
        </w:rPr>
        <w:t xml:space="preserve"> and care </w:t>
      </w:r>
      <w:proofErr w:type="spellStart"/>
      <w:r w:rsidRPr="00B41AC4">
        <w:rPr>
          <w:rFonts w:eastAsia="Calibri" w:cstheme="minorHAnsi"/>
          <w:sz w:val="18"/>
          <w:szCs w:val="18"/>
        </w:rPr>
        <w:t>programme</w:t>
      </w:r>
      <w:proofErr w:type="spellEnd"/>
      <w:r w:rsidRPr="00B41AC4">
        <w:rPr>
          <w:rFonts w:eastAsia="Calibri" w:cstheme="minorHAnsi"/>
          <w:sz w:val="18"/>
          <w:szCs w:val="18"/>
        </w:rPr>
        <w:t xml:space="preserve"> approach meetings over a two year period (1/4/2007-31/3/2009). </w:t>
      </w:r>
    </w:p>
    <w:p w:rsidR="002910E0" w:rsidRPr="00B41AC4" w:rsidRDefault="002910E0" w:rsidP="002910E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sz w:val="18"/>
          <w:szCs w:val="18"/>
        </w:rPr>
      </w:pPr>
      <w:r w:rsidRPr="00B41AC4">
        <w:rPr>
          <w:rFonts w:eastAsia="Calibri" w:cstheme="minorHAnsi"/>
          <w:sz w:val="18"/>
          <w:szCs w:val="18"/>
        </w:rPr>
        <w:t>Practice details included list size, staffing structure, team development awards and training status and specific interest in mental health issues.</w:t>
      </w:r>
    </w:p>
    <w:p w:rsidR="002910E0" w:rsidRPr="00B41AC4" w:rsidRDefault="002910E0" w:rsidP="002910E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 w:rsidRPr="00B41AC4">
        <w:rPr>
          <w:rFonts w:eastAsia="Calibri" w:cstheme="minorHAnsi"/>
          <w:sz w:val="18"/>
          <w:szCs w:val="18"/>
        </w:rPr>
        <w:t>Level of confidence in the data collected.</w:t>
      </w:r>
    </w:p>
    <w:p w:rsidR="002910E0" w:rsidRPr="00B41AC4" w:rsidRDefault="002910E0" w:rsidP="002910E0">
      <w:pPr>
        <w:pStyle w:val="ListParagraph"/>
        <w:rPr>
          <w:rFonts w:cstheme="minorHAnsi"/>
          <w:b/>
        </w:rPr>
      </w:pPr>
    </w:p>
    <w:p w:rsidR="00487BFA" w:rsidRPr="002910E0" w:rsidRDefault="00487BFA" w:rsidP="00487BFA">
      <w:pPr>
        <w:rPr>
          <w:rFonts w:cstheme="minorHAnsi"/>
          <w:iCs/>
          <w:sz w:val="20"/>
          <w:szCs w:val="20"/>
        </w:rPr>
      </w:pPr>
      <w:bookmarkStart w:id="0" w:name="_GoBack"/>
      <w:bookmarkEnd w:id="0"/>
      <w:r>
        <w:t xml:space="preserve"> </w:t>
      </w:r>
    </w:p>
    <w:sectPr w:rsidR="00487BFA" w:rsidRPr="002910E0" w:rsidSect="00863B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2872"/>
    <w:multiLevelType w:val="hybridMultilevel"/>
    <w:tmpl w:val="D59E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E0"/>
    <w:rsid w:val="002910E0"/>
    <w:rsid w:val="00487BFA"/>
    <w:rsid w:val="00565297"/>
    <w:rsid w:val="00863BC6"/>
    <w:rsid w:val="00C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E0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0E0"/>
    <w:pPr>
      <w:ind w:left="720"/>
      <w:contextualSpacing/>
    </w:pPr>
  </w:style>
  <w:style w:type="character" w:styleId="SubtleEmphasis">
    <w:name w:val="Subtle Emphasis"/>
    <w:uiPriority w:val="19"/>
    <w:qFormat/>
    <w:rsid w:val="002910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E0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0E0"/>
    <w:pPr>
      <w:ind w:left="720"/>
      <w:contextualSpacing/>
    </w:pPr>
  </w:style>
  <w:style w:type="character" w:styleId="SubtleEmphasis">
    <w:name w:val="Subtle Emphasis"/>
    <w:uiPriority w:val="19"/>
    <w:qFormat/>
    <w:rsid w:val="00291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Lester</dc:creator>
  <cp:lastModifiedBy>Helen Lester</cp:lastModifiedBy>
  <cp:revision>1</cp:revision>
  <dcterms:created xsi:type="dcterms:W3CDTF">2012-04-20T16:16:00Z</dcterms:created>
  <dcterms:modified xsi:type="dcterms:W3CDTF">2012-04-20T16:17:00Z</dcterms:modified>
</cp:coreProperties>
</file>