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419"/>
        <w:gridCol w:w="2379"/>
        <w:gridCol w:w="2379"/>
        <w:gridCol w:w="2379"/>
      </w:tblGrid>
      <w:tr w:rsidR="005D797B" w:rsidRPr="005D797B" w:rsidTr="005D797B">
        <w:trPr>
          <w:trHeight w:val="898"/>
        </w:trPr>
        <w:tc>
          <w:tcPr>
            <w:tcW w:w="24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proofErr w:type="spellStart"/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Number</w:t>
            </w:r>
            <w:proofErr w:type="spellEnd"/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 </w:t>
            </w:r>
            <w:proofErr w:type="spellStart"/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of</w:t>
            </w:r>
            <w:proofErr w:type="spellEnd"/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 beads</w:t>
            </w: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  <w:lang w:val="de-AT" w:eastAsia="de-AT"/>
              </w:rPr>
              <w:t>1</w:t>
            </w:r>
          </w:p>
        </w:tc>
        <w:tc>
          <w:tcPr>
            <w:tcW w:w="237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proofErr w:type="spellStart"/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Allelic</w:t>
            </w:r>
            <w:proofErr w:type="spellEnd"/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 xml:space="preserve"> ratio</w:t>
            </w: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  <w:lang w:val="de-AT" w:eastAsia="de-AT"/>
              </w:rPr>
              <w:t>2</w:t>
            </w:r>
          </w:p>
        </w:tc>
        <w:tc>
          <w:tcPr>
            <w:tcW w:w="23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Informative beads</w:t>
            </w: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  <w:lang w:val="de-AT" w:eastAsia="de-AT"/>
              </w:rPr>
              <w:t>3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AT" w:eastAsia="de-AT"/>
              </w:rPr>
              <w:t xml:space="preserve">550 </w:t>
            </w:r>
            <w:proofErr w:type="spellStart"/>
            <w:r w:rsidRPr="005D79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AT" w:eastAsia="de-AT"/>
              </w:rPr>
              <w:t>bp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 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GT-</w:t>
            </w:r>
            <w:proofErr w:type="spellStart"/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beads</w:t>
            </w:r>
            <w:proofErr w:type="spellEnd"/>
          </w:p>
        </w:tc>
        <w:tc>
          <w:tcPr>
            <w:tcW w:w="237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66980</w:t>
            </w:r>
          </w:p>
        </w:tc>
        <w:tc>
          <w:tcPr>
            <w:tcW w:w="237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1.00</w:t>
            </w:r>
          </w:p>
        </w:tc>
        <w:tc>
          <w:tcPr>
            <w:tcW w:w="237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79.1%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AC-</w:t>
            </w:r>
            <w:proofErr w:type="spellStart"/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beads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67271</w:t>
            </w:r>
          </w:p>
        </w:tc>
        <w:tc>
          <w:tcPr>
            <w:tcW w:w="237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237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A/G0-beads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22962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13.5%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0C/T-</w:t>
            </w:r>
            <w:proofErr w:type="spellStart"/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beads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12535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7.4%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AT" w:eastAsia="de-AT"/>
              </w:rPr>
              <w:t xml:space="preserve">2500 </w:t>
            </w:r>
            <w:proofErr w:type="spellStart"/>
            <w:r w:rsidRPr="005D79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AT" w:eastAsia="de-AT"/>
              </w:rPr>
              <w:t>bp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 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GT-</w:t>
            </w:r>
            <w:proofErr w:type="spellStart"/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beads</w:t>
            </w:r>
            <w:proofErr w:type="spellEnd"/>
          </w:p>
        </w:tc>
        <w:tc>
          <w:tcPr>
            <w:tcW w:w="237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25326</w:t>
            </w:r>
          </w:p>
        </w:tc>
        <w:tc>
          <w:tcPr>
            <w:tcW w:w="237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1.06</w:t>
            </w:r>
          </w:p>
        </w:tc>
        <w:tc>
          <w:tcPr>
            <w:tcW w:w="237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91.6%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AC-</w:t>
            </w:r>
            <w:proofErr w:type="spellStart"/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beads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26739</w:t>
            </w:r>
          </w:p>
        </w:tc>
        <w:tc>
          <w:tcPr>
            <w:tcW w:w="237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237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A/G0-beads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3288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5.8%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0C/T-</w:t>
            </w:r>
            <w:proofErr w:type="spellStart"/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beads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1513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2.7%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AT" w:eastAsia="de-AT"/>
              </w:rPr>
              <w:t xml:space="preserve">5000 </w:t>
            </w:r>
            <w:proofErr w:type="spellStart"/>
            <w:r w:rsidRPr="005D79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AT" w:eastAsia="de-AT"/>
              </w:rPr>
              <w:t>bp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 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GT-</w:t>
            </w:r>
            <w:proofErr w:type="spellStart"/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beads</w:t>
            </w:r>
            <w:proofErr w:type="spellEnd"/>
          </w:p>
        </w:tc>
        <w:tc>
          <w:tcPr>
            <w:tcW w:w="237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2219</w:t>
            </w:r>
          </w:p>
        </w:tc>
        <w:tc>
          <w:tcPr>
            <w:tcW w:w="237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1.03</w:t>
            </w:r>
          </w:p>
        </w:tc>
        <w:tc>
          <w:tcPr>
            <w:tcW w:w="237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80.5%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AC-</w:t>
            </w:r>
            <w:proofErr w:type="spellStart"/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beads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2291</w:t>
            </w:r>
          </w:p>
        </w:tc>
        <w:tc>
          <w:tcPr>
            <w:tcW w:w="237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237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A/G0-beads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475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8.5%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0C/T-</w:t>
            </w:r>
            <w:proofErr w:type="spellStart"/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beads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619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11.0%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AT" w:eastAsia="de-AT"/>
              </w:rPr>
              <w:t xml:space="preserve">422 </w:t>
            </w:r>
            <w:proofErr w:type="spellStart"/>
            <w:r w:rsidRPr="005D79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AT" w:eastAsia="de-AT"/>
              </w:rPr>
              <w:t>bp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 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GC-</w:t>
            </w:r>
            <w:proofErr w:type="spellStart"/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beads</w:t>
            </w:r>
            <w:proofErr w:type="spellEnd"/>
          </w:p>
        </w:tc>
        <w:tc>
          <w:tcPr>
            <w:tcW w:w="237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1,576</w:t>
            </w:r>
          </w:p>
        </w:tc>
        <w:tc>
          <w:tcPr>
            <w:tcW w:w="237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1.06</w:t>
            </w:r>
          </w:p>
        </w:tc>
        <w:tc>
          <w:tcPr>
            <w:tcW w:w="237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81.6%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AT-</w:t>
            </w:r>
            <w:proofErr w:type="spellStart"/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beads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1,490</w:t>
            </w:r>
          </w:p>
        </w:tc>
        <w:tc>
          <w:tcPr>
            <w:tcW w:w="237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237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A/G0-beads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260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6.9%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0C/T-</w:t>
            </w:r>
            <w:proofErr w:type="spellStart"/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beads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431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11.5%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AT" w:eastAsia="de-AT"/>
              </w:rPr>
              <w:t xml:space="preserve">1220 </w:t>
            </w:r>
            <w:proofErr w:type="spellStart"/>
            <w:r w:rsidRPr="005D79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AT" w:eastAsia="de-AT"/>
              </w:rPr>
              <w:t>bp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 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TC-</w:t>
            </w:r>
            <w:proofErr w:type="spellStart"/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beads</w:t>
            </w:r>
            <w:proofErr w:type="spellEnd"/>
          </w:p>
        </w:tc>
        <w:tc>
          <w:tcPr>
            <w:tcW w:w="237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5,512</w:t>
            </w:r>
          </w:p>
        </w:tc>
        <w:tc>
          <w:tcPr>
            <w:tcW w:w="237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1.10</w:t>
            </w:r>
          </w:p>
        </w:tc>
        <w:tc>
          <w:tcPr>
            <w:tcW w:w="237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74.6%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CT-</w:t>
            </w:r>
            <w:proofErr w:type="spellStart"/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beads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6,054</w:t>
            </w:r>
          </w:p>
        </w:tc>
        <w:tc>
          <w:tcPr>
            <w:tcW w:w="237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237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A/G0-beads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2530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16.3%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0C/T-</w:t>
            </w:r>
            <w:proofErr w:type="spellStart"/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beads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1418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9.1%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AT" w:eastAsia="de-AT"/>
              </w:rPr>
              <w:t xml:space="preserve">2250 </w:t>
            </w:r>
            <w:proofErr w:type="spellStart"/>
            <w:r w:rsidRPr="005D79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AT" w:eastAsia="de-AT"/>
              </w:rPr>
              <w:t>bp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 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CC-</w:t>
            </w:r>
            <w:proofErr w:type="spellStart"/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beads</w:t>
            </w:r>
            <w:proofErr w:type="spellEnd"/>
          </w:p>
        </w:tc>
        <w:tc>
          <w:tcPr>
            <w:tcW w:w="237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4,837</w:t>
            </w:r>
          </w:p>
        </w:tc>
        <w:tc>
          <w:tcPr>
            <w:tcW w:w="237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1.05</w:t>
            </w:r>
          </w:p>
        </w:tc>
        <w:tc>
          <w:tcPr>
            <w:tcW w:w="237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65.1%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TT-</w:t>
            </w:r>
            <w:proofErr w:type="spellStart"/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beads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  <w:t>5,083</w:t>
            </w:r>
          </w:p>
        </w:tc>
        <w:tc>
          <w:tcPr>
            <w:tcW w:w="237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  <w:tc>
          <w:tcPr>
            <w:tcW w:w="237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e-AT" w:eastAsia="de-AT"/>
              </w:rPr>
            </w:pP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C/T0-beads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3520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23.1%</w:t>
            </w:r>
          </w:p>
        </w:tc>
      </w:tr>
      <w:tr w:rsidR="005D797B" w:rsidRPr="005D797B" w:rsidTr="005D797B">
        <w:trPr>
          <w:trHeight w:val="418"/>
        </w:trPr>
        <w:tc>
          <w:tcPr>
            <w:tcW w:w="24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0C/T-</w:t>
            </w:r>
            <w:proofErr w:type="spellStart"/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beads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1793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D797B" w:rsidRPr="005D797B" w:rsidRDefault="005D797B" w:rsidP="005D7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</w:pPr>
            <w:r w:rsidRPr="005D797B">
              <w:rPr>
                <w:rFonts w:ascii="Calibri" w:eastAsia="Times New Roman" w:hAnsi="Calibri" w:cs="Calibri"/>
                <w:sz w:val="32"/>
                <w:szCs w:val="32"/>
                <w:lang w:val="de-AT" w:eastAsia="de-AT"/>
              </w:rPr>
              <w:t>11.8%</w:t>
            </w:r>
          </w:p>
        </w:tc>
      </w:tr>
    </w:tbl>
    <w:p w:rsidR="0088292D" w:rsidRPr="00F5222B" w:rsidRDefault="0088292D" w:rsidP="00276CA0">
      <w:pPr>
        <w:jc w:val="both"/>
        <w:rPr>
          <w:rFonts w:cstheme="minorHAnsi"/>
          <w:b/>
          <w:sz w:val="24"/>
          <w:szCs w:val="24"/>
        </w:rPr>
      </w:pPr>
    </w:p>
    <w:sectPr w:rsidR="0088292D" w:rsidRPr="00F5222B" w:rsidSect="003915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21A7"/>
    <w:multiLevelType w:val="hybridMultilevel"/>
    <w:tmpl w:val="79BA30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213B7"/>
    <w:multiLevelType w:val="hybridMultilevel"/>
    <w:tmpl w:val="74D45E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9A5117"/>
    <w:rsid w:val="00093474"/>
    <w:rsid w:val="000A5203"/>
    <w:rsid w:val="000B2B9E"/>
    <w:rsid w:val="001007D0"/>
    <w:rsid w:val="001025C0"/>
    <w:rsid w:val="00145BD7"/>
    <w:rsid w:val="00195595"/>
    <w:rsid w:val="001B66E7"/>
    <w:rsid w:val="001F4E1C"/>
    <w:rsid w:val="00217DA3"/>
    <w:rsid w:val="0022236E"/>
    <w:rsid w:val="0023232E"/>
    <w:rsid w:val="00256B91"/>
    <w:rsid w:val="00276CA0"/>
    <w:rsid w:val="002D1FC5"/>
    <w:rsid w:val="002E2E49"/>
    <w:rsid w:val="002E3ED9"/>
    <w:rsid w:val="002F7CD9"/>
    <w:rsid w:val="0031114F"/>
    <w:rsid w:val="00336071"/>
    <w:rsid w:val="00352DB7"/>
    <w:rsid w:val="00363DAA"/>
    <w:rsid w:val="003665A5"/>
    <w:rsid w:val="00391578"/>
    <w:rsid w:val="003C3646"/>
    <w:rsid w:val="00437593"/>
    <w:rsid w:val="00472963"/>
    <w:rsid w:val="00514BC1"/>
    <w:rsid w:val="0051561B"/>
    <w:rsid w:val="00522F3A"/>
    <w:rsid w:val="005442C9"/>
    <w:rsid w:val="005659B7"/>
    <w:rsid w:val="0057081C"/>
    <w:rsid w:val="005810FB"/>
    <w:rsid w:val="005D797B"/>
    <w:rsid w:val="006158B4"/>
    <w:rsid w:val="00652219"/>
    <w:rsid w:val="006C1704"/>
    <w:rsid w:val="006E604D"/>
    <w:rsid w:val="006F055D"/>
    <w:rsid w:val="00712163"/>
    <w:rsid w:val="0071373D"/>
    <w:rsid w:val="0074058F"/>
    <w:rsid w:val="0074634F"/>
    <w:rsid w:val="007B7FB3"/>
    <w:rsid w:val="007C2E6D"/>
    <w:rsid w:val="007E2B97"/>
    <w:rsid w:val="007E3BED"/>
    <w:rsid w:val="007F329D"/>
    <w:rsid w:val="008000F4"/>
    <w:rsid w:val="00802891"/>
    <w:rsid w:val="008048CF"/>
    <w:rsid w:val="00820190"/>
    <w:rsid w:val="008268AB"/>
    <w:rsid w:val="00841361"/>
    <w:rsid w:val="00843A1F"/>
    <w:rsid w:val="00866DF6"/>
    <w:rsid w:val="00880E29"/>
    <w:rsid w:val="0088292D"/>
    <w:rsid w:val="008B1B95"/>
    <w:rsid w:val="008D3A7A"/>
    <w:rsid w:val="008E670F"/>
    <w:rsid w:val="00903002"/>
    <w:rsid w:val="00924997"/>
    <w:rsid w:val="009373C0"/>
    <w:rsid w:val="009412E4"/>
    <w:rsid w:val="00963A66"/>
    <w:rsid w:val="0097188B"/>
    <w:rsid w:val="00971A7C"/>
    <w:rsid w:val="009A5117"/>
    <w:rsid w:val="009A6F53"/>
    <w:rsid w:val="009E56E0"/>
    <w:rsid w:val="009F4A37"/>
    <w:rsid w:val="00A14F09"/>
    <w:rsid w:val="00A15A70"/>
    <w:rsid w:val="00A3013E"/>
    <w:rsid w:val="00A36B4E"/>
    <w:rsid w:val="00A456A8"/>
    <w:rsid w:val="00A5583A"/>
    <w:rsid w:val="00A628F6"/>
    <w:rsid w:val="00A70CAA"/>
    <w:rsid w:val="00A94ED3"/>
    <w:rsid w:val="00AE0B0B"/>
    <w:rsid w:val="00AE4CFB"/>
    <w:rsid w:val="00AE6E17"/>
    <w:rsid w:val="00B13C16"/>
    <w:rsid w:val="00B57AF3"/>
    <w:rsid w:val="00BC10A5"/>
    <w:rsid w:val="00BF481E"/>
    <w:rsid w:val="00BF59B2"/>
    <w:rsid w:val="00C05ED7"/>
    <w:rsid w:val="00C07A2A"/>
    <w:rsid w:val="00C77B2D"/>
    <w:rsid w:val="00C85860"/>
    <w:rsid w:val="00C945BD"/>
    <w:rsid w:val="00CC531D"/>
    <w:rsid w:val="00CD69BA"/>
    <w:rsid w:val="00CF3C01"/>
    <w:rsid w:val="00D1712F"/>
    <w:rsid w:val="00D60014"/>
    <w:rsid w:val="00D71830"/>
    <w:rsid w:val="00D90890"/>
    <w:rsid w:val="00DA4D8F"/>
    <w:rsid w:val="00DF2E68"/>
    <w:rsid w:val="00DF46FC"/>
    <w:rsid w:val="00DF7E56"/>
    <w:rsid w:val="00E06F67"/>
    <w:rsid w:val="00E07E7B"/>
    <w:rsid w:val="00E127F3"/>
    <w:rsid w:val="00E60F9C"/>
    <w:rsid w:val="00E82AB0"/>
    <w:rsid w:val="00E85D5A"/>
    <w:rsid w:val="00EB72C2"/>
    <w:rsid w:val="00EC1C9C"/>
    <w:rsid w:val="00EF6CCF"/>
    <w:rsid w:val="00F2151C"/>
    <w:rsid w:val="00F22158"/>
    <w:rsid w:val="00F36350"/>
    <w:rsid w:val="00F36498"/>
    <w:rsid w:val="00F50F15"/>
    <w:rsid w:val="00F5222B"/>
    <w:rsid w:val="00F724F8"/>
    <w:rsid w:val="00FA1E26"/>
    <w:rsid w:val="00FB74B9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E06F6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sz w:val="24"/>
      <w:bdr w:val="single" w:sz="18" w:space="0" w:color="808080" w:themeColor="background1" w:themeShade="80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93"/>
    <w:rPr>
      <w:rFonts w:ascii="Tahoma" w:hAnsi="Tahoma" w:cs="Tahoma"/>
      <w:sz w:val="16"/>
      <w:szCs w:val="16"/>
      <w:lang w:val="en-US"/>
    </w:rPr>
  </w:style>
  <w:style w:type="paragraph" w:customStyle="1" w:styleId="TESupportingInformation">
    <w:name w:val="TE_Supporting_Information"/>
    <w:basedOn w:val="Normal"/>
    <w:next w:val="Normal"/>
    <w:link w:val="TESupportingInformationChar"/>
    <w:rsid w:val="00A36B4E"/>
    <w:pPr>
      <w:overflowPunct w:val="0"/>
      <w:autoSpaceDE w:val="0"/>
      <w:autoSpaceDN w:val="0"/>
      <w:adjustRightInd w:val="0"/>
      <w:spacing w:after="0" w:line="480" w:lineRule="auto"/>
      <w:ind w:firstLine="187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SupportingInformationChar">
    <w:name w:val="TE_Supporting_Information Char"/>
    <w:basedOn w:val="DefaultParagraphFont"/>
    <w:link w:val="TESupportingInformation"/>
    <w:rsid w:val="00A36B4E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BATitle">
    <w:name w:val="BA_Title"/>
    <w:basedOn w:val="Normal"/>
    <w:next w:val="BBAuthorName"/>
    <w:rsid w:val="00A36B4E"/>
    <w:pPr>
      <w:overflowPunct w:val="0"/>
      <w:autoSpaceDE w:val="0"/>
      <w:autoSpaceDN w:val="0"/>
      <w:adjustRightInd w:val="0"/>
      <w:spacing w:before="720" w:after="360" w:line="480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44"/>
      <w:szCs w:val="20"/>
    </w:rPr>
  </w:style>
  <w:style w:type="paragraph" w:customStyle="1" w:styleId="BBAuthorName">
    <w:name w:val="BB_Author_Name"/>
    <w:basedOn w:val="Normal"/>
    <w:next w:val="BCAuthorAddress"/>
    <w:rsid w:val="00A36B4E"/>
    <w:pPr>
      <w:overflowPunct w:val="0"/>
      <w:autoSpaceDE w:val="0"/>
      <w:autoSpaceDN w:val="0"/>
      <w:adjustRightInd w:val="0"/>
      <w:spacing w:after="240" w:line="480" w:lineRule="auto"/>
      <w:jc w:val="center"/>
      <w:textAlignment w:val="baseline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customStyle="1" w:styleId="BCAuthorAddress">
    <w:name w:val="BC_Author_Address"/>
    <w:basedOn w:val="Normal"/>
    <w:next w:val="Normal"/>
    <w:rsid w:val="00A36B4E"/>
    <w:pPr>
      <w:overflowPunct w:val="0"/>
      <w:autoSpaceDE w:val="0"/>
      <w:autoSpaceDN w:val="0"/>
      <w:adjustRightInd w:val="0"/>
      <w:spacing w:after="240" w:line="480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F7CD9"/>
    <w:pPr>
      <w:ind w:left="720"/>
      <w:contextualSpacing/>
    </w:pPr>
  </w:style>
  <w:style w:type="table" w:styleId="TableGrid">
    <w:name w:val="Table Grid"/>
    <w:basedOn w:val="TableNormal"/>
    <w:uiPriority w:val="59"/>
    <w:rsid w:val="006E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accessdate">
    <w:name w:val="reference-accessdate"/>
    <w:basedOn w:val="DefaultParagraphFont"/>
    <w:rsid w:val="00C07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aegyed</dc:creator>
  <cp:lastModifiedBy>aegyed</cp:lastModifiedBy>
  <cp:revision>2</cp:revision>
  <cp:lastPrinted>2012-03-23T09:02:00Z</cp:lastPrinted>
  <dcterms:created xsi:type="dcterms:W3CDTF">2012-03-30T22:36:00Z</dcterms:created>
  <dcterms:modified xsi:type="dcterms:W3CDTF">2012-03-30T22:36:00Z</dcterms:modified>
</cp:coreProperties>
</file>