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8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57"/>
        <w:gridCol w:w="1303"/>
        <w:gridCol w:w="1503"/>
        <w:gridCol w:w="1800"/>
        <w:gridCol w:w="361"/>
        <w:gridCol w:w="1082"/>
        <w:gridCol w:w="1289"/>
        <w:gridCol w:w="151"/>
        <w:gridCol w:w="900"/>
        <w:gridCol w:w="261"/>
        <w:gridCol w:w="1080"/>
        <w:gridCol w:w="227"/>
        <w:gridCol w:w="9"/>
        <w:gridCol w:w="1298"/>
        <w:gridCol w:w="474"/>
        <w:gridCol w:w="833"/>
        <w:gridCol w:w="474"/>
        <w:gridCol w:w="833"/>
        <w:gridCol w:w="474"/>
        <w:gridCol w:w="833"/>
        <w:gridCol w:w="474"/>
        <w:gridCol w:w="833"/>
        <w:gridCol w:w="474"/>
        <w:gridCol w:w="833"/>
        <w:gridCol w:w="474"/>
        <w:gridCol w:w="833"/>
        <w:gridCol w:w="474"/>
        <w:gridCol w:w="833"/>
        <w:gridCol w:w="474"/>
        <w:gridCol w:w="833"/>
        <w:gridCol w:w="474"/>
        <w:gridCol w:w="833"/>
        <w:gridCol w:w="474"/>
        <w:gridCol w:w="833"/>
        <w:gridCol w:w="474"/>
        <w:gridCol w:w="1307"/>
        <w:gridCol w:w="1307"/>
        <w:gridCol w:w="1307"/>
      </w:tblGrid>
      <w:tr w:rsidR="00C12B50" w:rsidRPr="000429C8">
        <w:tc>
          <w:tcPr>
            <w:tcW w:w="9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2B50" w:rsidRPr="00987BF6" w:rsidRDefault="00B51449" w:rsidP="009768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987BF6">
              <w:rPr>
                <w:b/>
                <w:bCs/>
                <w:lang w:val="en-GB"/>
              </w:rPr>
              <w:t xml:space="preserve">Table </w:t>
            </w:r>
            <w:r w:rsidR="0022644C" w:rsidRPr="00987BF6">
              <w:rPr>
                <w:b/>
                <w:bCs/>
                <w:lang w:val="en-GB"/>
              </w:rPr>
              <w:t>S</w:t>
            </w:r>
            <w:r w:rsidRPr="00987BF6">
              <w:rPr>
                <w:b/>
                <w:bCs/>
                <w:lang w:val="en-GB"/>
              </w:rPr>
              <w:t>1</w:t>
            </w:r>
            <w:r w:rsidR="00C12B50" w:rsidRPr="00987BF6">
              <w:rPr>
                <w:b/>
                <w:bCs/>
                <w:lang w:val="en-GB"/>
              </w:rPr>
              <w:t xml:space="preserve">. </w:t>
            </w:r>
            <w:r w:rsidR="008F7F2E" w:rsidRPr="00987BF6">
              <w:rPr>
                <w:b/>
                <w:bCs/>
                <w:lang w:val="en-GB"/>
              </w:rPr>
              <w:t>Osteopontin</w:t>
            </w:r>
            <w:r w:rsidR="00AD3359" w:rsidRPr="00987BF6">
              <w:rPr>
                <w:b/>
                <w:bCs/>
                <w:lang w:val="en-GB"/>
              </w:rPr>
              <w:t xml:space="preserve"> levels </w:t>
            </w:r>
            <w:r w:rsidR="00C12B50" w:rsidRPr="00987BF6">
              <w:rPr>
                <w:b/>
                <w:bCs/>
                <w:lang w:val="en-GB"/>
              </w:rPr>
              <w:t xml:space="preserve">for </w:t>
            </w:r>
            <w:r w:rsidR="0050181A" w:rsidRPr="00987BF6">
              <w:rPr>
                <w:b/>
                <w:bCs/>
                <w:lang w:val="en-GB"/>
              </w:rPr>
              <w:t>significant</w:t>
            </w:r>
            <w:r w:rsidR="00CF7556" w:rsidRPr="00987BF6">
              <w:rPr>
                <w:b/>
                <w:bCs/>
                <w:lang w:val="en-GB"/>
              </w:rPr>
              <w:t xml:space="preserve"> </w:t>
            </w:r>
            <w:r w:rsidR="00C12B50" w:rsidRPr="00987BF6">
              <w:rPr>
                <w:b/>
                <w:bCs/>
                <w:lang w:val="en-GB"/>
              </w:rPr>
              <w:t>fibrosis (F≥</w:t>
            </w:r>
            <w:r w:rsidR="00CF7556" w:rsidRPr="00987BF6">
              <w:rPr>
                <w:b/>
                <w:bCs/>
                <w:lang w:val="en-GB"/>
              </w:rPr>
              <w:t>2</w:t>
            </w:r>
            <w:r w:rsidR="00C12B50" w:rsidRPr="00987BF6">
              <w:rPr>
                <w:b/>
                <w:bCs/>
                <w:lang w:val="en-GB"/>
              </w:rPr>
              <w:t xml:space="preserve">) </w:t>
            </w:r>
            <w:r w:rsidR="009768DC" w:rsidRPr="00987BF6">
              <w:rPr>
                <w:b/>
                <w:bCs/>
                <w:lang w:val="en-GB"/>
              </w:rPr>
              <w:t>assessment</w:t>
            </w:r>
            <w:r w:rsidR="00AD3359" w:rsidRPr="00987BF6">
              <w:rPr>
                <w:b/>
                <w:bCs/>
                <w:lang w:val="en-GB"/>
              </w:rPr>
              <w:t xml:space="preserve"> </w:t>
            </w:r>
            <w:r w:rsidR="008F7F2E" w:rsidRPr="00987BF6">
              <w:rPr>
                <w:b/>
                <w:bCs/>
                <w:lang w:val="en-GB"/>
              </w:rPr>
              <w:t xml:space="preserve">in </w:t>
            </w:r>
            <w:r w:rsidR="00187225" w:rsidRPr="00987BF6">
              <w:rPr>
                <w:b/>
                <w:bCs/>
                <w:lang w:val="en-GB"/>
              </w:rPr>
              <w:t xml:space="preserve">the </w:t>
            </w:r>
            <w:r w:rsidR="00196348" w:rsidRPr="00987BF6">
              <w:rPr>
                <w:b/>
                <w:bCs/>
                <w:lang w:val="en-GB"/>
              </w:rPr>
              <w:t>Estimation</w:t>
            </w:r>
            <w:r w:rsidR="00997A84" w:rsidRPr="00987BF6">
              <w:rPr>
                <w:b/>
                <w:bCs/>
                <w:lang w:val="en-GB"/>
              </w:rPr>
              <w:t xml:space="preserve"> group</w:t>
            </w:r>
            <w:r w:rsidR="008F6FF3" w:rsidRPr="00987BF6">
              <w:rPr>
                <w:b/>
                <w:bCs/>
                <w:lang w:val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2B50" w:rsidRPr="00987BF6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C12B50" w:rsidRPr="000429C8" w:rsidTr="00A13764">
        <w:trPr>
          <w:gridAfter w:val="4"/>
          <w:wAfter w:w="4395" w:type="dxa"/>
          <w:trHeight w:val="270"/>
        </w:trPr>
        <w:tc>
          <w:tcPr>
            <w:tcW w:w="24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C12B50" w:rsidRPr="009768DC" w:rsidTr="00A13764">
        <w:trPr>
          <w:gridAfter w:val="4"/>
          <w:wAfter w:w="4395" w:type="dxa"/>
        </w:trPr>
        <w:tc>
          <w:tcPr>
            <w:tcW w:w="245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12B50" w:rsidRPr="009768DC" w:rsidRDefault="00C12B50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>Cut</w:t>
            </w:r>
            <w:r w:rsidR="005D62B3">
              <w:rPr>
                <w:b/>
                <w:bCs/>
              </w:rPr>
              <w:t>-</w:t>
            </w:r>
            <w:r w:rsidRPr="009768DC">
              <w:rPr>
                <w:b/>
                <w:bCs/>
              </w:rPr>
              <w:t>off Value</w:t>
            </w:r>
          </w:p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12B50" w:rsidRPr="009768DC" w:rsidRDefault="00C12B50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>Sensitivity</w:t>
            </w:r>
          </w:p>
        </w:tc>
        <w:tc>
          <w:tcPr>
            <w:tcW w:w="150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12B50" w:rsidRPr="009768DC" w:rsidRDefault="00C12B50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>Specificity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12B50" w:rsidRPr="009768DC" w:rsidRDefault="00C12B50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>Likelihood</w:t>
            </w:r>
          </w:p>
          <w:p w:rsidR="00C12B50" w:rsidRPr="009768DC" w:rsidRDefault="00C12B50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>Ratio</w:t>
            </w:r>
          </w:p>
        </w:tc>
        <w:tc>
          <w:tcPr>
            <w:tcW w:w="144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12B50" w:rsidRPr="009768DC" w:rsidRDefault="00C12B50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 xml:space="preserve">PPV </w:t>
            </w:r>
          </w:p>
          <w:p w:rsidR="00C12B50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>(Prev. 0.4</w:t>
            </w:r>
            <w:r w:rsidR="00C12B50" w:rsidRPr="009768DC">
              <w:rPr>
                <w:b/>
                <w:bCs/>
              </w:rPr>
              <w:t>)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12B50" w:rsidRPr="009768DC" w:rsidRDefault="00C12B50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 xml:space="preserve">NPV </w:t>
            </w:r>
          </w:p>
          <w:p w:rsidR="00C12B50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>(Prev. 0.4</w:t>
            </w:r>
            <w:r w:rsidR="00C12B50" w:rsidRPr="009768DC">
              <w:rPr>
                <w:b/>
                <w:bCs/>
              </w:rPr>
              <w:t>)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 w:rsidP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3AB" w:rsidRPr="009768DC" w:rsidTr="00A13764">
        <w:trPr>
          <w:gridAfter w:val="4"/>
          <w:wAfter w:w="4395" w:type="dxa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F748D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9768DC">
              <w:rPr>
                <w:b/>
                <w:bCs/>
              </w:rPr>
              <w:t>OPN</w:t>
            </w:r>
            <w:r w:rsidR="000429C8">
              <w:rPr>
                <w:b/>
                <w:bCs/>
              </w:rPr>
              <w:t xml:space="preserve"> (ng/mL</w:t>
            </w:r>
            <w:r w:rsidR="00003F2F" w:rsidRPr="009768DC">
              <w:rPr>
                <w:b/>
                <w:bCs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225" w:rsidRPr="009768DC" w:rsidTr="00A13764">
        <w:trPr>
          <w:gridAfter w:val="4"/>
          <w:wAfter w:w="4395" w:type="dxa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0.977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0.492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1.925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0.566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0.970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7225" w:rsidRPr="009768DC" w:rsidTr="00A13764"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0.932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0.646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2.633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0.641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0.933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7225" w:rsidRPr="009768DC" w:rsidTr="00A13764">
        <w:tc>
          <w:tcPr>
            <w:tcW w:w="2457" w:type="dxa"/>
            <w:tcBorders>
              <w:top w:val="nil"/>
              <w:left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2</w:t>
            </w:r>
            <w:r w:rsidR="00187225" w:rsidRPr="009768DC"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0.841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0.815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4.555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0.755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187225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0.883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right w:val="nil"/>
            </w:tcBorders>
          </w:tcPr>
          <w:p w:rsidR="00187225" w:rsidRPr="009768DC" w:rsidRDefault="00187225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2" w:type="dxa"/>
            <w:gridSpan w:val="6"/>
            <w:tcBorders>
              <w:top w:val="nil"/>
              <w:left w:val="nil"/>
              <w:right w:val="nil"/>
            </w:tcBorders>
          </w:tcPr>
          <w:p w:rsidR="00187225" w:rsidRPr="009768DC" w:rsidRDefault="00187225" w:rsidP="001872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63AB" w:rsidRPr="009768DC" w:rsidTr="00A13764">
        <w:tc>
          <w:tcPr>
            <w:tcW w:w="24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63AB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63AB" w:rsidRPr="009768DC" w:rsidRDefault="00F748D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</w:t>
            </w:r>
            <w:r w:rsidR="003D7A8F" w:rsidRPr="009768DC">
              <w:rPr>
                <w:b/>
              </w:rPr>
              <w:t>773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63AB" w:rsidRPr="009768DC" w:rsidRDefault="00187225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</w:t>
            </w:r>
            <w:r w:rsidR="003D7A8F" w:rsidRPr="009768DC">
              <w:rPr>
                <w:b/>
              </w:rPr>
              <w:t>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63AB" w:rsidRPr="009768DC" w:rsidRDefault="003D7A8F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7</w:t>
            </w:r>
            <w:r w:rsidR="00F748DF" w:rsidRPr="009768DC">
              <w:rPr>
                <w:b/>
              </w:rPr>
              <w:t>.</w:t>
            </w:r>
            <w:r w:rsidRPr="009768DC">
              <w:rPr>
                <w:b/>
              </w:rPr>
              <w:t>175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63AB" w:rsidRPr="009768DC" w:rsidRDefault="00187225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0.8</w:t>
            </w:r>
            <w:r w:rsidR="003D7A8F" w:rsidRPr="009768DC">
              <w:rPr>
                <w:b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9768DC">
              <w:rPr>
                <w:b/>
              </w:rPr>
              <w:t>0.8</w:t>
            </w:r>
            <w:r w:rsidR="003D7A8F" w:rsidRPr="009768DC">
              <w:rPr>
                <w:b/>
              </w:rPr>
              <w:t>53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361BC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B50" w:rsidRPr="009768DC" w:rsidTr="00A13764">
        <w:tc>
          <w:tcPr>
            <w:tcW w:w="245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B50" w:rsidRPr="009768DC" w:rsidRDefault="00C12B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764" w:rsidRPr="000429C8" w:rsidTr="00A13764">
        <w:trPr>
          <w:gridAfter w:val="33"/>
          <w:wAfter w:w="23762" w:type="dxa"/>
        </w:trPr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764" w:rsidRPr="009768DC" w:rsidRDefault="00A13764" w:rsidP="0059626C">
            <w:pPr>
              <w:widowControl w:val="0"/>
              <w:autoSpaceDE w:val="0"/>
              <w:autoSpaceDN w:val="0"/>
              <w:adjustRightInd w:val="0"/>
              <w:ind w:right="-1048"/>
              <w:rPr>
                <w:lang w:val="en-GB"/>
              </w:rPr>
            </w:pPr>
            <w:r w:rsidRPr="009768DC">
              <w:rPr>
                <w:lang w:val="en-US"/>
              </w:rPr>
              <w:t>PPV: Positive Predictive value, NPV: N</w:t>
            </w:r>
            <w:r>
              <w:rPr>
                <w:lang w:val="en-US"/>
              </w:rPr>
              <w:t xml:space="preserve">egative Predictive value; Prev: </w:t>
            </w:r>
            <w:r w:rsidRPr="009768DC">
              <w:rPr>
                <w:lang w:val="en-US"/>
              </w:rPr>
              <w:t>Prevalence</w:t>
            </w:r>
          </w:p>
        </w:tc>
      </w:tr>
      <w:tr w:rsidR="00A663AB" w:rsidRPr="000429C8" w:rsidTr="00A13764"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13764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A663AB" w:rsidRPr="000429C8" w:rsidTr="00A13764"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A663AB" w:rsidRPr="000429C8" w:rsidTr="00A13764"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6F28A8" w:rsidRPr="009768DC" w:rsidRDefault="006F28A8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A663AB" w:rsidRPr="000429C8" w:rsidTr="00A13764">
        <w:trPr>
          <w:trHeight w:val="300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 w:rsidP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3AB" w:rsidRPr="009768DC" w:rsidRDefault="00A663AB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1A11E4" w:rsidRPr="00AD3359" w:rsidRDefault="001A11E4" w:rsidP="00187225">
      <w:pPr>
        <w:rPr>
          <w:lang w:val="en-GB"/>
        </w:rPr>
      </w:pPr>
    </w:p>
    <w:sectPr w:rsidR="001A11E4" w:rsidRPr="00AD3359" w:rsidSect="00C1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51AC8"/>
    <w:rsid w:val="00001C40"/>
    <w:rsid w:val="00003F2F"/>
    <w:rsid w:val="000429C8"/>
    <w:rsid w:val="0007368D"/>
    <w:rsid w:val="00187225"/>
    <w:rsid w:val="00196348"/>
    <w:rsid w:val="001A11E4"/>
    <w:rsid w:val="0022644C"/>
    <w:rsid w:val="002B2779"/>
    <w:rsid w:val="002C4F34"/>
    <w:rsid w:val="003058A4"/>
    <w:rsid w:val="003222EA"/>
    <w:rsid w:val="00361BC6"/>
    <w:rsid w:val="003D6182"/>
    <w:rsid w:val="003D7A8F"/>
    <w:rsid w:val="0050181A"/>
    <w:rsid w:val="00546686"/>
    <w:rsid w:val="005566CC"/>
    <w:rsid w:val="0059626C"/>
    <w:rsid w:val="005A41B0"/>
    <w:rsid w:val="005D62B3"/>
    <w:rsid w:val="006434D5"/>
    <w:rsid w:val="006F28A8"/>
    <w:rsid w:val="00712B2E"/>
    <w:rsid w:val="00824C46"/>
    <w:rsid w:val="00851AC8"/>
    <w:rsid w:val="008F6FF3"/>
    <w:rsid w:val="008F7F2E"/>
    <w:rsid w:val="009768DC"/>
    <w:rsid w:val="00987BF6"/>
    <w:rsid w:val="00997A84"/>
    <w:rsid w:val="009F6790"/>
    <w:rsid w:val="00A13764"/>
    <w:rsid w:val="00A14CF3"/>
    <w:rsid w:val="00A663AB"/>
    <w:rsid w:val="00AD3359"/>
    <w:rsid w:val="00B468F5"/>
    <w:rsid w:val="00B51449"/>
    <w:rsid w:val="00C112AB"/>
    <w:rsid w:val="00C12B50"/>
    <w:rsid w:val="00C77EF9"/>
    <w:rsid w:val="00CF7556"/>
    <w:rsid w:val="00D63513"/>
    <w:rsid w:val="00D85007"/>
    <w:rsid w:val="00DD0A72"/>
    <w:rsid w:val="00DE666E"/>
    <w:rsid w:val="00E2001F"/>
    <w:rsid w:val="00F7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5</vt:lpstr>
    </vt:vector>
  </TitlesOfParts>
  <Company>INSERM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</dc:title>
  <dc:creator>gual</dc:creator>
  <cp:lastModifiedBy>Philippe</cp:lastModifiedBy>
  <cp:revision>4</cp:revision>
  <cp:lastPrinted>2011-05-19T14:36:00Z</cp:lastPrinted>
  <dcterms:created xsi:type="dcterms:W3CDTF">2012-01-29T19:22:00Z</dcterms:created>
  <dcterms:modified xsi:type="dcterms:W3CDTF">2012-01-29T20:13:00Z</dcterms:modified>
</cp:coreProperties>
</file>