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9D" w:rsidRDefault="00EE329D"/>
    <w:tbl>
      <w:tblPr>
        <w:tblW w:w="10830" w:type="dxa"/>
        <w:tblInd w:w="7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99"/>
        <w:gridCol w:w="739"/>
        <w:gridCol w:w="1605"/>
        <w:gridCol w:w="104"/>
        <w:gridCol w:w="1313"/>
        <w:gridCol w:w="1438"/>
        <w:gridCol w:w="2075"/>
        <w:gridCol w:w="2157"/>
      </w:tblGrid>
      <w:tr w:rsidR="00EE329D" w:rsidRPr="006E472B" w:rsidTr="00F6089D">
        <w:trPr>
          <w:cantSplit/>
          <w:trHeight w:val="1532"/>
        </w:trPr>
        <w:tc>
          <w:tcPr>
            <w:tcW w:w="0" w:type="auto"/>
            <w:shd w:val="clear" w:color="auto" w:fill="auto"/>
            <w:vAlign w:val="center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E472B">
              <w:rPr>
                <w:rFonts w:ascii="Times New Roman" w:hAnsi="Times New Roman"/>
                <w:b/>
                <w:sz w:val="20"/>
                <w:szCs w:val="20"/>
              </w:rPr>
              <w:t>Author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E472B">
              <w:rPr>
                <w:rFonts w:ascii="Times New Roman" w:hAnsi="Times New Roman"/>
                <w:b/>
                <w:sz w:val="20"/>
                <w:szCs w:val="20"/>
              </w:rPr>
              <w:t>Year of publication,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472B">
              <w:rPr>
                <w:rFonts w:ascii="Times New Roman" w:hAnsi="Times New Roman"/>
                <w:b/>
                <w:sz w:val="20"/>
                <w:szCs w:val="20"/>
              </w:rPr>
              <w:t>Country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E472B">
              <w:rPr>
                <w:rFonts w:ascii="Times New Roman" w:hAnsi="Times New Roman"/>
                <w:b/>
                <w:sz w:val="20"/>
                <w:szCs w:val="20"/>
              </w:rPr>
              <w:t>Study duration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sz w:val="20"/>
                <w:szCs w:val="20"/>
              </w:rPr>
              <w:t>Study design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sz w:val="20"/>
                <w:szCs w:val="20"/>
              </w:rPr>
              <w:t>Participants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472B">
              <w:rPr>
                <w:rFonts w:ascii="Times New Roman" w:hAnsi="Times New Roman"/>
                <w:b/>
                <w:sz w:val="20"/>
                <w:szCs w:val="20"/>
              </w:rPr>
              <w:t>and sample size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sz w:val="20"/>
                <w:szCs w:val="20"/>
              </w:rPr>
              <w:t>Intervention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sz w:val="20"/>
                <w:szCs w:val="20"/>
              </w:rPr>
              <w:t>Primary outcomes reported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72B">
              <w:rPr>
                <w:rFonts w:ascii="Times New Roman" w:hAnsi="Times New Roman"/>
                <w:b/>
                <w:sz w:val="20"/>
                <w:szCs w:val="20"/>
              </w:rPr>
              <w:t>Results</w:t>
            </w:r>
          </w:p>
        </w:tc>
      </w:tr>
      <w:tr w:rsidR="00EE329D" w:rsidRPr="006E472B" w:rsidTr="00F6089D">
        <w:trPr>
          <w:cantSplit/>
          <w:trHeight w:val="712"/>
        </w:trPr>
        <w:tc>
          <w:tcPr>
            <w:tcW w:w="0" w:type="auto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Kasenga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2009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E472B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&lt;EndNote&gt;&lt;Cite&gt;&lt;Author&gt;Kasenga&lt;/Author&gt;&lt;Year&gt;2009&lt;/Year&gt;&lt;RecNum&gt;105&lt;/RecNum&gt;&lt;DisplayText&gt;[44]&lt;/DisplayText&gt;&lt;record&gt;&lt;rec-number&gt;105&lt;/rec-number&gt;&lt;foreign-keys&gt;&lt;key app="EN" db-id="ww2dp9tper2zwne0araxvftcerzet59vrsw9"&gt;105&lt;/key&gt;&lt;/foreign-keys&gt;&lt;ref-type name="Journal Article"&gt;17&lt;/ref-type&gt;&lt;contributors&gt;&lt;authors&gt;&lt;author&gt;Kasenga, F.&lt;/author&gt;&lt;author&gt;Byass, P.&lt;/author&gt;&lt;author&gt;Emmelin, M.&lt;/author&gt;&lt;author&gt;Hurtig, A. K.&lt;/author&gt;&lt;/authors&gt;&lt;/contributors&gt;&lt;auth-address&gt;Malamulo SDA Hospital, Makwasa, Malawi&lt;/auth-address&gt;&lt;titles&gt;&lt;title&gt;The implications of policy changes on the uptake of a PMTCT programme in rural Malawi: first three years of experience&lt;/title&gt;&lt;secondary-title&gt;Glob Health Action&lt;/secondary-title&gt;&lt;/titles&gt;&lt;periodical&gt;&lt;full-title&gt;Glob Health Action&lt;/full-title&gt;&lt;/periodical&gt;&lt;volume&gt;2&lt;/volume&gt;&lt;reprint-edition&gt;NOT IN FILE&lt;/reprint-edition&gt;&lt;keywords&gt;&lt;keyword&gt;analysis&lt;/keyword&gt;&lt;keyword&gt;article&lt;/keyword&gt;&lt;keyword&gt;child&lt;/keyword&gt;&lt;keyword&gt;community&lt;/keyword&gt;&lt;keyword&gt;delivery&lt;/keyword&gt;&lt;keyword&gt;experience&lt;/keyword&gt;&lt;keyword&gt;Hiv&lt;/keyword&gt;&lt;keyword&gt;hiv testing&lt;/keyword&gt;&lt;keyword&gt;hospital&lt;/keyword&gt;&lt;keyword&gt;Malawi&lt;/keyword&gt;&lt;keyword&gt;methods&lt;/keyword&gt;&lt;keyword&gt;mother&lt;/keyword&gt;&lt;keyword&gt;mother to child transmission&lt;/keyword&gt;&lt;keyword&gt;Mothers&lt;/keyword&gt;&lt;keyword&gt;nevirapine&lt;/keyword&gt;&lt;keyword&gt;observation&lt;/keyword&gt;&lt;keyword&gt;policy&lt;/keyword&gt;&lt;keyword&gt;Pregnant Women&lt;/keyword&gt;&lt;keyword&gt;prevention&lt;/keyword&gt;&lt;keyword&gt;register&lt;/keyword&gt;&lt;keyword&gt;risk&lt;/keyword&gt;&lt;keyword&gt;time&lt;/keyword&gt;&lt;keyword&gt;transmission&lt;/keyword&gt;&lt;keyword&gt;Women&lt;/keyword&gt;&lt;/keywords&gt;&lt;dates&gt;&lt;year&gt;2009&lt;/year&gt;&lt;/dates&gt;&lt;work-type&gt;10.3402/gha.v2i0.1883 doi&lt;/work-type&gt;&lt;urls&gt;&lt;related-urls&gt;&lt;url&gt;PM:20027274&lt;/url&gt;&lt;/related-urls&gt;&lt;/urls&gt;&lt;/record&gt;&lt;/Cite&gt;&lt;/EndNote&gt;</w:instrTex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E472B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44" w:tooltip="Kasenga, 2009 #105" w:history="1">
              <w:r w:rsidRPr="006E472B">
                <w:rPr>
                  <w:rFonts w:ascii="Times New Roman" w:hAnsi="Times New Roman"/>
                  <w:noProof/>
                  <w:sz w:val="18"/>
                  <w:szCs w:val="18"/>
                </w:rPr>
                <w:t>44</w:t>
              </w:r>
            </w:hyperlink>
            <w:r w:rsidRPr="006E472B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E472B">
              <w:rPr>
                <w:rFonts w:ascii="Times New Roman" w:hAnsi="Times New Roman"/>
                <w:sz w:val="18"/>
                <w:szCs w:val="18"/>
              </w:rPr>
              <w:t>, Malawi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Jan-05–Dec-07</w:t>
            </w:r>
          </w:p>
        </w:tc>
        <w:tc>
          <w:tcPr>
            <w:tcW w:w="0" w:type="auto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Before and after</w:t>
            </w:r>
          </w:p>
        </w:tc>
        <w:tc>
          <w:tcPr>
            <w:tcW w:w="1709" w:type="dxa"/>
            <w:gridSpan w:val="2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Women in ANC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Intervention: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1063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Control: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313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D4EA0">
              <w:rPr>
                <w:rFonts w:ascii="Times New Roman" w:hAnsi="Times New Roman"/>
                <w:sz w:val="18"/>
                <w:szCs w:val="18"/>
              </w:rPr>
              <w:t xml:space="preserve">HIV testing and </w:t>
            </w:r>
            <w:proofErr w:type="spellStart"/>
            <w:r w:rsidRPr="00CD4EA0">
              <w:rPr>
                <w:rFonts w:ascii="Times New Roman" w:hAnsi="Times New Roman"/>
                <w:sz w:val="18"/>
                <w:szCs w:val="18"/>
              </w:rPr>
              <w:t>counseling</w:t>
            </w:r>
            <w:proofErr w:type="spellEnd"/>
            <w:r w:rsidRPr="00CD4EA0">
              <w:rPr>
                <w:rFonts w:ascii="Times New Roman" w:hAnsi="Times New Roman"/>
                <w:sz w:val="18"/>
                <w:szCs w:val="18"/>
              </w:rPr>
              <w:t xml:space="preserve"> &amp; services integrated within ANC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1117C2">
              <w:rPr>
                <w:rFonts w:ascii="Times New Roman" w:hAnsi="Times New Roman"/>
                <w:sz w:val="18"/>
                <w:szCs w:val="18"/>
              </w:rPr>
              <w:t xml:space="preserve">Women received infant feeding </w:t>
            </w:r>
            <w:proofErr w:type="spellStart"/>
            <w:r w:rsidRPr="001117C2">
              <w:rPr>
                <w:rFonts w:ascii="Times New Roman" w:hAnsi="Times New Roman"/>
                <w:sz w:val="18"/>
                <w:szCs w:val="18"/>
              </w:rPr>
              <w:t>counseling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Safe delivery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Women received ARV prophylaxis in LW</w:t>
            </w:r>
          </w:p>
        </w:tc>
        <w:tc>
          <w:tcPr>
            <w:tcW w:w="1438" w:type="dxa"/>
          </w:tcPr>
          <w:p w:rsidR="00EE329D" w:rsidRPr="00CD4EA0" w:rsidRDefault="00EE329D" w:rsidP="0096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0DE">
              <w:rPr>
                <w:rFonts w:ascii="Times New Roman" w:hAnsi="Times New Roman"/>
                <w:b/>
                <w:sz w:val="18"/>
                <w:szCs w:val="18"/>
              </w:rPr>
              <w:t>Non-integrated: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4EA0">
              <w:rPr>
                <w:rFonts w:ascii="Times New Roman" w:hAnsi="Times New Roman"/>
                <w:sz w:val="18"/>
                <w:szCs w:val="18"/>
              </w:rPr>
              <w:t>HIV testing of women not provided in ANC but in separate VCT unit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CD4EA0">
              <w:rPr>
                <w:rFonts w:ascii="Times New Roman" w:hAnsi="Times New Roman"/>
                <w:sz w:val="18"/>
                <w:szCs w:val="18"/>
              </w:rPr>
              <w:t xml:space="preserve">Women received infant feeding </w:t>
            </w:r>
            <w:proofErr w:type="spellStart"/>
            <w:r w:rsidRPr="00CD4EA0">
              <w:rPr>
                <w:rFonts w:ascii="Times New Roman" w:hAnsi="Times New Roman"/>
                <w:sz w:val="18"/>
                <w:szCs w:val="18"/>
              </w:rPr>
              <w:t>counseling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CD4EA0">
              <w:rPr>
                <w:rFonts w:ascii="Times New Roman" w:hAnsi="Times New Roman"/>
                <w:sz w:val="18"/>
                <w:szCs w:val="18"/>
              </w:rPr>
              <w:t>Safe delivery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CD4EA0">
              <w:rPr>
                <w:rFonts w:ascii="Times New Roman" w:hAnsi="Times New Roman"/>
                <w:sz w:val="18"/>
                <w:szCs w:val="18"/>
              </w:rPr>
              <w:t>Women received ARV prophylaxis in LW</w:t>
            </w:r>
          </w:p>
        </w:tc>
        <w:tc>
          <w:tcPr>
            <w:tcW w:w="2075" w:type="dxa"/>
          </w:tcPr>
          <w:p w:rsidR="00EE329D" w:rsidRPr="00CD4EA0" w:rsidRDefault="00EE329D" w:rsidP="0096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ANC</w:t>
            </w:r>
            <w:r>
              <w:rPr>
                <w:rFonts w:ascii="Times New Roman" w:hAnsi="Times New Roman"/>
                <w:sz w:val="18"/>
                <w:szCs w:val="18"/>
              </w:rPr>
              <w:t>: 1.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Percentage of women tested in ANC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LW</w:t>
            </w:r>
            <w:r>
              <w:rPr>
                <w:rFonts w:ascii="Times New Roman" w:hAnsi="Times New Roman"/>
                <w:sz w:val="18"/>
                <w:szCs w:val="18"/>
              </w:rPr>
              <w:t>: 2.</w:t>
            </w:r>
            <w:r w:rsidRPr="00CD4EA0">
              <w:rPr>
                <w:rFonts w:ascii="Times New Roman" w:hAnsi="Times New Roman"/>
                <w:sz w:val="18"/>
                <w:szCs w:val="18"/>
              </w:rPr>
              <w:t xml:space="preserve">Percentage of women receiving ARV prophylaxis </w:t>
            </w:r>
          </w:p>
        </w:tc>
        <w:tc>
          <w:tcPr>
            <w:tcW w:w="2157" w:type="dxa"/>
          </w:tcPr>
          <w:p w:rsidR="00EE329D" w:rsidRPr="00CD4EA0" w:rsidRDefault="00EE329D" w:rsidP="009609F7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 xml:space="preserve">Control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intervention: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53%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79%, p&lt;0.001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2.92%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97%, p=0.40 </w:t>
            </w:r>
          </w:p>
        </w:tc>
      </w:tr>
      <w:tr w:rsidR="00EE329D" w:rsidRPr="006E472B" w:rsidTr="00F6089D">
        <w:trPr>
          <w:cantSplit/>
          <w:trHeight w:val="1255"/>
        </w:trPr>
        <w:tc>
          <w:tcPr>
            <w:tcW w:w="0" w:type="auto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Killam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2010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PEVuZE5vdGU+PENpdGU+PEF1dGhvcj5LaWxsYW08L0F1dGhvcj48WWVhcj4yMDEwPC9ZZWFyPjxS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</w:fldData>
              </w:fldChar>
            </w:r>
            <w:r w:rsidRPr="006E472B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PEVuZE5vdGU+PENpdGU+PEF1dGhvcj5LaWxsYW08L0F1dGhvcj48WWVhcj4yMDEwPC9ZZWFyPjxS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</w:fldData>
              </w:fldChar>
            </w:r>
            <w:r w:rsidRPr="006E472B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6E472B">
              <w:rPr>
                <w:rFonts w:ascii="Times New Roman" w:hAnsi="Times New Roman"/>
                <w:sz w:val="18"/>
                <w:szCs w:val="18"/>
              </w:rPr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E472B">
              <w:rPr>
                <w:rFonts w:ascii="Times New Roman" w:hAnsi="Times New Roman"/>
                <w:sz w:val="18"/>
                <w:szCs w:val="18"/>
              </w:rPr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E472B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45" w:tooltip="Killam, 2010 #107" w:history="1">
              <w:r w:rsidRPr="006E472B">
                <w:rPr>
                  <w:rFonts w:ascii="Times New Roman" w:hAnsi="Times New Roman"/>
                  <w:noProof/>
                  <w:sz w:val="18"/>
                  <w:szCs w:val="18"/>
                </w:rPr>
                <w:t>45</w:t>
              </w:r>
            </w:hyperlink>
            <w:r w:rsidRPr="006E472B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Zambia,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Jul-07–Jul-08</w:t>
            </w:r>
          </w:p>
        </w:tc>
        <w:tc>
          <w:tcPr>
            <w:tcW w:w="0" w:type="auto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Stepped wedged</w:t>
            </w:r>
          </w:p>
        </w:tc>
        <w:tc>
          <w:tcPr>
            <w:tcW w:w="1709" w:type="dxa"/>
            <w:gridSpan w:val="2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Women in ANC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Intervention: 17 619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Control: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13 917</w:t>
            </w:r>
          </w:p>
        </w:tc>
        <w:tc>
          <w:tcPr>
            <w:tcW w:w="1313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EA0">
              <w:rPr>
                <w:rFonts w:ascii="Times New Roman" w:hAnsi="Times New Roman"/>
                <w:sz w:val="18"/>
                <w:szCs w:val="18"/>
              </w:rPr>
              <w:t xml:space="preserve">HIV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testing of women at ANC;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Women rece</w:t>
            </w:r>
            <w:r>
              <w:rPr>
                <w:rFonts w:ascii="Times New Roman" w:hAnsi="Times New Roman"/>
                <w:sz w:val="18"/>
                <w:szCs w:val="18"/>
              </w:rPr>
              <w:t>ived ART in ANC</w:t>
            </w:r>
          </w:p>
        </w:tc>
        <w:tc>
          <w:tcPr>
            <w:tcW w:w="1438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0DE">
              <w:rPr>
                <w:rFonts w:ascii="Times New Roman" w:hAnsi="Times New Roman"/>
                <w:b/>
                <w:sz w:val="18"/>
                <w:szCs w:val="18"/>
              </w:rPr>
              <w:t>Partially integrated: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HIV testing of women at ANC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Women referred for ART from ANC to ART clinic </w:t>
            </w:r>
          </w:p>
        </w:tc>
        <w:tc>
          <w:tcPr>
            <w:tcW w:w="2075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ANC</w:t>
            </w:r>
            <w:r>
              <w:rPr>
                <w:rFonts w:ascii="Times New Roman" w:hAnsi="Times New Roman"/>
                <w:sz w:val="18"/>
                <w:szCs w:val="18"/>
              </w:rPr>
              <w:t>: 1.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Percentage of women tested in ANC</w:t>
            </w:r>
            <w:r>
              <w:rPr>
                <w:rFonts w:ascii="Times New Roman" w:hAnsi="Times New Roman"/>
                <w:sz w:val="18"/>
                <w:szCs w:val="18"/>
              </w:rPr>
              <w:t>; 2.</w:t>
            </w:r>
            <w:r w:rsidRPr="00CD4EA0">
              <w:rPr>
                <w:rFonts w:ascii="Times New Roman" w:hAnsi="Times New Roman"/>
                <w:sz w:val="18"/>
                <w:szCs w:val="18"/>
              </w:rPr>
              <w:t>Percentage of HIV positive women who had a CD4 test</w:t>
            </w:r>
            <w:r>
              <w:rPr>
                <w:rFonts w:ascii="Times New Roman" w:hAnsi="Times New Roman"/>
                <w:sz w:val="18"/>
                <w:szCs w:val="18"/>
              </w:rPr>
              <w:t>; 3.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Percentage of women enrolled in ART clinic</w:t>
            </w:r>
            <w:r>
              <w:rPr>
                <w:rFonts w:ascii="Times New Roman" w:hAnsi="Times New Roman"/>
                <w:sz w:val="18"/>
                <w:szCs w:val="18"/>
              </w:rPr>
              <w:t>; 4.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Percentage of women receiving HAART as part of PMTCT</w:t>
            </w:r>
            <w:r>
              <w:rPr>
                <w:rFonts w:ascii="Times New Roman" w:hAnsi="Times New Roman"/>
                <w:sz w:val="18"/>
                <w:szCs w:val="18"/>
              </w:rPr>
              <w:t>; 5.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Percentage of women on care at 90 days of follow up</w:t>
            </w:r>
          </w:p>
        </w:tc>
        <w:tc>
          <w:tcPr>
            <w:tcW w:w="2157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="4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Control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intervention: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98.4%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97.9%, p=0.51</w:t>
            </w:r>
            <w:r>
              <w:rPr>
                <w:rFonts w:ascii="Times New Roman" w:hAnsi="Times New Roman"/>
                <w:sz w:val="18"/>
                <w:szCs w:val="18"/>
              </w:rPr>
              <w:t>; 2.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85%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85.1%, p=0.98</w:t>
            </w:r>
            <w:r>
              <w:rPr>
                <w:rFonts w:ascii="Times New Roman" w:hAnsi="Times New Roman"/>
                <w:sz w:val="18"/>
                <w:szCs w:val="18"/>
              </w:rPr>
              <w:t>; 3.</w:t>
            </w:r>
            <w:r w:rsidRPr="00CD4EA0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proofErr w:type="spellStart"/>
            <w:r w:rsidRPr="00CD4EA0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CD4EA0">
              <w:rPr>
                <w:rFonts w:ascii="Times New Roman" w:hAnsi="Times New Roman"/>
                <w:sz w:val="18"/>
                <w:szCs w:val="18"/>
              </w:rPr>
              <w:t xml:space="preserve"> 44%, p&lt;0.001</w:t>
            </w:r>
            <w:r>
              <w:rPr>
                <w:rFonts w:ascii="Times New Roman" w:hAnsi="Times New Roman"/>
                <w:sz w:val="18"/>
                <w:szCs w:val="18"/>
              </w:rPr>
              <w:t>; 4.</w:t>
            </w:r>
            <w:r w:rsidRPr="00CD4EA0">
              <w:rPr>
                <w:rFonts w:ascii="Times New Roman" w:hAnsi="Times New Roman"/>
                <w:sz w:val="18"/>
                <w:szCs w:val="18"/>
              </w:rPr>
              <w:t xml:space="preserve">14% </w:t>
            </w:r>
            <w:proofErr w:type="spellStart"/>
            <w:r w:rsidRPr="00CD4EA0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CD4EA0">
              <w:rPr>
                <w:rFonts w:ascii="Times New Roman" w:hAnsi="Times New Roman"/>
                <w:sz w:val="18"/>
                <w:szCs w:val="18"/>
              </w:rPr>
              <w:t xml:space="preserve"> 33%, p&lt;0</w:t>
            </w:r>
            <w:r>
              <w:rPr>
                <w:rFonts w:ascii="Times New Roman" w:hAnsi="Times New Roman"/>
                <w:sz w:val="18"/>
                <w:szCs w:val="18"/>
              </w:rPr>
              <w:t>.001; 5.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91%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88%, p=0.3</w:t>
            </w:r>
          </w:p>
        </w:tc>
      </w:tr>
      <w:tr w:rsidR="00EE329D" w:rsidRPr="006E472B" w:rsidTr="00F6089D">
        <w:trPr>
          <w:cantSplit/>
          <w:trHeight w:val="1656"/>
        </w:trPr>
        <w:tc>
          <w:tcPr>
            <w:tcW w:w="0" w:type="auto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lastRenderedPageBreak/>
              <w:t>Megazzini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2010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PEVuZE5vdGU+PENpdGU+PEF1dGhvcj5NZWdhenppbmk8L0F1dGhvcj48WWVhcj4yMDEwPC9ZZWFy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</w:fldData>
              </w:fldChar>
            </w:r>
            <w:r w:rsidRPr="006E472B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PEVuZE5vdGU+PENpdGU+PEF1dGhvcj5NZWdhenppbmk8L0F1dGhvcj48WWVhcj4yMDEwPC9ZZWFy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</w:fldData>
              </w:fldChar>
            </w:r>
            <w:r w:rsidRPr="006E472B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6E472B">
              <w:rPr>
                <w:rFonts w:ascii="Times New Roman" w:hAnsi="Times New Roman"/>
                <w:sz w:val="18"/>
                <w:szCs w:val="18"/>
              </w:rPr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E472B">
              <w:rPr>
                <w:rFonts w:ascii="Times New Roman" w:hAnsi="Times New Roman"/>
                <w:sz w:val="18"/>
                <w:szCs w:val="18"/>
              </w:rPr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E472B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36" w:tooltip="Megazzini, 2010 #115" w:history="1">
              <w:r w:rsidRPr="006E472B">
                <w:rPr>
                  <w:rFonts w:ascii="Times New Roman" w:hAnsi="Times New Roman"/>
                  <w:noProof/>
                  <w:sz w:val="18"/>
                  <w:szCs w:val="18"/>
                </w:rPr>
                <w:t>36</w:t>
              </w:r>
            </w:hyperlink>
            <w:r w:rsidRPr="006E472B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E472B">
              <w:rPr>
                <w:rFonts w:ascii="Times New Roman" w:hAnsi="Times New Roman"/>
                <w:sz w:val="18"/>
                <w:szCs w:val="18"/>
              </w:rPr>
              <w:t>, Zambia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Oct-05–Jan-06</w:t>
            </w:r>
          </w:p>
        </w:tc>
        <w:tc>
          <w:tcPr>
            <w:tcW w:w="0" w:type="auto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cRCT</w:t>
            </w:r>
            <w:proofErr w:type="spellEnd"/>
          </w:p>
        </w:tc>
        <w:tc>
          <w:tcPr>
            <w:tcW w:w="1709" w:type="dxa"/>
            <w:gridSpan w:val="2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Women at LW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Intervention: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435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Control: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2106</w:t>
            </w:r>
          </w:p>
        </w:tc>
        <w:tc>
          <w:tcPr>
            <w:tcW w:w="1313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HIV testing of women at ANC;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Women 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ceived ARV prophylaxis at ANC;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HIV testing of wo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men of unknown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serostatus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in LW;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Nevirapine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administration as indicated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Formal nevirapine adherence assessment</w:t>
            </w:r>
          </w:p>
        </w:tc>
        <w:tc>
          <w:tcPr>
            <w:tcW w:w="1438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0DE">
              <w:rPr>
                <w:rFonts w:ascii="Times New Roman" w:hAnsi="Times New Roman"/>
                <w:b/>
                <w:sz w:val="18"/>
                <w:szCs w:val="18"/>
              </w:rPr>
              <w:t>Partially integrated: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HIV testing of women at ANC;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Women received ARV prophylaxis in ANC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No formal nevirapine adherence assessment</w:t>
            </w:r>
          </w:p>
        </w:tc>
        <w:tc>
          <w:tcPr>
            <w:tcW w:w="2075" w:type="dxa"/>
          </w:tcPr>
          <w:p w:rsidR="00EE329D" w:rsidRPr="006E472B" w:rsidRDefault="00EE329D" w:rsidP="009609F7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LW</w:t>
            </w:r>
            <w:r>
              <w:rPr>
                <w:rFonts w:ascii="Times New Roman" w:hAnsi="Times New Roman"/>
                <w:sz w:val="18"/>
                <w:szCs w:val="18"/>
              </w:rPr>
              <w:t>: Percentage of women/infants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 receiving ARV prophylaxis</w:t>
            </w:r>
          </w:p>
        </w:tc>
        <w:tc>
          <w:tcPr>
            <w:tcW w:w="2157" w:type="dxa"/>
          </w:tcPr>
          <w:p w:rsidR="00EE329D" w:rsidRPr="006F6D29" w:rsidRDefault="00EE329D" w:rsidP="009609F7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Baseline period/intervention period: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Control: from 53% to 43% (difference ranged -13% to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0%); </w:t>
            </w:r>
            <w:r w:rsidRPr="006F6D29">
              <w:rPr>
                <w:rFonts w:ascii="Times New Roman" w:hAnsi="Times New Roman"/>
                <w:sz w:val="18"/>
                <w:szCs w:val="18"/>
              </w:rPr>
              <w:t xml:space="preserve">Intervention: from 42% to 54% (difference ranged -10% to +33%)  </w:t>
            </w:r>
          </w:p>
        </w:tc>
      </w:tr>
      <w:tr w:rsidR="00EE329D" w:rsidRPr="006E472B" w:rsidTr="00F6089D">
        <w:trPr>
          <w:cantSplit/>
          <w:trHeight w:val="1656"/>
        </w:trPr>
        <w:tc>
          <w:tcPr>
            <w:tcW w:w="0" w:type="auto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 xml:space="preserve">Stinson 2010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&lt;EndNote&gt;&lt;Cite&gt;&lt;Author&gt;Stinson&lt;/Author&gt;&lt;Year&gt;2010&lt;/Year&gt;&lt;RecNum&gt;240&lt;/RecNum&gt;&lt;DisplayText&gt;[46]&lt;/DisplayText&gt;&lt;record&gt;&lt;rec-number&gt;240&lt;/rec-number&gt;&lt;foreign-keys&gt;&lt;key app="EN" db-id="ww2dp9tper2zwne0araxvftcerzet59vrsw9"&gt;240&lt;/key&gt;&lt;/foreign-keys&gt;&lt;ref-type name="Journal Article"&gt;17&lt;/ref-type&gt;&lt;contributors&gt;&lt;authors&gt;&lt;author&gt;Stinson, K. &lt;/author&gt;&lt;author&gt;Boulle, A.&lt;/author&gt;&lt;author&gt;Coetzee, D.&lt;/author&gt;&lt;author&gt;Abrams, E. J. &lt;/author&gt;&lt;author&gt;Myer, L.&lt;/author&gt;&lt;/authors&gt;&lt;/contributors&gt;&lt;titles&gt;&lt;title&gt;Initiation of highly active antiretroviral therapy among pregnant women in Cape Town, South Africa&lt;/title&gt;&lt;secondary-title&gt;Trop Med Int Health&lt;/secondary-title&gt;&lt;/titles&gt;&lt;periodical&gt;&lt;full-title&gt;Trop Med Int Health&lt;/full-title&gt;&lt;/periodical&gt;&lt;pages&gt;825-32&lt;/pages&gt;&lt;volume&gt;15&lt;/volume&gt;&lt;number&gt;7&lt;/number&gt;&lt;dates&gt;&lt;year&gt;2010&lt;/year&gt;&lt;/dates&gt;&lt;urls&gt;&lt;/urls&gt;&lt;/record&gt;&lt;/Cite&gt;&lt;/EndNote&gt;</w:instrTex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E472B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46" w:tooltip="Stinson, 2010 #240" w:history="1">
              <w:r w:rsidRPr="006E472B">
                <w:rPr>
                  <w:rFonts w:ascii="Times New Roman" w:hAnsi="Times New Roman"/>
                  <w:noProof/>
                  <w:sz w:val="18"/>
                  <w:szCs w:val="18"/>
                </w:rPr>
                <w:t>46</w:t>
              </w:r>
            </w:hyperlink>
            <w:r w:rsidRPr="006E472B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E472B">
              <w:rPr>
                <w:rFonts w:ascii="Times New Roman" w:hAnsi="Times New Roman"/>
                <w:sz w:val="18"/>
                <w:szCs w:val="18"/>
              </w:rPr>
              <w:t>, RSA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Jan-Dec 2005</w:t>
            </w:r>
          </w:p>
        </w:tc>
        <w:tc>
          <w:tcPr>
            <w:tcW w:w="0" w:type="auto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Cohort</w:t>
            </w:r>
          </w:p>
        </w:tc>
        <w:tc>
          <w:tcPr>
            <w:tcW w:w="1709" w:type="dxa"/>
            <w:gridSpan w:val="2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Women in ANC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Fully integrated one point: 4823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Partially integrated proximal: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4783;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Partially integrated distal: 5381</w:t>
            </w:r>
          </w:p>
        </w:tc>
        <w:tc>
          <w:tcPr>
            <w:tcW w:w="1313" w:type="dxa"/>
          </w:tcPr>
          <w:p w:rsidR="00EE329D" w:rsidRPr="00B75F30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5F30">
              <w:rPr>
                <w:rFonts w:ascii="Times New Roman" w:hAnsi="Times New Roman"/>
                <w:sz w:val="18"/>
                <w:szCs w:val="18"/>
              </w:rPr>
              <w:t xml:space="preserve">HIV </w:t>
            </w:r>
            <w:proofErr w:type="spellStart"/>
            <w:r w:rsidRPr="00B75F30">
              <w:rPr>
                <w:rFonts w:ascii="Times New Roman" w:hAnsi="Times New Roman"/>
                <w:sz w:val="18"/>
                <w:szCs w:val="18"/>
              </w:rPr>
              <w:t>counseling</w:t>
            </w:r>
            <w:proofErr w:type="spellEnd"/>
            <w:r w:rsidRPr="00B75F30">
              <w:rPr>
                <w:rFonts w:ascii="Times New Roman" w:hAnsi="Times New Roman"/>
                <w:sz w:val="18"/>
                <w:szCs w:val="18"/>
              </w:rPr>
              <w:t>, testing and ARV prophylaxis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75F30">
              <w:rPr>
                <w:rFonts w:ascii="Times New Roman" w:hAnsi="Times New Roman"/>
                <w:sz w:val="18"/>
                <w:szCs w:val="18"/>
              </w:rPr>
              <w:t>Women received ART at the ANC, twice per week</w:t>
            </w:r>
          </w:p>
        </w:tc>
        <w:tc>
          <w:tcPr>
            <w:tcW w:w="1438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0DE">
              <w:rPr>
                <w:rFonts w:ascii="Times New Roman" w:hAnsi="Times New Roman"/>
                <w:b/>
                <w:sz w:val="18"/>
                <w:szCs w:val="18"/>
              </w:rPr>
              <w:t>Partially integrated proximal: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HIV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counseling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>, testing and ARV prophylaxis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Women referred for ART to HIV clinic in the same health facility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470DE">
              <w:rPr>
                <w:rFonts w:ascii="Times New Roman" w:hAnsi="Times New Roman"/>
                <w:b/>
                <w:sz w:val="18"/>
                <w:szCs w:val="18"/>
              </w:rPr>
              <w:t>Partially integrated dista</w:t>
            </w:r>
            <w:r w:rsidRPr="00A470DE">
              <w:rPr>
                <w:rFonts w:ascii="Times New Roman" w:hAnsi="Times New Roman"/>
                <w:sz w:val="18"/>
                <w:szCs w:val="18"/>
              </w:rPr>
              <w:t>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HIV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counseling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>, testing and ARV prophylaxis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Women referred for ART to HIV clinic in another health facility within 5 km </w:t>
            </w:r>
          </w:p>
        </w:tc>
        <w:tc>
          <w:tcPr>
            <w:tcW w:w="2075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ANC</w:t>
            </w:r>
            <w:r>
              <w:rPr>
                <w:rFonts w:ascii="Times New Roman" w:hAnsi="Times New Roman"/>
                <w:sz w:val="18"/>
                <w:szCs w:val="18"/>
              </w:rPr>
              <w:t>: 1.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Percentage of women tested in ANC</w:t>
            </w:r>
            <w:r>
              <w:rPr>
                <w:rFonts w:ascii="Times New Roman" w:hAnsi="Times New Roman"/>
                <w:sz w:val="18"/>
                <w:szCs w:val="18"/>
              </w:rPr>
              <w:t>; 2.</w:t>
            </w:r>
            <w:r w:rsidRPr="00B75F30">
              <w:rPr>
                <w:rFonts w:ascii="Times New Roman" w:hAnsi="Times New Roman"/>
                <w:sz w:val="18"/>
                <w:szCs w:val="18"/>
              </w:rPr>
              <w:t>Percentage of HIV positive women who had a CD4 test</w:t>
            </w:r>
            <w:r>
              <w:rPr>
                <w:rFonts w:ascii="Times New Roman" w:hAnsi="Times New Roman"/>
                <w:sz w:val="18"/>
                <w:szCs w:val="18"/>
              </w:rPr>
              <w:t>; 3.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Percentage of women starting HAART as part of PMTCT</w:t>
            </w:r>
            <w:r>
              <w:rPr>
                <w:rFonts w:ascii="Times New Roman" w:hAnsi="Times New Roman"/>
                <w:sz w:val="18"/>
                <w:szCs w:val="18"/>
              </w:rPr>
              <w:t>; 4.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Percentage of HAART eligible women receiving ARV prophylaxis </w:t>
            </w:r>
          </w:p>
        </w:tc>
        <w:tc>
          <w:tcPr>
            <w:tcW w:w="2157" w:type="dxa"/>
          </w:tcPr>
          <w:p w:rsidR="00EE329D" w:rsidRPr="006E472B" w:rsidRDefault="00EE329D" w:rsidP="009609F7">
            <w:pPr>
              <w:spacing w:before="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 xml:space="preserve">Integrated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proximal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distal: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 w:rsidRPr="00B75F30">
              <w:rPr>
                <w:rFonts w:ascii="Times New Roman" w:hAnsi="Times New Roman"/>
                <w:sz w:val="18"/>
                <w:szCs w:val="18"/>
              </w:rPr>
              <w:t>Total: 88.1%</w:t>
            </w:r>
            <w:r>
              <w:rPr>
                <w:rFonts w:ascii="Times New Roman" w:hAnsi="Times New Roman"/>
                <w:sz w:val="18"/>
                <w:szCs w:val="18"/>
              </w:rPr>
              <w:t>; 2.</w:t>
            </w:r>
            <w:r w:rsidRPr="00B75F30">
              <w:rPr>
                <w:rFonts w:ascii="Times New Roman" w:hAnsi="Times New Roman"/>
                <w:sz w:val="18"/>
                <w:szCs w:val="18"/>
              </w:rPr>
              <w:t>Total: 97%</w:t>
            </w:r>
            <w:r>
              <w:rPr>
                <w:rFonts w:ascii="Times New Roman" w:hAnsi="Times New Roman"/>
                <w:sz w:val="18"/>
                <w:szCs w:val="18"/>
              </w:rPr>
              <w:t>;              3.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55%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48%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47%, p=0.29</w:t>
            </w:r>
            <w:r>
              <w:rPr>
                <w:rFonts w:ascii="Times New Roman" w:hAnsi="Times New Roman"/>
                <w:sz w:val="18"/>
                <w:szCs w:val="18"/>
              </w:rPr>
              <w:t>;                       4.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26%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28%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29%</w:t>
            </w:r>
          </w:p>
        </w:tc>
      </w:tr>
      <w:tr w:rsidR="00EE329D" w:rsidRPr="006E472B" w:rsidTr="00F6089D">
        <w:trPr>
          <w:cantSplit/>
          <w:trHeight w:val="11867"/>
        </w:trPr>
        <w:tc>
          <w:tcPr>
            <w:tcW w:w="0" w:type="auto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lastRenderedPageBreak/>
              <w:t>Van’t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Hoog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2005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6E472B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&lt;EndNote&gt;&lt;Cite&gt;&lt;Author&gt;Hoog&lt;/Author&gt;&lt;Year&gt;2005&lt;/Year&gt;&lt;RecNum&gt;102&lt;/RecNum&gt;&lt;DisplayText&gt;[43]&lt;/DisplayText&gt;&lt;record&gt;&lt;rec-number&gt;102&lt;/rec-number&gt;&lt;foreign-keys&gt;&lt;key app="EN" db-id="ww2dp9tper2zwne0araxvftcerzet59vrsw9"&gt;102&lt;/key&gt;&lt;/foreign-keys&gt;&lt;ref-type name="Journal Article"&gt;17&lt;/ref-type&gt;&lt;contributors&gt;&lt;authors&gt;&lt;author&gt;Hoog, A. H. van&amp;apos;t&lt;/author&gt;&lt;author&gt;Mbori-Ngacha, D. A.&lt;/author&gt;&lt;author&gt;Marum, L. H.&lt;/author&gt;&lt;author&gt;Otieno, J. A.&lt;/author&gt;&lt;author&gt;Misore, A. O.&lt;/author&gt;&lt;author&gt;Nganga, L. W.&lt;/author&gt;&lt;author&gt;DeCock, K. M.&lt;/author&gt;&lt;/authors&gt;&lt;/contributors&gt;&lt;titles&gt;&lt;title&gt;Preventing mother-to-child transmission of HIV in Western Kenya: operational issues&lt;/title&gt;&lt;secondary-title&gt;J Acquir Immune Defic Syndr&lt;/secondary-title&gt;&lt;/titles&gt;&lt;periodical&gt;&lt;full-title&gt;J Acquir Immune Defic Syndr&lt;/full-title&gt;&lt;/periodical&gt;&lt;pages&gt;344-349&lt;/pages&gt;&lt;volume&gt;40&lt;/volume&gt;&lt;number&gt;3&lt;/number&gt;&lt;dates&gt;&lt;year&gt;2005&lt;/year&gt;&lt;/dates&gt;&lt;isbn&gt;1525-4135&lt;/isbn&gt;&lt;accession-num&gt;CABI:20053224273&lt;/accession-num&gt;&lt;urls&gt;&lt;related-urls&gt;&lt;url&gt;&amp;lt;Go to ISI&amp;gt;://CABI:20053224273&lt;/url&gt;&lt;/related-urls&gt;&lt;/urls&gt;&lt;electronic-resource-num&gt;10.1097/01.qai.0000160712.86580.ff&lt;/electronic-resource-num&gt;&lt;/record&gt;&lt;/Cite&gt;&lt;/EndNote&gt;</w:instrTex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E472B">
              <w:rPr>
                <w:rFonts w:ascii="Times New Roman" w:hAnsi="Times New Roman"/>
                <w:noProof/>
                <w:sz w:val="18"/>
                <w:szCs w:val="18"/>
              </w:rPr>
              <w:t>[</w:t>
            </w:r>
            <w:hyperlink w:anchor="_ENREF_43" w:tooltip="Hoog, 2005 #102" w:history="1">
              <w:r w:rsidRPr="006E472B">
                <w:rPr>
                  <w:rFonts w:ascii="Times New Roman" w:hAnsi="Times New Roman"/>
                  <w:noProof/>
                  <w:sz w:val="18"/>
                  <w:szCs w:val="18"/>
                </w:rPr>
                <w:t>43</w:t>
              </w:r>
            </w:hyperlink>
            <w:r w:rsidRPr="006E472B">
              <w:rPr>
                <w:rFonts w:ascii="Times New Roman" w:hAnsi="Times New Roman"/>
                <w:noProof/>
                <w:sz w:val="18"/>
                <w:szCs w:val="18"/>
              </w:rPr>
              <w:t>]</w:t>
            </w:r>
            <w:r w:rsidRPr="006E472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Kenya,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Nov-01– Aug-03</w:t>
            </w:r>
          </w:p>
        </w:tc>
        <w:tc>
          <w:tcPr>
            <w:tcW w:w="0" w:type="auto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Before and after</w:t>
            </w:r>
          </w:p>
        </w:tc>
        <w:tc>
          <w:tcPr>
            <w:tcW w:w="1709" w:type="dxa"/>
            <w:gridSpan w:val="2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Women in ANC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Intervention: 4089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Control: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4142</w:t>
            </w:r>
          </w:p>
        </w:tc>
        <w:tc>
          <w:tcPr>
            <w:tcW w:w="1313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 xml:space="preserve">Nurse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counselor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provided all PMTCT interventions in ANC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HIV testing of women provided in ANC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Women received ARV prophylaxis at ANC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Infant ARV prophylaxis dispensed at ANC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ARV prophylaxis dispensed any time from the 2nd trimester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Women received infant feeding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counseling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at ANC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Safe delivery in LW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Women received ARV prophylaxis in LW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Infants on ARV prophylaxis in LW</w:t>
            </w:r>
          </w:p>
        </w:tc>
        <w:tc>
          <w:tcPr>
            <w:tcW w:w="1438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0DE">
              <w:rPr>
                <w:rFonts w:ascii="Times New Roman" w:hAnsi="Times New Roman"/>
                <w:b/>
                <w:sz w:val="18"/>
                <w:szCs w:val="18"/>
              </w:rPr>
              <w:t>Partially integrated: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HIV testing of women not provided in ANC but in off-site laboratory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Counseling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not provided in ANC but in a separate location by a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counselor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ARV prophylaxis for women and infant provided from the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counselor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at 34 weeks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Women received infant feeding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counseling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from the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counselor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Safe delivery in LW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Women received ARV prophylaxis in LW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Infants on ARV prophylaxis in LW</w:t>
            </w:r>
          </w:p>
        </w:tc>
        <w:tc>
          <w:tcPr>
            <w:tcW w:w="2075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ANC</w:t>
            </w:r>
            <w:r>
              <w:rPr>
                <w:rFonts w:ascii="Times New Roman" w:hAnsi="Times New Roman"/>
                <w:sz w:val="18"/>
                <w:szCs w:val="18"/>
              </w:rPr>
              <w:t>: 1.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Percentage of women who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received information on PMTCT; 2.Percentage of women tested; 3.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Percentage 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 women who received their  test result                    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LW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>Percentage of women receiving ARV prophylaxis</w:t>
            </w:r>
          </w:p>
        </w:tc>
        <w:tc>
          <w:tcPr>
            <w:tcW w:w="2157" w:type="dxa"/>
          </w:tcPr>
          <w:p w:rsidR="00EE329D" w:rsidRPr="006E472B" w:rsidRDefault="00EE329D" w:rsidP="009609F7">
            <w:pPr>
              <w:autoSpaceDE w:val="0"/>
              <w:autoSpaceDN w:val="0"/>
              <w:adjustRightInd w:val="0"/>
              <w:spacing w:beforeLines="40" w:before="96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2B">
              <w:rPr>
                <w:rFonts w:ascii="Times New Roman" w:hAnsi="Times New Roman"/>
                <w:sz w:val="18"/>
                <w:szCs w:val="18"/>
              </w:rPr>
              <w:t>Control vs. intervention: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77%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92%, p&lt;0.001</w:t>
            </w:r>
            <w:r>
              <w:rPr>
                <w:rFonts w:ascii="Times New Roman" w:hAnsi="Times New Roman"/>
                <w:sz w:val="18"/>
                <w:szCs w:val="18"/>
              </w:rPr>
              <w:t>; 2.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62%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76%, p&lt;0.001</w:t>
            </w:r>
            <w:r>
              <w:rPr>
                <w:rFonts w:ascii="Times New Roman" w:hAnsi="Times New Roman"/>
                <w:sz w:val="18"/>
                <w:szCs w:val="18"/>
              </w:rPr>
              <w:t>; 3.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89%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90%, p=0.23</w:t>
            </w:r>
            <w:r>
              <w:rPr>
                <w:rFonts w:ascii="Times New Roman" w:hAnsi="Times New Roman"/>
                <w:sz w:val="18"/>
                <w:szCs w:val="18"/>
              </w:rPr>
              <w:t>; 4.</w:t>
            </w:r>
            <w:r w:rsidRPr="006E472B">
              <w:rPr>
                <w:rFonts w:ascii="Times New Roman" w:hAnsi="Times New Roman"/>
                <w:sz w:val="18"/>
                <w:szCs w:val="18"/>
              </w:rPr>
              <w:t xml:space="preserve">57% </w:t>
            </w:r>
            <w:proofErr w:type="spellStart"/>
            <w:r w:rsidRPr="006E472B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6E472B">
              <w:rPr>
                <w:rFonts w:ascii="Times New Roman" w:hAnsi="Times New Roman"/>
                <w:sz w:val="18"/>
                <w:szCs w:val="18"/>
              </w:rPr>
              <w:t xml:space="preserve"> 70%, p&lt;0.001</w:t>
            </w:r>
          </w:p>
        </w:tc>
      </w:tr>
    </w:tbl>
    <w:p w:rsidR="00EE329D" w:rsidRDefault="00FB5FE3" w:rsidP="00AA65BA">
      <w:pPr>
        <w:spacing w:line="240" w:lineRule="auto"/>
      </w:pPr>
      <w:r w:rsidRPr="006E472B">
        <w:rPr>
          <w:rFonts w:ascii="Times New Roman" w:hAnsi="Times New Roman"/>
          <w:sz w:val="18"/>
          <w:szCs w:val="18"/>
        </w:rPr>
        <w:lastRenderedPageBreak/>
        <w:t xml:space="preserve">ANC, antenatal care; ART, antiretroviral therapy; ARV, antiretroviral; </w:t>
      </w:r>
      <w:proofErr w:type="spellStart"/>
      <w:r w:rsidRPr="006E472B">
        <w:rPr>
          <w:rFonts w:ascii="Times New Roman" w:hAnsi="Times New Roman"/>
          <w:sz w:val="18"/>
          <w:szCs w:val="18"/>
        </w:rPr>
        <w:t>cRCT</w:t>
      </w:r>
      <w:proofErr w:type="spellEnd"/>
      <w:r w:rsidRPr="006E472B">
        <w:rPr>
          <w:rFonts w:ascii="Times New Roman" w:hAnsi="Times New Roman"/>
          <w:sz w:val="18"/>
          <w:szCs w:val="18"/>
        </w:rPr>
        <w:t xml:space="preserve">, cluster randomized controlled trial; HAART, highly active antiretroviral therapy; LW, </w:t>
      </w:r>
      <w:proofErr w:type="spellStart"/>
      <w:r w:rsidRPr="006E472B">
        <w:rPr>
          <w:rFonts w:ascii="Times New Roman" w:hAnsi="Times New Roman"/>
          <w:sz w:val="18"/>
          <w:szCs w:val="18"/>
        </w:rPr>
        <w:t>labor</w:t>
      </w:r>
      <w:proofErr w:type="spellEnd"/>
      <w:r w:rsidRPr="006E472B">
        <w:rPr>
          <w:rFonts w:ascii="Times New Roman" w:hAnsi="Times New Roman"/>
          <w:sz w:val="18"/>
          <w:szCs w:val="18"/>
        </w:rPr>
        <w:t xml:space="preserve"> ward; PMTCT, prevention of mother to child transmission; RSA, Republic of South Africa; VCT, voluntary </w:t>
      </w:r>
      <w:proofErr w:type="spellStart"/>
      <w:r w:rsidRPr="006E472B">
        <w:rPr>
          <w:rFonts w:ascii="Times New Roman" w:hAnsi="Times New Roman"/>
          <w:sz w:val="18"/>
          <w:szCs w:val="18"/>
        </w:rPr>
        <w:t>cou</w:t>
      </w:r>
      <w:r w:rsidR="00AA65BA">
        <w:rPr>
          <w:rFonts w:ascii="Times New Roman" w:hAnsi="Times New Roman"/>
          <w:sz w:val="18"/>
          <w:szCs w:val="18"/>
        </w:rPr>
        <w:t>nseling</w:t>
      </w:r>
      <w:proofErr w:type="spellEnd"/>
      <w:r w:rsidR="00AA65BA">
        <w:rPr>
          <w:rFonts w:ascii="Times New Roman" w:hAnsi="Times New Roman"/>
          <w:sz w:val="18"/>
          <w:szCs w:val="18"/>
        </w:rPr>
        <w:t xml:space="preserve"> and testing; </w:t>
      </w:r>
      <w:proofErr w:type="spellStart"/>
      <w:r w:rsidR="00AA65BA">
        <w:rPr>
          <w:rFonts w:ascii="Times New Roman" w:hAnsi="Times New Roman"/>
          <w:sz w:val="18"/>
          <w:szCs w:val="18"/>
        </w:rPr>
        <w:t>vs</w:t>
      </w:r>
      <w:proofErr w:type="spellEnd"/>
      <w:r w:rsidR="00AA65BA">
        <w:rPr>
          <w:rFonts w:ascii="Times New Roman" w:hAnsi="Times New Roman"/>
          <w:sz w:val="18"/>
          <w:szCs w:val="18"/>
        </w:rPr>
        <w:t>, versus.</w:t>
      </w:r>
    </w:p>
    <w:sectPr w:rsidR="00EE329D" w:rsidSect="00EE329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9D"/>
    <w:rsid w:val="009761F8"/>
    <w:rsid w:val="00AA65BA"/>
    <w:rsid w:val="00E129CC"/>
    <w:rsid w:val="00EE329D"/>
    <w:rsid w:val="00F6089D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Car</dc:creator>
  <cp:lastModifiedBy>Josip Car</cp:lastModifiedBy>
  <cp:revision>4</cp:revision>
  <dcterms:created xsi:type="dcterms:W3CDTF">2012-04-07T07:59:00Z</dcterms:created>
  <dcterms:modified xsi:type="dcterms:W3CDTF">2012-04-09T09:31:00Z</dcterms:modified>
</cp:coreProperties>
</file>