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7" w:rsidRPr="00E14AA4" w:rsidRDefault="008018D7" w:rsidP="008018D7">
      <w:pPr>
        <w:spacing w:line="276" w:lineRule="auto"/>
        <w:contextualSpacing w:val="0"/>
        <w:rPr>
          <w:b/>
        </w:rPr>
      </w:pPr>
    </w:p>
    <w:p w:rsidR="008018D7" w:rsidRPr="00E14AA4" w:rsidRDefault="008018D7" w:rsidP="008018D7">
      <w:pPr>
        <w:spacing w:line="240" w:lineRule="auto"/>
        <w:rPr>
          <w:rFonts w:cs="Calibri"/>
          <w:lang w:eastAsia="en-CA"/>
        </w:rPr>
      </w:pPr>
      <w:r w:rsidRPr="00E14AA4">
        <w:rPr>
          <w:b/>
        </w:rPr>
        <w:t>Table S</w:t>
      </w:r>
      <w:r>
        <w:rPr>
          <w:b/>
        </w:rPr>
        <w:t>4</w:t>
      </w:r>
      <w:r w:rsidRPr="00E14AA4">
        <w:rPr>
          <w:b/>
        </w:rPr>
        <w:t xml:space="preserve">. </w:t>
      </w:r>
      <w:r w:rsidRPr="00E14AA4">
        <w:rPr>
          <w:rFonts w:cs="Calibri"/>
          <w:b/>
          <w:lang w:eastAsia="en-CA"/>
        </w:rPr>
        <w:t xml:space="preserve">Tandem mass spectrometry analysis of ring-opened daptomycin by </w:t>
      </w:r>
      <w:r w:rsidRPr="00E14AA4">
        <w:rPr>
          <w:rFonts w:cs="Calibri"/>
          <w:b/>
          <w:i/>
          <w:iCs/>
          <w:lang w:eastAsia="en-CA"/>
        </w:rPr>
        <w:t xml:space="preserve">Paenibacillus </w:t>
      </w:r>
      <w:proofErr w:type="spellStart"/>
      <w:r w:rsidRPr="00E14AA4">
        <w:rPr>
          <w:rFonts w:cs="Calibri"/>
          <w:b/>
          <w:i/>
          <w:iCs/>
          <w:lang w:eastAsia="en-CA"/>
        </w:rPr>
        <w:t>lautus</w:t>
      </w:r>
      <w:proofErr w:type="spellEnd"/>
      <w:r w:rsidRPr="00E14AA4">
        <w:rPr>
          <w:rFonts w:cs="Calibri"/>
          <w:b/>
          <w:lang w:eastAsia="en-CA"/>
        </w:rPr>
        <w:t xml:space="preserve"> LC231.</w:t>
      </w:r>
      <w:r w:rsidRPr="00E14AA4">
        <w:rPr>
          <w:rFonts w:cs="Calibri"/>
          <w:lang w:eastAsia="en-CA"/>
        </w:rPr>
        <w:t xml:space="preserve"> The observed ions are highlighted in bold.</w:t>
      </w:r>
    </w:p>
    <w:p w:rsidR="008018D7" w:rsidRPr="00E14AA4" w:rsidRDefault="008018D7" w:rsidP="008018D7">
      <w:pPr>
        <w:spacing w:line="240" w:lineRule="auto"/>
        <w:rPr>
          <w:rFonts w:cs="Calibri"/>
          <w:lang w:eastAsia="en-CA"/>
        </w:rPr>
      </w:pPr>
    </w:p>
    <w:p w:rsidR="008018D7" w:rsidRPr="00E14AA4" w:rsidRDefault="008018D7" w:rsidP="008018D7">
      <w:pPr>
        <w:rPr>
          <w:rFonts w:cs="Calibri"/>
          <w:lang w:eastAsia="en-CA"/>
        </w:rPr>
      </w:pPr>
      <w:r>
        <w:rPr>
          <w:rFonts w:cs="Calibri"/>
          <w:noProof/>
        </w:rPr>
        <w:drawing>
          <wp:inline distT="0" distB="0" distL="0" distR="0">
            <wp:extent cx="5878195" cy="130619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920" w:type="dxa"/>
        <w:tblInd w:w="93" w:type="dxa"/>
        <w:tblLook w:val="04A0"/>
      </w:tblPr>
      <w:tblGrid>
        <w:gridCol w:w="1480"/>
        <w:gridCol w:w="1480"/>
        <w:gridCol w:w="1480"/>
        <w:gridCol w:w="1480"/>
      </w:tblGrid>
      <w:tr w:rsidR="008018D7" w:rsidRPr="00E14AA4">
        <w:trPr>
          <w:trHeight w:val="360"/>
        </w:trPr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Ions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m/z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Ions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m/z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1430.64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y13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1484.59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1287.59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1298.51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1200.44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1184.47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1143.53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1069.44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1028.30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968.40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957.17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911.37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842.44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797.29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728.24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682.27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671.34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611.23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570.29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496.25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455.27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439.18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b2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341.22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b/>
                <w:bCs/>
                <w:lang w:eastAsia="en-CA"/>
              </w:rPr>
            </w:pPr>
            <w:r w:rsidRPr="00E14AA4">
              <w:rPr>
                <w:rFonts w:cs="Calibri"/>
                <w:b/>
                <w:bCs/>
                <w:lang w:eastAsia="en-CA"/>
              </w:rPr>
              <w:t>y2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352.15</w:t>
            </w:r>
          </w:p>
        </w:tc>
      </w:tr>
      <w:tr w:rsidR="008018D7" w:rsidRPr="00E14AA4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b1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155.14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y1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8018D7" w:rsidRPr="00E14AA4" w:rsidRDefault="008018D7" w:rsidP="001C5583">
            <w:pPr>
              <w:spacing w:after="0" w:line="240" w:lineRule="auto"/>
              <w:rPr>
                <w:rFonts w:cs="Calibri"/>
                <w:lang w:eastAsia="en-CA"/>
              </w:rPr>
            </w:pPr>
            <w:r w:rsidRPr="00E14AA4">
              <w:rPr>
                <w:rFonts w:cs="Calibri"/>
                <w:lang w:eastAsia="en-CA"/>
              </w:rPr>
              <w:t>209.09</w:t>
            </w:r>
          </w:p>
        </w:tc>
      </w:tr>
    </w:tbl>
    <w:p w:rsidR="008018D7" w:rsidRPr="00E14AA4" w:rsidRDefault="008018D7" w:rsidP="008018D7">
      <w:pPr>
        <w:spacing w:line="276" w:lineRule="auto"/>
        <w:contextualSpacing w:val="0"/>
        <w:rPr>
          <w:rFonts w:cs="Calibri"/>
          <w:sz w:val="22"/>
        </w:rPr>
      </w:pPr>
    </w:p>
    <w:p w:rsidR="00D6319E" w:rsidRDefault="008018D7"/>
    <w:sectPr w:rsidR="00D6319E" w:rsidSect="002E23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018D7"/>
    <w:rsid w:val="008018D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D7"/>
    <w:pPr>
      <w:spacing w:line="480" w:lineRule="auto"/>
      <w:contextualSpacing/>
    </w:pPr>
    <w:rPr>
      <w:rFonts w:ascii="Calibri" w:eastAsia="Times New Roman" w:hAnsi="Calibri" w:cs="Times New Roman"/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47C9D"/>
    <w:pPr>
      <w:spacing w:line="240" w:lineRule="auto"/>
      <w:contextualSpacing w:val="0"/>
    </w:pPr>
    <w:rPr>
      <w:rFonts w:ascii="Lucida Grande" w:eastAsiaTheme="minorHAnsi" w:hAnsi="Lucida Grande" w:cstheme="minorBidi"/>
      <w:sz w:val="18"/>
      <w:szCs w:val="18"/>
    </w:rPr>
  </w:style>
  <w:style w:type="paragraph" w:styleId="NoSpacing">
    <w:name w:val="No Spacing"/>
    <w:uiPriority w:val="1"/>
    <w:qFormat/>
    <w:rsid w:val="008018D7"/>
    <w:pPr>
      <w:spacing w:after="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McMaster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Wright</dc:creator>
  <cp:keywords/>
  <cp:lastModifiedBy>Gerry Wright</cp:lastModifiedBy>
  <cp:revision>1</cp:revision>
  <dcterms:created xsi:type="dcterms:W3CDTF">2012-03-12T18:23:00Z</dcterms:created>
  <dcterms:modified xsi:type="dcterms:W3CDTF">2012-03-12T18:23:00Z</dcterms:modified>
</cp:coreProperties>
</file>