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89" w:rsidRPr="00094B57" w:rsidRDefault="004223EB" w:rsidP="004223EB">
      <w:pPr>
        <w:outlineLvl w:val="0"/>
        <w:rPr>
          <w:b/>
        </w:rPr>
      </w:pPr>
      <w:r>
        <w:rPr>
          <w:b/>
        </w:rPr>
        <w:t>Appendix S1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094B57">
        <w:rPr>
          <w:b/>
          <w:sz w:val="20"/>
          <w:szCs w:val="20"/>
        </w:rPr>
        <w:t>Probiotics</w:t>
      </w:r>
      <w:proofErr w:type="spellEnd"/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094B57">
        <w:rPr>
          <w:b/>
          <w:sz w:val="20"/>
          <w:szCs w:val="20"/>
        </w:rPr>
        <w:t>Probiotic</w:t>
      </w:r>
      <w:proofErr w:type="spellEnd"/>
      <w:r w:rsidRPr="00094B57">
        <w:rPr>
          <w:b/>
          <w:sz w:val="20"/>
          <w:szCs w:val="20"/>
        </w:rPr>
        <w:t xml:space="preserve"> meta-analysis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Gastrointestinal Disease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Diarrhea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1 or 2 or 3 or 4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Helicobacter pylori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 xml:space="preserve">Pouchitis 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Antibiotic Associated Diarrhea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Irritable Bowel Syndrome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Traveller’s Diarrhea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Clostridium difficile Disease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 xml:space="preserve">Necrotizing Enterocolitis 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Infectious Diarrhea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6 or 7 or 8 or 9 or 10 or 11 or 12 or 13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Yogurt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094B57">
        <w:rPr>
          <w:b/>
          <w:sz w:val="20"/>
          <w:szCs w:val="20"/>
        </w:rPr>
        <w:t>5 or 14 or 5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094B57">
        <w:rPr>
          <w:b/>
          <w:sz w:val="20"/>
          <w:szCs w:val="20"/>
        </w:rPr>
        <w:t>5, 14 and 15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094B57">
        <w:rPr>
          <w:b/>
          <w:i/>
          <w:sz w:val="20"/>
          <w:szCs w:val="20"/>
        </w:rPr>
        <w:t xml:space="preserve">Lactobacillus 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094B57">
        <w:rPr>
          <w:b/>
          <w:i/>
          <w:sz w:val="20"/>
          <w:szCs w:val="20"/>
        </w:rPr>
        <w:t>Bifidobacterium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094B57">
        <w:rPr>
          <w:b/>
          <w:i/>
          <w:sz w:val="20"/>
          <w:szCs w:val="20"/>
        </w:rPr>
        <w:t>Saccharomyces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094B57">
        <w:rPr>
          <w:b/>
          <w:i/>
          <w:sz w:val="20"/>
          <w:szCs w:val="20"/>
        </w:rPr>
        <w:t>Streptococcus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094B57">
        <w:rPr>
          <w:b/>
          <w:i/>
          <w:sz w:val="20"/>
          <w:szCs w:val="20"/>
        </w:rPr>
        <w:t xml:space="preserve">Enterococcus 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16 or 17 or 18 or 19 or 20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 xml:space="preserve">Randomized controlled trials 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 xml:space="preserve">Controlled trials 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Placebo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Control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5 and 24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5 and 25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5 and 26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5 and 27</w:t>
      </w:r>
    </w:p>
    <w:p w:rsidR="00987C89" w:rsidRPr="00094B57" w:rsidRDefault="00987C89" w:rsidP="00987C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94B57">
        <w:rPr>
          <w:b/>
          <w:sz w:val="20"/>
          <w:szCs w:val="20"/>
        </w:rPr>
        <w:t>5 or 23</w:t>
      </w:r>
    </w:p>
    <w:p w:rsidR="00142D17" w:rsidRDefault="00142D17"/>
    <w:sectPr w:rsidR="00142D17" w:rsidSect="00142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0D"/>
    <w:multiLevelType w:val="hybridMultilevel"/>
    <w:tmpl w:val="F1BECF8A"/>
    <w:lvl w:ilvl="0" w:tplc="6354EB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87C89"/>
    <w:rsid w:val="00142D17"/>
    <w:rsid w:val="001E3C9B"/>
    <w:rsid w:val="00292D15"/>
    <w:rsid w:val="004223EB"/>
    <w:rsid w:val="00455D2D"/>
    <w:rsid w:val="00492A36"/>
    <w:rsid w:val="005234CA"/>
    <w:rsid w:val="005E377F"/>
    <w:rsid w:val="0062236E"/>
    <w:rsid w:val="007A2624"/>
    <w:rsid w:val="007D459D"/>
    <w:rsid w:val="00987C89"/>
    <w:rsid w:val="00B21155"/>
    <w:rsid w:val="00B46ECD"/>
    <w:rsid w:val="00D24064"/>
    <w:rsid w:val="00E15515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7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Melissa</cp:lastModifiedBy>
  <cp:revision>2</cp:revision>
  <dcterms:created xsi:type="dcterms:W3CDTF">2012-03-21T12:03:00Z</dcterms:created>
  <dcterms:modified xsi:type="dcterms:W3CDTF">2012-03-21T12:03:00Z</dcterms:modified>
</cp:coreProperties>
</file>