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C5" w:rsidRPr="00E74690" w:rsidRDefault="00F158C5">
      <w:pPr>
        <w:rPr>
          <w:rFonts w:ascii="Arial" w:hAnsi="Arial"/>
          <w:color w:val="auto"/>
        </w:rPr>
      </w:pPr>
      <w:r w:rsidRPr="00E74690">
        <w:rPr>
          <w:rFonts w:ascii="Arial" w:hAnsi="Arial"/>
          <w:color w:val="auto"/>
        </w:rPr>
        <w:t>Table S15: Complete list of all spots picked in HA24, fold change is comparing patient to all other samples run in the experiment</w:t>
      </w:r>
    </w:p>
    <w:p w:rsidR="00F158C5" w:rsidRPr="00E74690" w:rsidRDefault="00F158C5">
      <w:pPr>
        <w:rPr>
          <w:rFonts w:ascii="Arial" w:hAnsi="Arial"/>
          <w:color w:val="auto"/>
        </w:rPr>
      </w:pPr>
    </w:p>
    <w:tbl>
      <w:tblPr>
        <w:tblW w:w="8420" w:type="dxa"/>
        <w:tblInd w:w="-150" w:type="dxa"/>
        <w:tblLayout w:type="fixed"/>
        <w:tblLook w:val="0000"/>
      </w:tblPr>
      <w:tblGrid>
        <w:gridCol w:w="599"/>
        <w:gridCol w:w="820"/>
        <w:gridCol w:w="815"/>
        <w:gridCol w:w="550"/>
        <w:gridCol w:w="999"/>
        <w:gridCol w:w="994"/>
        <w:gridCol w:w="820"/>
        <w:gridCol w:w="820"/>
        <w:gridCol w:w="1004"/>
        <w:gridCol w:w="999"/>
      </w:tblGrid>
      <w:tr w:rsidR="00F158C5" w:rsidRPr="00E74690">
        <w:trPr>
          <w:trHeight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Spot rank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Pick #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Fold change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Patient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Mother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Father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pStyle w:val="Heading5"/>
              <w:rPr>
                <w:color w:val="auto"/>
                <w:u w:val="none"/>
              </w:rPr>
            </w:pPr>
            <w:r w:rsidRPr="00E74690">
              <w:rPr>
                <w:color w:val="auto"/>
                <w:u w:val="none"/>
              </w:rPr>
              <w:t>Sister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Control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Standard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2.672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0.506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0.469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0.410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2.771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0.430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0.392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2.722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0.546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0.450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0.401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4.37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4.080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2.594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4.984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6.055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6.787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0.953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1.441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2.286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2.664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1.439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0.714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0.948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1.871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2.073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2.204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1.253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0.730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0.951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1.656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2.180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2.434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1.346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0.722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1.75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i/>
                <w:color w:val="auto"/>
              </w:rPr>
            </w:pP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2.29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2.56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1.42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0.76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3.559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2.097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1.077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2.841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1.954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0.980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3.200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2.026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1.029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2.82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b/>
                <w:color w:val="auto"/>
              </w:rPr>
            </w:pP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4.336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1.580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4.058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2.951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3.111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3.170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0.372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2.968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0.544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0.501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0.402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3.069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0.540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0.387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4.57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b/>
                <w:color w:val="auto"/>
              </w:rPr>
            </w:pP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4.307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2.702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5.255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5.689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7.930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0.377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1.122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0.793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0.383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0.808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0.380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0.801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1.78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2.58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2.79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2.11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6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2.410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0.839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1.763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1.258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2.145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1.787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1.313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1.183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2.278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1.775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1.226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1.221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1.86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b/>
                <w:color w:val="auto"/>
              </w:rPr>
            </w:pP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2.514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1.283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2.324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1.858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1.866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7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1.134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0.468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0.991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1.163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1.241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0.514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0.975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1.149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1.253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0.491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0.983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1.42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1.935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1.603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2.339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1.168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60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8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1.301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1.569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0.632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1.247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1.567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0.651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1.274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1.123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1.568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0.642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1.23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1.405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0.813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1.355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1.986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9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0.127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2.743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0.222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2.401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0.099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1.533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1.539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0.156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1.543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1.358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0.113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1.319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2.141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0.189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1.880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12.03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11.67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18.95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11.23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16.63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10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1.349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0.515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0.496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1.201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0.525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0.480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1.275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0.520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0.488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2.02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1.380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2.029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2.452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2.146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2.613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76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11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0.624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1.520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0.825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0.738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0.859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1.372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0.578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color w:val="auto"/>
              </w:rPr>
            </w:pP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0.742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1.446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0.658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1.3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1.95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132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12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1.736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1.315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1.033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1.568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1.299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1.063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1.652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1.307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1.048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1.57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1.264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1.676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1.833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1.624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1.576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13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2.756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0.546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2.577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0.823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0.583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2.667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0.565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3.34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4.222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1.995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3.375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3.992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4.724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14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1.237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0.348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1.177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1.248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0.378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1.249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  <w:u w:val="double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1.243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0.363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1.213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1.56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3.423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1.641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1.418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1.627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1.024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62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15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1.860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1.248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1.045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1.563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1.297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1.021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1.712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1.273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1.033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1.79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1.345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2.237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2.489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1.665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1.657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94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16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0.565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0.933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0.625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1.296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1.065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0.595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0.999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1.78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1.83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1.71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2.01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1.67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1.68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88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17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0.519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0.825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0.910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0.562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0.937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0.541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0.924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1.72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1.43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1.46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1.71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64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18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1.160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1.541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1.534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0.606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1.465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0.623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1.439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1.500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1.88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2.31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1.41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2.41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75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19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1.007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1.165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1.277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0.957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1.182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1.306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color w:val="auto"/>
              </w:rPr>
            </w:pP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0.982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1.292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0.95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1.32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20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1.552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0.525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0.543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0.829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0.572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1.694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0.658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1.623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0.810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0.615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2.28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1.605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2.935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2.818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2.005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2.639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21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0.763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1.717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1.410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0.899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1.460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0.563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1.498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0.787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0.712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0.568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1.589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1.454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0.843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1.16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1.253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0.448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1.292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0.489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0.844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201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22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0.598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0.936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0.608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0.899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0.603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0.918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1.47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1.52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167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23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1.265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0.789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1.250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0.784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1.258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0.787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1.53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b/>
                <w:color w:val="auto"/>
              </w:rPr>
            </w:pP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1.195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1.661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1.739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1.616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1.599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81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24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2.1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0.632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1.161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1.361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0.849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0.591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1.241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1.247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1.249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0.786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0.612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1.304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0.818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all 1.78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2.13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1.34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138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25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0.889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1.625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1.223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0.843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1.509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1.181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1.236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0.866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1.567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1.230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1.38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1.42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285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26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0.684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1.053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1.075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0.702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1.064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1.37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1.52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126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27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0.726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1.291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0.749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1.354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0.738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1.323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1.33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1.79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28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1.538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0.567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1.545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0.611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1.542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0.589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2.13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1.456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2.229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2.388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1.938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2.617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56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29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1.342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0.860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1.409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0.562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0.979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1.376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0.548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0.920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1.75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1.421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2.203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2.512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1.566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1.496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173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30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0.939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0.628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1.009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0.619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0.974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1.61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1.57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111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31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0.577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1.041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0.612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0.836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1.113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0.595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1.077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1.71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1.46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1.93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1.81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179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32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0.685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1.073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0.572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0.913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0.629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0.993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1.6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1.71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1.58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210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33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0.561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0.859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0.569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0.882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0.565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0.871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1.59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1.65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1.54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140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34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0.802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1.334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0.678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1.194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1.268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1.301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1.37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1.76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35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1.503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0.639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0.551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0.807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1.455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0.539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0.850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1.479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0.545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0.829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2.04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1.458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2.291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2.714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1.607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1.785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80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36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0.813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1.255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0.608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0.829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1.313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1.189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0.600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0.821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1.284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0.604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1.27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122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37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0.611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0.933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0.814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0.753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0.621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0.756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0.616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0.755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1.52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1.44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1.88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1.80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1.27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1.22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145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38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0.741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1.209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0.712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1.206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0.727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1.208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1.33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1.66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305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39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0.810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1.212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1.134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0.751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1.100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0.781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1.117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1.44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1.43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40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1.704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0.698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1.655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0.835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0.648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1.680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0.606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0.673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2.17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1.546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2.774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2.384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2.097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2.496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165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41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0.887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0.785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1.227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1.516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1.134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0.796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0.834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1.284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1.288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1.094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1.152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0.842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0.810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1.256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1.402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1.143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1.35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1.36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284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42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0.652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1.002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0.681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1.026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0.667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0.823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1.014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1.4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1.52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44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1.486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0.592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0.444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0.867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1.506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0.460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0.966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1.496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0.452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0.917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1.9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1.541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2.551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3.310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1.470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1.632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97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44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0.644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1.075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1.296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0.655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0.682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1.313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0.650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0.980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1.305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P to all 1.53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1.03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1.51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i/>
                <w:color w:val="auto"/>
              </w:rPr>
            </w:pPr>
            <w:r w:rsidRPr="00E74690">
              <w:rPr>
                <w:rFonts w:ascii="Arial" w:hAnsi="Arial"/>
                <w:i/>
                <w:color w:val="auto"/>
              </w:rPr>
              <w:t>2.01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297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45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0.699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0.794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0.890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1.065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0.705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0.906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0.974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1.046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0.702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0.967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0.886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1.056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1.32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1.50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46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1.823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0.570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0.764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1.902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0.561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0.670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1.002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1.863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0.566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0.690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0.585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0.969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P to all 2.49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3.294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2.699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1.825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3.184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b/>
                <w:color w:val="auto"/>
              </w:rPr>
            </w:pPr>
            <w:r w:rsidRPr="00E74690">
              <w:rPr>
                <w:rFonts w:ascii="Arial" w:hAnsi="Arial"/>
                <w:b/>
                <w:color w:val="auto"/>
              </w:rPr>
              <w:t>1.922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159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47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1.207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1.238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0.772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0.845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0.808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1.338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0.756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0.861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1.273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1.178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0.723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0.764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0.803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0.969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1.48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1.080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1.760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1.666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1.585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1.313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227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48</w:t>
            </w: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0.715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1.125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0.928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1.033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8C5" w:rsidRPr="00E74690" w:rsidRDefault="00F158C5">
            <w:pPr>
              <w:jc w:val="center"/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II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0.700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0.948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1.106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1.146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0.919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1.014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color w:val="auto"/>
              </w:rPr>
            </w:pP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med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0.708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0.953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1.111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1.136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0.924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1.024</w:t>
            </w:r>
          </w:p>
        </w:tc>
      </w:tr>
      <w:tr w:rsidR="00F158C5" w:rsidRPr="00E74690">
        <w:trPr>
          <w:trHeight w:hRule="exact" w:val="274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center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P to all 1.45</w:t>
            </w:r>
          </w:p>
        </w:tc>
        <w:tc>
          <w:tcPr>
            <w:tcW w:w="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 </w:t>
            </w:r>
          </w:p>
        </w:tc>
        <w:tc>
          <w:tcPr>
            <w:tcW w:w="9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1.35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1.57</w:t>
            </w:r>
          </w:p>
        </w:tc>
        <w:tc>
          <w:tcPr>
            <w:tcW w:w="8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1.60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1.31</w:t>
            </w:r>
          </w:p>
        </w:tc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58C5" w:rsidRPr="00E74690" w:rsidRDefault="00F158C5">
            <w:pPr>
              <w:jc w:val="right"/>
              <w:rPr>
                <w:rFonts w:ascii="Arial" w:hAnsi="Arial"/>
                <w:color w:val="auto"/>
              </w:rPr>
            </w:pPr>
            <w:r w:rsidRPr="00E74690">
              <w:rPr>
                <w:rFonts w:ascii="Arial" w:hAnsi="Arial"/>
                <w:color w:val="auto"/>
              </w:rPr>
              <w:t>1.45</w:t>
            </w:r>
          </w:p>
        </w:tc>
      </w:tr>
    </w:tbl>
    <w:p w:rsidR="00F158C5" w:rsidRPr="00E74690" w:rsidRDefault="00F158C5">
      <w:pPr>
        <w:pStyle w:val="FreieForm"/>
        <w:tabs>
          <w:tab w:val="left" w:pos="1170"/>
        </w:tabs>
        <w:ind w:left="1440" w:hanging="1440"/>
        <w:rPr>
          <w:rFonts w:ascii="Arial" w:hAnsi="Arial"/>
          <w:color w:val="auto"/>
          <w:lang w:val="en-US"/>
        </w:rPr>
      </w:pPr>
    </w:p>
    <w:p w:rsidR="00F158C5" w:rsidRPr="00E74690" w:rsidRDefault="00F158C5">
      <w:pPr>
        <w:pStyle w:val="FreieForm"/>
        <w:tabs>
          <w:tab w:val="left" w:pos="1170"/>
        </w:tabs>
        <w:ind w:left="1440" w:hanging="1440"/>
        <w:rPr>
          <w:rFonts w:ascii="Arial" w:hAnsi="Arial"/>
          <w:color w:val="auto"/>
          <w:lang w:val="en-US"/>
        </w:rPr>
      </w:pPr>
      <w:r w:rsidRPr="00E74690">
        <w:rPr>
          <w:rFonts w:ascii="Arial" w:hAnsi="Arial"/>
          <w:color w:val="auto"/>
          <w:lang w:val="en-US"/>
        </w:rPr>
        <w:t xml:space="preserve">Spot rank: </w:t>
      </w:r>
      <w:r w:rsidRPr="00E74690">
        <w:rPr>
          <w:rFonts w:ascii="Arial" w:hAnsi="Arial"/>
          <w:color w:val="auto"/>
          <w:lang w:val="en-US"/>
        </w:rPr>
        <w:tab/>
      </w:r>
      <w:r w:rsidRPr="00E74690">
        <w:rPr>
          <w:rFonts w:ascii="Arial" w:hAnsi="Arial"/>
          <w:color w:val="auto"/>
          <w:lang w:val="en-US"/>
        </w:rPr>
        <w:tab/>
        <w:t>Rank of spot as assigned by Same Spots Software depending on fold change (normalized volume) comparing the highest to lowest sample</w:t>
      </w:r>
    </w:p>
    <w:p w:rsidR="00F158C5" w:rsidRPr="00E74690" w:rsidRDefault="00F158C5">
      <w:pPr>
        <w:pStyle w:val="FreieForm"/>
        <w:tabs>
          <w:tab w:val="left" w:pos="1170"/>
        </w:tabs>
        <w:ind w:left="1440" w:hanging="1440"/>
        <w:rPr>
          <w:rFonts w:ascii="Arial" w:hAnsi="Arial"/>
          <w:color w:val="auto"/>
          <w:lang w:val="en-US"/>
        </w:rPr>
      </w:pPr>
      <w:r w:rsidRPr="00E74690">
        <w:rPr>
          <w:rFonts w:ascii="Arial" w:hAnsi="Arial"/>
          <w:color w:val="auto"/>
          <w:lang w:val="en-US"/>
        </w:rPr>
        <w:t xml:space="preserve">Pick #: </w:t>
      </w:r>
      <w:r w:rsidRPr="00E74690">
        <w:rPr>
          <w:rFonts w:ascii="Arial" w:hAnsi="Arial"/>
          <w:color w:val="auto"/>
          <w:lang w:val="en-US"/>
        </w:rPr>
        <w:tab/>
      </w:r>
      <w:r w:rsidRPr="00E74690">
        <w:rPr>
          <w:rFonts w:ascii="Arial" w:hAnsi="Arial"/>
          <w:color w:val="auto"/>
          <w:lang w:val="en-US"/>
        </w:rPr>
        <w:tab/>
        <w:t>Sequence in which spots were excised from gel depending on spot intensity (from lowest to highest)</w:t>
      </w:r>
    </w:p>
    <w:p w:rsidR="00F158C5" w:rsidRPr="00E74690" w:rsidRDefault="00F158C5">
      <w:pPr>
        <w:pStyle w:val="FreieForm"/>
        <w:tabs>
          <w:tab w:val="left" w:pos="1170"/>
        </w:tabs>
        <w:ind w:left="1440" w:hanging="1440"/>
        <w:rPr>
          <w:rFonts w:ascii="Arial" w:hAnsi="Arial"/>
          <w:color w:val="auto"/>
          <w:lang w:val="en-US"/>
        </w:rPr>
      </w:pPr>
      <w:r w:rsidRPr="00E74690">
        <w:rPr>
          <w:rFonts w:ascii="Arial" w:hAnsi="Arial"/>
          <w:color w:val="auto"/>
          <w:lang w:val="en-US"/>
        </w:rPr>
        <w:t>Roman Numerals: Normalized volume measured in replicate runs one (I) and two (II)</w:t>
      </w:r>
    </w:p>
    <w:p w:rsidR="00F158C5" w:rsidRPr="00E74690" w:rsidRDefault="00F158C5">
      <w:pPr>
        <w:pStyle w:val="FreieForm"/>
        <w:tabs>
          <w:tab w:val="left" w:pos="1170"/>
        </w:tabs>
        <w:ind w:left="1440" w:hanging="1440"/>
        <w:rPr>
          <w:rFonts w:ascii="Arial" w:hAnsi="Arial"/>
          <w:color w:val="auto"/>
          <w:lang w:val="en-US"/>
        </w:rPr>
      </w:pPr>
      <w:r w:rsidRPr="00E74690">
        <w:rPr>
          <w:rFonts w:ascii="Arial" w:hAnsi="Arial"/>
          <w:color w:val="auto"/>
          <w:lang w:val="en-US"/>
        </w:rPr>
        <w:t>Med:</w:t>
      </w:r>
      <w:r w:rsidRPr="00E74690">
        <w:rPr>
          <w:rFonts w:ascii="Arial" w:hAnsi="Arial"/>
          <w:color w:val="auto"/>
          <w:lang w:val="en-US"/>
        </w:rPr>
        <w:tab/>
      </w:r>
      <w:r w:rsidRPr="00E74690">
        <w:rPr>
          <w:rFonts w:ascii="Arial" w:hAnsi="Arial"/>
          <w:color w:val="auto"/>
          <w:lang w:val="en-US"/>
        </w:rPr>
        <w:tab/>
        <w:t>Average of normalized volume measured in replicate runs one (I) and two (II)</w:t>
      </w:r>
    </w:p>
    <w:p w:rsidR="00F158C5" w:rsidRPr="00E74690" w:rsidRDefault="00F158C5">
      <w:pPr>
        <w:pStyle w:val="FreieForm"/>
        <w:tabs>
          <w:tab w:val="left" w:pos="1170"/>
        </w:tabs>
        <w:ind w:left="1440" w:hanging="1440"/>
        <w:rPr>
          <w:rFonts w:ascii="Arial" w:hAnsi="Arial"/>
          <w:color w:val="auto"/>
          <w:lang w:val="en-US"/>
        </w:rPr>
      </w:pPr>
      <w:r w:rsidRPr="00E74690">
        <w:rPr>
          <w:rFonts w:ascii="Arial" w:hAnsi="Arial"/>
          <w:color w:val="auto"/>
          <w:lang w:val="en-US"/>
        </w:rPr>
        <w:t>Fold Change</w:t>
      </w:r>
      <w:r w:rsidRPr="00E74690">
        <w:rPr>
          <w:rFonts w:ascii="Arial" w:hAnsi="Arial"/>
          <w:color w:val="auto"/>
          <w:lang w:val="en-US"/>
        </w:rPr>
        <w:tab/>
      </w:r>
      <w:r w:rsidRPr="00E74690">
        <w:rPr>
          <w:rFonts w:ascii="Arial" w:hAnsi="Arial"/>
          <w:color w:val="auto"/>
          <w:lang w:val="en-US"/>
        </w:rPr>
        <w:tab/>
        <w:t>P to all:  Expression level (normalized volume) of patient sample compared to the average of all other samples combined;</w:t>
      </w:r>
    </w:p>
    <w:p w:rsidR="00F158C5" w:rsidRPr="00E74690" w:rsidRDefault="00F158C5">
      <w:pPr>
        <w:pStyle w:val="FreieForm"/>
        <w:tabs>
          <w:tab w:val="left" w:pos="1170"/>
        </w:tabs>
        <w:ind w:left="1440" w:hanging="1170"/>
        <w:rPr>
          <w:rFonts w:ascii="Arial" w:hAnsi="Arial"/>
          <w:color w:val="auto"/>
          <w:lang w:val="en-US"/>
        </w:rPr>
      </w:pPr>
      <w:r w:rsidRPr="00E74690">
        <w:rPr>
          <w:rFonts w:ascii="Arial" w:hAnsi="Arial"/>
          <w:color w:val="auto"/>
          <w:lang w:val="en-US"/>
        </w:rPr>
        <w:tab/>
      </w:r>
      <w:r w:rsidRPr="00E74690">
        <w:rPr>
          <w:rFonts w:ascii="Arial" w:hAnsi="Arial"/>
          <w:color w:val="auto"/>
          <w:lang w:val="en-US"/>
        </w:rPr>
        <w:tab/>
        <w:t>Last row of  columns also shows fold change comparing patient to sample indicated in header of column (Mother, Father, Control, Sister, Standard)</w:t>
      </w:r>
    </w:p>
    <w:p w:rsidR="00F158C5" w:rsidRPr="00E74690" w:rsidRDefault="00F158C5">
      <w:pPr>
        <w:pStyle w:val="FreieForm"/>
        <w:tabs>
          <w:tab w:val="left" w:pos="1170"/>
        </w:tabs>
        <w:rPr>
          <w:rFonts w:ascii="Arial" w:hAnsi="Arial"/>
          <w:color w:val="auto"/>
          <w:lang w:val="en-US"/>
        </w:rPr>
      </w:pPr>
      <w:r w:rsidRPr="00E74690">
        <w:rPr>
          <w:rFonts w:ascii="Arial" w:hAnsi="Arial"/>
          <w:color w:val="auto"/>
          <w:lang w:val="en-US"/>
        </w:rPr>
        <w:t>Fromatting</w:t>
      </w:r>
      <w:r w:rsidRPr="00E74690">
        <w:rPr>
          <w:rFonts w:ascii="Arial" w:hAnsi="Arial"/>
          <w:color w:val="auto"/>
          <w:lang w:val="en-US"/>
        </w:rPr>
        <w:tab/>
        <w:t xml:space="preserve">: </w:t>
      </w:r>
      <w:r w:rsidRPr="00E74690">
        <w:rPr>
          <w:rFonts w:ascii="Arial" w:hAnsi="Arial"/>
          <w:color w:val="auto"/>
          <w:lang w:val="en-US"/>
        </w:rPr>
        <w:tab/>
      </w:r>
      <w:r w:rsidRPr="00E74690">
        <w:rPr>
          <w:rFonts w:ascii="Arial" w:hAnsi="Arial"/>
          <w:b/>
          <w:color w:val="auto"/>
          <w:lang w:val="en-US"/>
        </w:rPr>
        <w:t>Bold</w:t>
      </w:r>
      <w:r w:rsidRPr="00E74690">
        <w:rPr>
          <w:rFonts w:ascii="Arial" w:hAnsi="Arial"/>
          <w:color w:val="auto"/>
          <w:lang w:val="en-US"/>
        </w:rPr>
        <w:t>: Patient upregulated</w:t>
      </w:r>
      <w:r w:rsidRPr="00E74690">
        <w:rPr>
          <w:rFonts w:ascii="Arial" w:hAnsi="Arial"/>
          <w:color w:val="auto"/>
          <w:lang w:val="en-US"/>
        </w:rPr>
        <w:tab/>
      </w:r>
      <w:r w:rsidRPr="00E74690">
        <w:rPr>
          <w:rFonts w:ascii="Arial" w:hAnsi="Arial"/>
          <w:i/>
          <w:color w:val="auto"/>
          <w:lang w:val="en-US"/>
        </w:rPr>
        <w:t>Italic</w:t>
      </w:r>
      <w:r w:rsidRPr="00E74690">
        <w:rPr>
          <w:rFonts w:ascii="Arial" w:hAnsi="Arial"/>
          <w:color w:val="auto"/>
          <w:lang w:val="en-US"/>
        </w:rPr>
        <w:t>: Patient downregulated</w:t>
      </w:r>
      <w:r w:rsidRPr="00E74690">
        <w:rPr>
          <w:rFonts w:ascii="Arial" w:hAnsi="Arial"/>
          <w:color w:val="auto"/>
          <w:lang w:val="en-US"/>
        </w:rPr>
        <w:tab/>
      </w:r>
    </w:p>
    <w:p w:rsidR="00F158C5" w:rsidRPr="00E74690" w:rsidRDefault="00F158C5">
      <w:pPr>
        <w:pStyle w:val="FreieForm"/>
        <w:tabs>
          <w:tab w:val="left" w:pos="1170"/>
        </w:tabs>
        <w:rPr>
          <w:rFonts w:ascii="Arial" w:hAnsi="Arial"/>
          <w:color w:val="auto"/>
          <w:sz w:val="24"/>
          <w:lang w:val="en-US"/>
        </w:rPr>
      </w:pPr>
      <w:r w:rsidRPr="00E74690">
        <w:rPr>
          <w:rFonts w:ascii="Arial" w:hAnsi="Arial"/>
          <w:color w:val="auto"/>
          <w:lang w:val="en-US"/>
        </w:rPr>
        <w:tab/>
      </w:r>
      <w:r w:rsidRPr="00E74690">
        <w:rPr>
          <w:rFonts w:ascii="Arial" w:hAnsi="Arial"/>
          <w:color w:val="auto"/>
          <w:lang w:val="en-US"/>
        </w:rPr>
        <w:tab/>
        <w:t>No special formatting: Fold change “P to all” does not exceed 1.5 fold</w:t>
      </w:r>
    </w:p>
    <w:p w:rsidR="00F158C5" w:rsidRDefault="00F158C5"/>
    <w:sectPr w:rsidR="00F158C5" w:rsidSect="00E368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altName w:val="?????? Pro W3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?????? Pro W3"/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6EB"/>
    <w:multiLevelType w:val="hybridMultilevel"/>
    <w:tmpl w:val="F0440E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528"/>
    <w:rsid w:val="001A51BC"/>
    <w:rsid w:val="001F5634"/>
    <w:rsid w:val="00E368D0"/>
    <w:rsid w:val="00E74690"/>
    <w:rsid w:val="00F158C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BC"/>
    <w:rPr>
      <w:rFonts w:ascii="Times" w:eastAsia="ヒラギノ角ゴ Pro W3" w:hAnsi="Times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51BC"/>
    <w:pPr>
      <w:keepNext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51BC"/>
    <w:pPr>
      <w:keepNext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51BC"/>
    <w:pPr>
      <w:keepNext/>
      <w:jc w:val="center"/>
      <w:outlineLvl w:val="2"/>
    </w:pPr>
    <w:rPr>
      <w:rFonts w:ascii="Arial" w:hAnsi="Arial"/>
      <w:i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51BC"/>
    <w:pPr>
      <w:keepNext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51BC"/>
    <w:pPr>
      <w:keepNext/>
      <w:jc w:val="right"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51BC"/>
    <w:pPr>
      <w:keepNext/>
      <w:jc w:val="center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51BC"/>
    <w:pPr>
      <w:keepNext/>
      <w:outlineLvl w:val="6"/>
    </w:pPr>
    <w:rPr>
      <w:rFonts w:ascii="Arial" w:hAnsi="Arial"/>
      <w:b/>
      <w:i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51BC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0B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0B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0B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0B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0B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0B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0B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0B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BC"/>
    <w:rPr>
      <w:rFonts w:ascii="Lucida Grande" w:eastAsia="ヒラギノ角ゴ Pro W3" w:hAnsi="Lucida Grande"/>
      <w:color w:val="000000"/>
      <w:sz w:val="18"/>
    </w:rPr>
  </w:style>
  <w:style w:type="paragraph" w:customStyle="1" w:styleId="FreieForm">
    <w:name w:val="Freie Form"/>
    <w:uiPriority w:val="99"/>
    <w:rsid w:val="001A51BC"/>
    <w:rPr>
      <w:rFonts w:ascii="Times" w:eastAsia="ヒラギノ角ゴ Pro W3" w:hAnsi="Times"/>
      <w:color w:val="000000"/>
    </w:rPr>
  </w:style>
  <w:style w:type="paragraph" w:customStyle="1" w:styleId="xl107">
    <w:name w:val="xl107"/>
    <w:uiPriority w:val="99"/>
    <w:rsid w:val="001A51BC"/>
    <w:pPr>
      <w:spacing w:before="100" w:after="100"/>
    </w:pPr>
    <w:rPr>
      <w:rFonts w:ascii="Arial" w:eastAsia="ヒラギノ角ゴ Pro W3" w:hAnsi="Arial"/>
      <w:color w:val="000000"/>
      <w:sz w:val="22"/>
    </w:rPr>
  </w:style>
  <w:style w:type="paragraph" w:customStyle="1" w:styleId="xl117">
    <w:name w:val="xl117"/>
    <w:uiPriority w:val="99"/>
    <w:rsid w:val="001A51BC"/>
    <w:pPr>
      <w:spacing w:before="100" w:after="100"/>
    </w:pPr>
    <w:rPr>
      <w:rFonts w:ascii="Arial" w:eastAsia="ヒラギノ角ゴ Pro W3" w:hAnsi="Arial"/>
      <w:i/>
      <w:color w:val="000000"/>
      <w:sz w:val="22"/>
    </w:rPr>
  </w:style>
  <w:style w:type="paragraph" w:customStyle="1" w:styleId="Text">
    <w:name w:val="Text"/>
    <w:uiPriority w:val="99"/>
    <w:rsid w:val="001A51BC"/>
    <w:rPr>
      <w:rFonts w:ascii="Helvetica" w:eastAsia="ヒラギノ角ゴ Pro W3" w:hAnsi="Helvetica"/>
      <w:color w:val="000000"/>
      <w:sz w:val="24"/>
      <w:lang w:val="de-DE"/>
    </w:rPr>
  </w:style>
  <w:style w:type="character" w:styleId="Hyperlink">
    <w:name w:val="Hyperlink"/>
    <w:basedOn w:val="DefaultParagraphFont"/>
    <w:uiPriority w:val="99"/>
    <w:rsid w:val="001A51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A51BC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1A51BC"/>
    <w:rPr>
      <w:b/>
    </w:rPr>
  </w:style>
  <w:style w:type="paragraph" w:styleId="Footer">
    <w:name w:val="footer"/>
    <w:basedOn w:val="Normal"/>
    <w:link w:val="FooterChar"/>
    <w:uiPriority w:val="99"/>
    <w:rsid w:val="001A5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0BD"/>
    <w:rPr>
      <w:rFonts w:ascii="Times" w:eastAsia="ヒラギノ角ゴ Pro W3" w:hAnsi="Times"/>
      <w:color w:val="000000"/>
      <w:sz w:val="24"/>
    </w:rPr>
  </w:style>
  <w:style w:type="character" w:styleId="PageNumber">
    <w:name w:val="page number"/>
    <w:basedOn w:val="DefaultParagraphFont"/>
    <w:uiPriority w:val="99"/>
    <w:rsid w:val="001A51B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A5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0BD"/>
    <w:rPr>
      <w:rFonts w:ascii="Times" w:eastAsia="ヒラギノ角ゴ Pro W3" w:hAnsi="Times"/>
      <w:color w:val="000000"/>
      <w:sz w:val="24"/>
    </w:rPr>
  </w:style>
  <w:style w:type="character" w:customStyle="1" w:styleId="Hyperlink1">
    <w:name w:val="Hyperlink1"/>
    <w:uiPriority w:val="99"/>
    <w:rsid w:val="001A51BC"/>
    <w:rPr>
      <w:color w:val="0008FF"/>
      <w:sz w:val="20"/>
      <w:u w:val="single"/>
    </w:rPr>
  </w:style>
  <w:style w:type="paragraph" w:customStyle="1" w:styleId="BodyTextIndent1">
    <w:name w:val="Body Text Indent1"/>
    <w:uiPriority w:val="99"/>
    <w:rsid w:val="001A51BC"/>
    <w:pPr>
      <w:ind w:firstLine="720"/>
      <w:jc w:val="both"/>
    </w:pPr>
    <w:rPr>
      <w:rFonts w:ascii="Arial" w:eastAsia="ヒラギノ角ゴ Pro W3" w:hAnsi="Arial"/>
      <w:color w:val="000000"/>
      <w:sz w:val="24"/>
    </w:rPr>
  </w:style>
  <w:style w:type="paragraph" w:styleId="BodyText">
    <w:name w:val="Body Text"/>
    <w:basedOn w:val="Normal"/>
    <w:link w:val="BodyTextChar"/>
    <w:uiPriority w:val="99"/>
    <w:rsid w:val="001A51BC"/>
    <w:pPr>
      <w:spacing w:line="360" w:lineRule="auto"/>
      <w:jc w:val="both"/>
    </w:pPr>
    <w:rPr>
      <w:rFonts w:ascii="Arial" w:hAnsi="Arial"/>
      <w:i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0BD"/>
    <w:rPr>
      <w:rFonts w:ascii="Times" w:eastAsia="ヒラギノ角ゴ Pro W3" w:hAnsi="Times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rsid w:val="001A51BC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1A51BC"/>
    <w:rPr>
      <w:rFonts w:ascii="Times New Roman" w:hAnsi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1BC"/>
    <w:rPr>
      <w:rFonts w:eastAsia="ヒラギノ角ゴ Pro W3"/>
      <w:color w:val="00000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51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1BC"/>
    <w:rPr>
      <w:b/>
    </w:rPr>
  </w:style>
  <w:style w:type="paragraph" w:styleId="BodyText2">
    <w:name w:val="Body Text 2"/>
    <w:basedOn w:val="Normal"/>
    <w:link w:val="BodyText2Char"/>
    <w:uiPriority w:val="99"/>
    <w:rsid w:val="001A51BC"/>
    <w:pPr>
      <w:spacing w:line="360" w:lineRule="auto"/>
      <w:jc w:val="both"/>
    </w:pPr>
    <w:rPr>
      <w:rFonts w:ascii="Arial" w:hAnsi="Arial"/>
      <w:b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70BD"/>
    <w:rPr>
      <w:rFonts w:ascii="Times" w:eastAsia="ヒラギノ角ゴ Pro W3" w:hAnsi="Times"/>
      <w:color w:val="000000"/>
      <w:sz w:val="24"/>
    </w:rPr>
  </w:style>
  <w:style w:type="paragraph" w:styleId="BodyText3">
    <w:name w:val="Body Text 3"/>
    <w:basedOn w:val="Normal"/>
    <w:link w:val="BodyText3Char"/>
    <w:uiPriority w:val="99"/>
    <w:rsid w:val="001A51BC"/>
    <w:pPr>
      <w:spacing w:line="360" w:lineRule="auto"/>
      <w:jc w:val="both"/>
    </w:pPr>
    <w:rPr>
      <w:rFonts w:ascii="Arial" w:hAnsi="Arial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70BD"/>
    <w:rPr>
      <w:rFonts w:ascii="Times" w:eastAsia="ヒラギノ角ゴ Pro W3" w:hAnsi="Times"/>
      <w:color w:val="000000"/>
      <w:sz w:val="16"/>
      <w:szCs w:val="16"/>
    </w:rPr>
  </w:style>
  <w:style w:type="character" w:customStyle="1" w:styleId="jrnl">
    <w:name w:val="jrnl"/>
    <w:basedOn w:val="DefaultParagraphFont"/>
    <w:uiPriority w:val="99"/>
    <w:rsid w:val="001A51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1429</Words>
  <Characters>8149</Characters>
  <Application>Microsoft Macintosh Word</Application>
  <DocSecurity>0</DocSecurity>
  <Lines>0</Lines>
  <Paragraphs>0</Paragraphs>
  <ScaleCrop>false</ScaleCrop>
  <Company>tsri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S15: Complete list of all spots picked in HA24, fold change is comparing patient to all other samples run in the experime</dc:title>
  <dc:subject/>
  <dc:creator>Kather  von Loehneysen</dc:creator>
  <cp:keywords/>
  <cp:lastModifiedBy>Kather  von Loehneysen</cp:lastModifiedBy>
  <cp:revision>1</cp:revision>
  <dcterms:created xsi:type="dcterms:W3CDTF">2012-03-07T02:11:00Z</dcterms:created>
  <dcterms:modified xsi:type="dcterms:W3CDTF">2012-03-07T02:11:00Z</dcterms:modified>
</cp:coreProperties>
</file>