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24" w:rsidRPr="00F952CC" w:rsidRDefault="00736224" w:rsidP="004265D9">
      <w:pPr>
        <w:pStyle w:val="FreieForm"/>
        <w:rPr>
          <w:rFonts w:ascii="Arial" w:hAnsi="Arial"/>
          <w:sz w:val="24"/>
          <w:lang w:val="en-US"/>
        </w:rPr>
      </w:pPr>
      <w:r w:rsidRPr="00F952CC">
        <w:rPr>
          <w:rFonts w:ascii="Arial" w:hAnsi="Arial"/>
          <w:sz w:val="24"/>
          <w:lang w:val="en-US"/>
        </w:rPr>
        <w:t>Table S</w:t>
      </w:r>
      <w:r>
        <w:rPr>
          <w:rFonts w:ascii="Arial" w:hAnsi="Arial"/>
          <w:sz w:val="24"/>
          <w:lang w:val="en-US"/>
        </w:rPr>
        <w:t>6</w:t>
      </w:r>
      <w:r w:rsidRPr="00F952CC">
        <w:rPr>
          <w:rFonts w:ascii="Arial" w:hAnsi="Arial"/>
          <w:sz w:val="24"/>
          <w:lang w:val="en-US"/>
        </w:rPr>
        <w:t xml:space="preserve">: Expression levels of Chaperones </w:t>
      </w:r>
    </w:p>
    <w:p w:rsidR="00736224" w:rsidRPr="00F952CC" w:rsidRDefault="00736224" w:rsidP="004265D9">
      <w:pPr>
        <w:rPr>
          <w:rFonts w:ascii="Arial" w:hAnsi="Arial"/>
        </w:rPr>
      </w:pPr>
    </w:p>
    <w:tbl>
      <w:tblPr>
        <w:tblW w:w="0" w:type="auto"/>
        <w:tblInd w:w="8" w:type="dxa"/>
        <w:tblLayout w:type="fixed"/>
        <w:tblLook w:val="0000"/>
      </w:tblPr>
      <w:tblGrid>
        <w:gridCol w:w="792"/>
        <w:gridCol w:w="825"/>
        <w:gridCol w:w="8"/>
        <w:gridCol w:w="1297"/>
        <w:gridCol w:w="5718"/>
      </w:tblGrid>
      <w:tr w:rsidR="00736224">
        <w:trPr>
          <w:trHeight w:val="274"/>
        </w:trPr>
        <w:tc>
          <w:tcPr>
            <w:tcW w:w="7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6224" w:rsidRDefault="00736224" w:rsidP="004265D9">
            <w:pPr>
              <w:pStyle w:val="Tex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ID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6224" w:rsidRDefault="00736224" w:rsidP="004265D9">
            <w:pPr>
              <w:pStyle w:val="Tex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Fold change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6224" w:rsidRDefault="00736224" w:rsidP="004265D9">
            <w:pPr>
              <w:pStyle w:val="Text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Gene</w:t>
            </w:r>
          </w:p>
        </w:tc>
        <w:tc>
          <w:tcPr>
            <w:tcW w:w="5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6224" w:rsidRDefault="00736224" w:rsidP="004265D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Protein</w:t>
            </w:r>
          </w:p>
        </w:tc>
      </w:tr>
      <w:tr w:rsidR="00736224">
        <w:trPr>
          <w:trHeight w:val="272"/>
        </w:trPr>
        <w:tc>
          <w:tcPr>
            <w:tcW w:w="7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HA09</w:t>
            </w: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</w:p>
        </w:tc>
        <w:tc>
          <w:tcPr>
            <w:tcW w:w="12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</w:p>
        </w:tc>
        <w:tc>
          <w:tcPr>
            <w:tcW w:w="5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</w:p>
        </w:tc>
      </w:tr>
      <w:tr w:rsidR="00736224">
        <w:trPr>
          <w:trHeight w:val="272"/>
        </w:trPr>
        <w:tc>
          <w:tcPr>
            <w:tcW w:w="792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</w:p>
        </w:tc>
        <w:tc>
          <w:tcPr>
            <w:tcW w:w="833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- 1.62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CCT3</w:t>
            </w:r>
          </w:p>
        </w:tc>
        <w:tc>
          <w:tcPr>
            <w:tcW w:w="5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T-complex protein 1 subunit gamma </w:t>
            </w:r>
          </w:p>
        </w:tc>
      </w:tr>
      <w:tr w:rsidR="00736224">
        <w:trPr>
          <w:trHeight w:val="272"/>
        </w:trPr>
        <w:tc>
          <w:tcPr>
            <w:tcW w:w="792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36224" w:rsidRDefault="00736224" w:rsidP="004265D9">
            <w:pPr>
              <w:rPr>
                <w:rFonts w:ascii="Arial" w:hAnsi="Arial"/>
              </w:rPr>
            </w:pPr>
          </w:p>
        </w:tc>
        <w:tc>
          <w:tcPr>
            <w:tcW w:w="833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</w:p>
        </w:tc>
        <w:tc>
          <w:tcPr>
            <w:tcW w:w="12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CCT6A</w:t>
            </w:r>
          </w:p>
        </w:tc>
        <w:tc>
          <w:tcPr>
            <w:tcW w:w="5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T-complex protein 1 subunit zeta</w:t>
            </w:r>
          </w:p>
        </w:tc>
      </w:tr>
      <w:tr w:rsidR="00736224">
        <w:trPr>
          <w:trHeight w:val="274"/>
        </w:trPr>
        <w:tc>
          <w:tcPr>
            <w:tcW w:w="7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- 2.0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CCT3</w:t>
            </w:r>
          </w:p>
        </w:tc>
        <w:tc>
          <w:tcPr>
            <w:tcW w:w="5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T-complex protein 1 subunit gamma </w:t>
            </w:r>
          </w:p>
        </w:tc>
      </w:tr>
      <w:tr w:rsidR="00736224">
        <w:trPr>
          <w:trHeight w:val="274"/>
        </w:trPr>
        <w:tc>
          <w:tcPr>
            <w:tcW w:w="7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- 1.87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CCT6A</w:t>
            </w:r>
          </w:p>
        </w:tc>
        <w:tc>
          <w:tcPr>
            <w:tcW w:w="5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T-complex protein 1 subunit zeta </w:t>
            </w:r>
          </w:p>
        </w:tc>
      </w:tr>
      <w:tr w:rsidR="00736224">
        <w:trPr>
          <w:trHeight w:val="274"/>
        </w:trPr>
        <w:tc>
          <w:tcPr>
            <w:tcW w:w="7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- 1.96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CCT2</w:t>
            </w:r>
          </w:p>
        </w:tc>
        <w:tc>
          <w:tcPr>
            <w:tcW w:w="5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T-complex protein 1 subunit beta </w:t>
            </w:r>
          </w:p>
        </w:tc>
      </w:tr>
      <w:tr w:rsidR="00736224">
        <w:trPr>
          <w:trHeight w:val="278"/>
        </w:trPr>
        <w:tc>
          <w:tcPr>
            <w:tcW w:w="792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</w:p>
        </w:tc>
        <w:tc>
          <w:tcPr>
            <w:tcW w:w="833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- 1.74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CCT7</w:t>
            </w:r>
          </w:p>
        </w:tc>
        <w:tc>
          <w:tcPr>
            <w:tcW w:w="5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T-complex protein 1 subunit eta</w:t>
            </w:r>
          </w:p>
        </w:tc>
      </w:tr>
      <w:tr w:rsidR="00736224">
        <w:trPr>
          <w:trHeight w:val="277"/>
        </w:trPr>
        <w:tc>
          <w:tcPr>
            <w:tcW w:w="792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</w:p>
        </w:tc>
        <w:tc>
          <w:tcPr>
            <w:tcW w:w="833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</w:p>
        </w:tc>
        <w:tc>
          <w:tcPr>
            <w:tcW w:w="12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CCT4</w:t>
            </w:r>
          </w:p>
        </w:tc>
        <w:tc>
          <w:tcPr>
            <w:tcW w:w="5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T-complex protein 1 subunit delta</w:t>
            </w:r>
          </w:p>
        </w:tc>
      </w:tr>
      <w:tr w:rsidR="00736224">
        <w:trPr>
          <w:trHeight w:val="277"/>
        </w:trPr>
        <w:tc>
          <w:tcPr>
            <w:tcW w:w="792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</w:p>
        </w:tc>
        <w:tc>
          <w:tcPr>
            <w:tcW w:w="833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</w:p>
        </w:tc>
        <w:tc>
          <w:tcPr>
            <w:tcW w:w="12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CCT2</w:t>
            </w:r>
          </w:p>
        </w:tc>
        <w:tc>
          <w:tcPr>
            <w:tcW w:w="5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T-complex protein 1 subunit beta</w:t>
            </w:r>
          </w:p>
        </w:tc>
      </w:tr>
      <w:tr w:rsidR="00736224">
        <w:trPr>
          <w:trHeight w:val="274"/>
        </w:trPr>
        <w:tc>
          <w:tcPr>
            <w:tcW w:w="7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- 1.69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CCT5</w:t>
            </w:r>
          </w:p>
        </w:tc>
        <w:tc>
          <w:tcPr>
            <w:tcW w:w="5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T-complex protein 1 subunit epsilon </w:t>
            </w:r>
          </w:p>
        </w:tc>
      </w:tr>
      <w:tr w:rsidR="00736224">
        <w:trPr>
          <w:trHeight w:val="272"/>
        </w:trPr>
        <w:tc>
          <w:tcPr>
            <w:tcW w:w="792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</w:p>
        </w:tc>
        <w:tc>
          <w:tcPr>
            <w:tcW w:w="833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- 2.08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CCT8</w:t>
            </w:r>
          </w:p>
        </w:tc>
        <w:tc>
          <w:tcPr>
            <w:tcW w:w="5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Chaperonin containing TCP1, subunit 8 (theta)</w:t>
            </w:r>
          </w:p>
        </w:tc>
      </w:tr>
      <w:tr w:rsidR="00736224">
        <w:trPr>
          <w:trHeight w:val="272"/>
        </w:trPr>
        <w:tc>
          <w:tcPr>
            <w:tcW w:w="792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</w:p>
        </w:tc>
        <w:tc>
          <w:tcPr>
            <w:tcW w:w="833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</w:p>
        </w:tc>
        <w:tc>
          <w:tcPr>
            <w:tcW w:w="12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CCT5</w:t>
            </w:r>
          </w:p>
        </w:tc>
        <w:tc>
          <w:tcPr>
            <w:tcW w:w="5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T-complex protein 1 subunit epsilon</w:t>
            </w:r>
          </w:p>
        </w:tc>
      </w:tr>
      <w:tr w:rsidR="00736224">
        <w:trPr>
          <w:trHeight w:val="274"/>
        </w:trPr>
        <w:tc>
          <w:tcPr>
            <w:tcW w:w="7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</w:p>
        </w:tc>
        <w:tc>
          <w:tcPr>
            <w:tcW w:w="833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+ 2.69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HSPA8</w:t>
            </w:r>
          </w:p>
        </w:tc>
        <w:tc>
          <w:tcPr>
            <w:tcW w:w="5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Isoform 1 of Heat shock cognate 71 kD protein</w:t>
            </w:r>
          </w:p>
        </w:tc>
      </w:tr>
      <w:tr w:rsidR="00736224">
        <w:trPr>
          <w:trHeight w:val="272"/>
        </w:trPr>
        <w:tc>
          <w:tcPr>
            <w:tcW w:w="792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</w:p>
        </w:tc>
        <w:tc>
          <w:tcPr>
            <w:tcW w:w="833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+ 2.05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HSPA1B</w:t>
            </w:r>
          </w:p>
        </w:tc>
        <w:tc>
          <w:tcPr>
            <w:tcW w:w="5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Heat shock 70kDa protein 1A/1B</w:t>
            </w:r>
          </w:p>
        </w:tc>
      </w:tr>
      <w:tr w:rsidR="00736224">
        <w:trPr>
          <w:trHeight w:val="272"/>
        </w:trPr>
        <w:tc>
          <w:tcPr>
            <w:tcW w:w="792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</w:p>
        </w:tc>
        <w:tc>
          <w:tcPr>
            <w:tcW w:w="833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</w:p>
        </w:tc>
        <w:tc>
          <w:tcPr>
            <w:tcW w:w="12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HSPA8</w:t>
            </w:r>
          </w:p>
        </w:tc>
        <w:tc>
          <w:tcPr>
            <w:tcW w:w="5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Isoform 1 of Heat shock cognate 71 kD protein</w:t>
            </w:r>
          </w:p>
        </w:tc>
      </w:tr>
      <w:tr w:rsidR="00736224">
        <w:trPr>
          <w:trHeight w:val="272"/>
        </w:trPr>
        <w:tc>
          <w:tcPr>
            <w:tcW w:w="792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</w:p>
        </w:tc>
        <w:tc>
          <w:tcPr>
            <w:tcW w:w="833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+ 4.29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HSPA1B</w:t>
            </w:r>
          </w:p>
        </w:tc>
        <w:tc>
          <w:tcPr>
            <w:tcW w:w="5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Heat shock 70kDa protein 1A/1</w:t>
            </w:r>
          </w:p>
        </w:tc>
      </w:tr>
      <w:tr w:rsidR="00736224">
        <w:trPr>
          <w:trHeight w:val="272"/>
        </w:trPr>
        <w:tc>
          <w:tcPr>
            <w:tcW w:w="792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</w:p>
        </w:tc>
        <w:tc>
          <w:tcPr>
            <w:tcW w:w="833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</w:p>
        </w:tc>
        <w:tc>
          <w:tcPr>
            <w:tcW w:w="12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HSPA8</w:t>
            </w:r>
          </w:p>
        </w:tc>
        <w:tc>
          <w:tcPr>
            <w:tcW w:w="5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Isoform 1 of Heat shock cognate 71 kD protein</w:t>
            </w:r>
          </w:p>
        </w:tc>
      </w:tr>
      <w:tr w:rsidR="00736224">
        <w:trPr>
          <w:trHeight w:hRule="exact" w:val="274"/>
        </w:trPr>
        <w:tc>
          <w:tcPr>
            <w:tcW w:w="792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</w:p>
        </w:tc>
        <w:tc>
          <w:tcPr>
            <w:tcW w:w="833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+ 4.31</w:t>
            </w:r>
          </w:p>
        </w:tc>
        <w:tc>
          <w:tcPr>
            <w:tcW w:w="12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HSP90AA1</w:t>
            </w:r>
          </w:p>
        </w:tc>
        <w:tc>
          <w:tcPr>
            <w:tcW w:w="5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Heat shock protein 90 kD alpha, classA member1 </w:t>
            </w:r>
          </w:p>
        </w:tc>
      </w:tr>
      <w:tr w:rsidR="00736224">
        <w:trPr>
          <w:trHeight w:hRule="exact" w:val="274"/>
        </w:trPr>
        <w:tc>
          <w:tcPr>
            <w:tcW w:w="792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</w:p>
        </w:tc>
        <w:tc>
          <w:tcPr>
            <w:tcW w:w="833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</w:p>
        </w:tc>
        <w:tc>
          <w:tcPr>
            <w:tcW w:w="129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HSP90AB1</w:t>
            </w:r>
          </w:p>
        </w:tc>
        <w:tc>
          <w:tcPr>
            <w:tcW w:w="5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Heat shock protein 90 kD alpha, classA member1</w:t>
            </w:r>
          </w:p>
        </w:tc>
      </w:tr>
      <w:tr w:rsidR="00736224">
        <w:trPr>
          <w:trHeight w:val="274"/>
        </w:trPr>
        <w:tc>
          <w:tcPr>
            <w:tcW w:w="7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HA19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/>
        </w:tc>
        <w:tc>
          <w:tcPr>
            <w:tcW w:w="13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pStyle w:val="CommentText"/>
            </w:pPr>
          </w:p>
        </w:tc>
        <w:tc>
          <w:tcPr>
            <w:tcW w:w="5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/>
        </w:tc>
      </w:tr>
      <w:tr w:rsidR="00736224">
        <w:trPr>
          <w:trHeight w:val="20"/>
        </w:trPr>
        <w:tc>
          <w:tcPr>
            <w:tcW w:w="792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/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+ 1.88</w:t>
            </w:r>
          </w:p>
        </w:tc>
        <w:tc>
          <w:tcPr>
            <w:tcW w:w="13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736224" w:rsidRDefault="00736224" w:rsidP="004265D9">
            <w:pPr>
              <w:pStyle w:val="Text"/>
            </w:pPr>
            <w:r>
              <w:t>CCT4</w:t>
            </w:r>
          </w:p>
        </w:tc>
        <w:tc>
          <w:tcPr>
            <w:tcW w:w="5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T-complex protein 1 subunit delta </w:t>
            </w:r>
          </w:p>
        </w:tc>
      </w:tr>
      <w:tr w:rsidR="00736224">
        <w:trPr>
          <w:trHeight w:val="20"/>
        </w:trPr>
        <w:tc>
          <w:tcPr>
            <w:tcW w:w="792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/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</w:p>
        </w:tc>
        <w:tc>
          <w:tcPr>
            <w:tcW w:w="13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pStyle w:val="Tex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</w:rPr>
              <w:t>CCT7</w:t>
            </w:r>
          </w:p>
        </w:tc>
        <w:tc>
          <w:tcPr>
            <w:tcW w:w="5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T-complex protein 1 subunit eta</w:t>
            </w:r>
          </w:p>
        </w:tc>
      </w:tr>
      <w:tr w:rsidR="00736224">
        <w:trPr>
          <w:trHeight w:val="20"/>
        </w:trPr>
        <w:tc>
          <w:tcPr>
            <w:tcW w:w="7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/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+ 1.92</w:t>
            </w:r>
          </w:p>
        </w:tc>
        <w:tc>
          <w:tcPr>
            <w:tcW w:w="13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CCT3</w:t>
            </w:r>
          </w:p>
        </w:tc>
        <w:tc>
          <w:tcPr>
            <w:tcW w:w="5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T-complex protein 1 subunit gamma </w:t>
            </w:r>
          </w:p>
        </w:tc>
      </w:tr>
      <w:tr w:rsidR="00736224">
        <w:trPr>
          <w:trHeight w:val="274"/>
        </w:trPr>
        <w:tc>
          <w:tcPr>
            <w:tcW w:w="7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/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+ 1.72</w:t>
            </w:r>
          </w:p>
        </w:tc>
        <w:tc>
          <w:tcPr>
            <w:tcW w:w="13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TCP1</w:t>
            </w:r>
          </w:p>
        </w:tc>
        <w:tc>
          <w:tcPr>
            <w:tcW w:w="5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T-complex protein 1 subunit alpha </w:t>
            </w:r>
          </w:p>
        </w:tc>
      </w:tr>
      <w:tr w:rsidR="00736224">
        <w:trPr>
          <w:trHeight w:val="274"/>
        </w:trPr>
        <w:tc>
          <w:tcPr>
            <w:tcW w:w="7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/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- 1.85</w:t>
            </w:r>
          </w:p>
        </w:tc>
        <w:tc>
          <w:tcPr>
            <w:tcW w:w="13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HSPA8</w:t>
            </w:r>
          </w:p>
        </w:tc>
        <w:tc>
          <w:tcPr>
            <w:tcW w:w="5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Isoform 1 of Heat shock cognate 71 kD protein</w:t>
            </w:r>
          </w:p>
        </w:tc>
      </w:tr>
      <w:tr w:rsidR="00736224">
        <w:trPr>
          <w:trHeight w:val="274"/>
        </w:trPr>
        <w:tc>
          <w:tcPr>
            <w:tcW w:w="7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/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+ 2.69</w:t>
            </w:r>
          </w:p>
        </w:tc>
        <w:tc>
          <w:tcPr>
            <w:tcW w:w="13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AHSA1</w:t>
            </w:r>
          </w:p>
        </w:tc>
        <w:tc>
          <w:tcPr>
            <w:tcW w:w="5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Activator of 90 kD heat shock protein ATPase </w:t>
            </w:r>
          </w:p>
        </w:tc>
      </w:tr>
      <w:tr w:rsidR="00736224">
        <w:trPr>
          <w:trHeight w:val="274"/>
        </w:trPr>
        <w:tc>
          <w:tcPr>
            <w:tcW w:w="7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r>
              <w:rPr>
                <w:rFonts w:ascii="Arial" w:hAnsi="Arial"/>
              </w:rPr>
              <w:t>HA21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</w:p>
        </w:tc>
        <w:tc>
          <w:tcPr>
            <w:tcW w:w="13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</w:p>
        </w:tc>
        <w:tc>
          <w:tcPr>
            <w:tcW w:w="5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</w:p>
        </w:tc>
      </w:tr>
      <w:tr w:rsidR="00736224">
        <w:trPr>
          <w:trHeight w:val="274"/>
        </w:trPr>
        <w:tc>
          <w:tcPr>
            <w:tcW w:w="7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/>
        </w:tc>
        <w:tc>
          <w:tcPr>
            <w:tcW w:w="825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+ 1.77</w:t>
            </w:r>
          </w:p>
        </w:tc>
        <w:tc>
          <w:tcPr>
            <w:tcW w:w="13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CCT4</w:t>
            </w:r>
          </w:p>
        </w:tc>
        <w:tc>
          <w:tcPr>
            <w:tcW w:w="5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T-complex protein 1 subunit delta</w:t>
            </w:r>
          </w:p>
        </w:tc>
      </w:tr>
      <w:tr w:rsidR="00736224">
        <w:trPr>
          <w:trHeight w:val="274"/>
        </w:trPr>
        <w:tc>
          <w:tcPr>
            <w:tcW w:w="7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/>
        </w:tc>
        <w:tc>
          <w:tcPr>
            <w:tcW w:w="825" w:type="dxa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</w:p>
        </w:tc>
        <w:tc>
          <w:tcPr>
            <w:tcW w:w="13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CCT7</w:t>
            </w:r>
          </w:p>
        </w:tc>
        <w:tc>
          <w:tcPr>
            <w:tcW w:w="5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T-complex protein 1 subunit eta</w:t>
            </w:r>
          </w:p>
        </w:tc>
      </w:tr>
      <w:tr w:rsidR="00736224">
        <w:trPr>
          <w:trHeight w:val="274"/>
        </w:trPr>
        <w:tc>
          <w:tcPr>
            <w:tcW w:w="7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/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+ 1.89</w:t>
            </w:r>
          </w:p>
        </w:tc>
        <w:tc>
          <w:tcPr>
            <w:tcW w:w="13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CCT3</w:t>
            </w:r>
          </w:p>
        </w:tc>
        <w:tc>
          <w:tcPr>
            <w:tcW w:w="5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T-complex protein 1 subunit gamma</w:t>
            </w:r>
          </w:p>
        </w:tc>
      </w:tr>
      <w:tr w:rsidR="00736224">
        <w:trPr>
          <w:trHeight w:val="274"/>
        </w:trPr>
        <w:tc>
          <w:tcPr>
            <w:tcW w:w="7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/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+ 1.88</w:t>
            </w:r>
          </w:p>
        </w:tc>
        <w:tc>
          <w:tcPr>
            <w:tcW w:w="13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TCP1</w:t>
            </w:r>
          </w:p>
        </w:tc>
        <w:tc>
          <w:tcPr>
            <w:tcW w:w="5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T-complex protein 1 subunit alpha</w:t>
            </w:r>
          </w:p>
        </w:tc>
      </w:tr>
      <w:tr w:rsidR="00736224">
        <w:trPr>
          <w:trHeight w:val="274"/>
        </w:trPr>
        <w:tc>
          <w:tcPr>
            <w:tcW w:w="7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/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+ 1.66</w:t>
            </w:r>
          </w:p>
        </w:tc>
        <w:tc>
          <w:tcPr>
            <w:tcW w:w="13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CCT2</w:t>
            </w:r>
          </w:p>
        </w:tc>
        <w:tc>
          <w:tcPr>
            <w:tcW w:w="5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T-complex protein 1 subunit beta</w:t>
            </w:r>
          </w:p>
        </w:tc>
      </w:tr>
      <w:tr w:rsidR="00736224">
        <w:trPr>
          <w:trHeight w:val="272"/>
        </w:trPr>
        <w:tc>
          <w:tcPr>
            <w:tcW w:w="7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HA24</w:t>
            </w: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</w:p>
        </w:tc>
        <w:tc>
          <w:tcPr>
            <w:tcW w:w="13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  <w:color w:val="auto"/>
              </w:rPr>
            </w:pPr>
          </w:p>
        </w:tc>
        <w:tc>
          <w:tcPr>
            <w:tcW w:w="5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</w:p>
        </w:tc>
      </w:tr>
      <w:tr w:rsidR="00736224">
        <w:trPr>
          <w:trHeight w:val="272"/>
        </w:trPr>
        <w:tc>
          <w:tcPr>
            <w:tcW w:w="7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- 1.53</w:t>
            </w:r>
          </w:p>
        </w:tc>
        <w:tc>
          <w:tcPr>
            <w:tcW w:w="13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CCT8</w:t>
            </w:r>
          </w:p>
        </w:tc>
        <w:tc>
          <w:tcPr>
            <w:tcW w:w="5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Chaperonin containing TCP1, subunit 8 (theta)</w:t>
            </w:r>
          </w:p>
        </w:tc>
      </w:tr>
      <w:tr w:rsidR="00736224">
        <w:trPr>
          <w:trHeight w:val="272"/>
        </w:trPr>
        <w:tc>
          <w:tcPr>
            <w:tcW w:w="7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</w:p>
        </w:tc>
        <w:tc>
          <w:tcPr>
            <w:tcW w:w="82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- 1.52</w:t>
            </w:r>
          </w:p>
        </w:tc>
        <w:tc>
          <w:tcPr>
            <w:tcW w:w="130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CCT2</w:t>
            </w:r>
          </w:p>
        </w:tc>
        <w:tc>
          <w:tcPr>
            <w:tcW w:w="571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36224" w:rsidRDefault="00736224" w:rsidP="004265D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T-complex protein 1 subunit beta</w:t>
            </w:r>
          </w:p>
        </w:tc>
      </w:tr>
    </w:tbl>
    <w:p w:rsidR="00736224" w:rsidRDefault="00736224" w:rsidP="004265D9"/>
    <w:p w:rsidR="00736224" w:rsidRDefault="00736224" w:rsidP="004265D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ID: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Name of sample set (HA09, HA19, HA21, HA24)</w:t>
      </w:r>
    </w:p>
    <w:p w:rsidR="00736224" w:rsidRDefault="00736224" w:rsidP="004265D9">
      <w:pPr>
        <w:ind w:left="1440" w:hanging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>Fold Change:</w:t>
      </w:r>
      <w:r>
        <w:rPr>
          <w:rFonts w:ascii="Arial" w:hAnsi="Arial"/>
          <w:sz w:val="22"/>
        </w:rPr>
        <w:tab/>
        <w:t>Comparison of normalized volume in Patient sample with average of controls</w:t>
      </w:r>
    </w:p>
    <w:p w:rsidR="00736224" w:rsidRDefault="00736224" w:rsidP="004265D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Gene: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HGNC Symbol for coding human gene</w:t>
      </w:r>
    </w:p>
    <w:p w:rsidR="00736224" w:rsidRDefault="00736224" w:rsidP="004265D9">
      <w:pPr>
        <w:pStyle w:val="Text"/>
        <w:rPr>
          <w:rFonts w:ascii="Arial" w:hAnsi="Arial"/>
          <w:sz w:val="20"/>
          <w:lang w:val="en-US"/>
        </w:rPr>
      </w:pPr>
      <w:r>
        <w:rPr>
          <w:rFonts w:ascii="Arial" w:hAnsi="Arial"/>
          <w:sz w:val="20"/>
          <w:lang w:val="en-US"/>
        </w:rPr>
        <w:t xml:space="preserve">Protein: </w:t>
      </w:r>
      <w:r>
        <w:rPr>
          <w:rFonts w:ascii="Arial" w:hAnsi="Arial"/>
          <w:sz w:val="20"/>
          <w:lang w:val="en-US"/>
        </w:rPr>
        <w:tab/>
        <w:t>HGNC Symbol for protein identified</w:t>
      </w:r>
    </w:p>
    <w:p w:rsidR="00736224" w:rsidRDefault="00736224" w:rsidP="004265D9">
      <w:pPr>
        <w:pStyle w:val="FreieForm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SC: </w:t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  <w:t>Spectral count</w:t>
      </w:r>
    </w:p>
    <w:p w:rsidR="00736224" w:rsidRDefault="00736224"/>
    <w:sectPr w:rsidR="00736224" w:rsidSect="00E368D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?????? Pro W3"/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ヒラギノ角ゴ Pro W3">
    <w:altName w:val="?????? Pro W3"/>
    <w:panose1 w:val="00000000000000000000"/>
    <w:charset w:val="80"/>
    <w:family w:val="auto"/>
    <w:notTrueType/>
    <w:pitch w:val="variable"/>
    <w:sig w:usb0="01000000" w:usb1="00000000" w:usb2="07040001" w:usb3="00000000" w:csb0="00020000" w:csb1="00000000"/>
  </w:font>
  <w:font w:name="Lucida Grande">
    <w:panose1 w:val="05000000000000000000"/>
    <w:charset w:val="00"/>
    <w:family w:val="auto"/>
    <w:pitch w:val="variable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stylePaneFormatFilter w:val="0000"/>
  <w:doNotTrackMove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0528"/>
    <w:rsid w:val="001F5634"/>
    <w:rsid w:val="004265D9"/>
    <w:rsid w:val="00736224"/>
    <w:rsid w:val="00880E31"/>
    <w:rsid w:val="00E368D0"/>
    <w:rsid w:val="00F952CC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E31"/>
    <w:rPr>
      <w:rFonts w:ascii="Times" w:eastAsia="ヒラギノ角ゴ Pro W3" w:hAnsi="Times"/>
      <w:color w:val="000000"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Pr>
      <w:rFonts w:ascii="Lucida Grande" w:eastAsia="Times New Roman" w:hAnsi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BB4"/>
    <w:rPr>
      <w:rFonts w:ascii="Lucida Grande" w:eastAsia="ヒラギノ角ゴ Pro W3" w:hAnsi="Lucida Grande"/>
      <w:color w:val="000000"/>
      <w:sz w:val="18"/>
      <w:szCs w:val="18"/>
    </w:rPr>
  </w:style>
  <w:style w:type="paragraph" w:customStyle="1" w:styleId="FreieForm">
    <w:name w:val="Freie Form"/>
    <w:uiPriority w:val="99"/>
    <w:rsid w:val="00880E31"/>
    <w:rPr>
      <w:rFonts w:ascii="Times" w:eastAsia="ヒラギノ角ゴ Pro W3" w:hAnsi="Times"/>
      <w:color w:val="000000"/>
    </w:rPr>
  </w:style>
  <w:style w:type="paragraph" w:customStyle="1" w:styleId="Text">
    <w:name w:val="Text"/>
    <w:uiPriority w:val="99"/>
    <w:rsid w:val="00880E31"/>
    <w:rPr>
      <w:rFonts w:ascii="Helvetica" w:eastAsia="ヒラギノ角ゴ Pro W3" w:hAnsi="Helvetica"/>
      <w:color w:val="000000"/>
      <w:sz w:val="24"/>
      <w:lang w:val="de-DE"/>
    </w:rPr>
  </w:style>
  <w:style w:type="paragraph" w:styleId="CommentText">
    <w:name w:val="annotation text"/>
    <w:basedOn w:val="Normal"/>
    <w:link w:val="CommentTextChar"/>
    <w:uiPriority w:val="99"/>
    <w:semiHidden/>
    <w:rsid w:val="00880E31"/>
    <w:rPr>
      <w:rFonts w:ascii="Times New Roman" w:hAnsi="Times New Roman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BB4"/>
    <w:rPr>
      <w:rFonts w:ascii="Times" w:eastAsia="ヒラギノ角ゴ Pro W3" w:hAnsi="Time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>tsri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S6: Expression levels of Chaperones </dc:title>
  <dc:subject/>
  <dc:creator>Kather  von Loehneysen</dc:creator>
  <cp:keywords/>
  <cp:lastModifiedBy>Kather  von Loehneysen</cp:lastModifiedBy>
  <cp:revision>1</cp:revision>
  <dcterms:created xsi:type="dcterms:W3CDTF">2012-03-07T01:23:00Z</dcterms:created>
  <dcterms:modified xsi:type="dcterms:W3CDTF">2012-03-07T01:23:00Z</dcterms:modified>
</cp:coreProperties>
</file>