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C7" w:rsidRDefault="00D872C7" w:rsidP="004265D9">
      <w:pPr>
        <w:rPr>
          <w:rFonts w:ascii="Arial" w:hAnsi="Arial"/>
        </w:rPr>
      </w:pPr>
      <w:r>
        <w:rPr>
          <w:rFonts w:ascii="Arial" w:hAnsi="Arial"/>
        </w:rPr>
        <w:t xml:space="preserve">Table S3:  Proteins not listed in Red Blood Cell protein databases: </w:t>
      </w:r>
      <w:hyperlink r:id="rId4" w:history="1">
        <w:r>
          <w:rPr>
            <w:rFonts w:ascii="Arial" w:hAnsi="Arial"/>
          </w:rPr>
          <w:t>http://141.61.102.16/rbc/</w:t>
        </w:r>
      </w:hyperlink>
      <w:r>
        <w:rPr>
          <w:rFonts w:ascii="Arial" w:hAnsi="Arial"/>
        </w:rPr>
        <w:t xml:space="preserve">, </w:t>
      </w:r>
      <w:hyperlink r:id="rId5" w:history="1">
        <w:r>
          <w:rPr>
            <w:rFonts w:ascii="Arial" w:hAnsi="Arial"/>
          </w:rPr>
          <w:t>http://ebm.rsmjournals.com/cgi/content/full/232/11/1391#AFF3</w:t>
        </w:r>
      </w:hyperlink>
      <w:r>
        <w:rPr>
          <w:rFonts w:ascii="Arial" w:hAnsi="Arial"/>
        </w:rPr>
        <w:t xml:space="preserve">, </w:t>
      </w:r>
      <w:hyperlink r:id="rId6" w:history="1">
        <w:r>
          <w:rPr>
            <w:rFonts w:ascii="Arial" w:hAnsi="Arial"/>
          </w:rPr>
          <w:t>http://proteomique.ipbs.fr/pairs/www/rbc_browser.htm</w:t>
        </w:r>
      </w:hyperlink>
      <w:r>
        <w:rPr>
          <w:rFonts w:ascii="Arial" w:hAnsi="Arial"/>
        </w:rPr>
        <w:t xml:space="preserve">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448"/>
        <w:gridCol w:w="7037"/>
        <w:gridCol w:w="1980"/>
        <w:gridCol w:w="1530"/>
        <w:gridCol w:w="409"/>
        <w:gridCol w:w="572"/>
      </w:tblGrid>
      <w:tr w:rsidR="00D872C7">
        <w:trPr>
          <w:trHeight w:val="240"/>
        </w:trPr>
        <w:tc>
          <w:tcPr>
            <w:tcW w:w="1448" w:type="dxa"/>
            <w:shd w:val="clear" w:color="auto" w:fill="FFFFFF"/>
            <w:vAlign w:val="bottom"/>
          </w:tcPr>
          <w:p w:rsidR="00D872C7" w:rsidRPr="00AE218F" w:rsidRDefault="00D872C7" w:rsidP="004265D9">
            <w:pPr>
              <w:pStyle w:val="Heading2"/>
              <w:jc w:val="center"/>
              <w:rPr>
                <w:u w:val="none"/>
              </w:rPr>
            </w:pPr>
            <w:r w:rsidRPr="00AE218F">
              <w:rPr>
                <w:u w:val="none"/>
              </w:rPr>
              <w:t>Gene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Protein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Expression level 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Coverage%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SC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Hits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pStyle w:val="Heading1"/>
              <w:rPr>
                <w:i w:val="0"/>
              </w:rPr>
            </w:pPr>
            <w:r w:rsidRPr="00B419B1">
              <w:rPr>
                <w:i w:val="0"/>
              </w:rPr>
              <w:t xml:space="preserve">RANBP1 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Ran-specific GTPase-activating protein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29.9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pStyle w:val="Heading1"/>
              <w:rPr>
                <w:i w:val="0"/>
              </w:rPr>
            </w:pPr>
            <w:r w:rsidRPr="00B419B1">
              <w:rPr>
                <w:i w:val="0"/>
              </w:rPr>
              <w:t>TET1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Tet oncogene 1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0.6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rPr>
                <w:rFonts w:ascii="Arial" w:hAnsi="Arial"/>
                <w:i/>
              </w:rPr>
            </w:pPr>
            <w:r w:rsidRPr="00B419B1">
              <w:rPr>
                <w:rFonts w:ascii="Arial" w:hAnsi="Arial"/>
                <w:i/>
              </w:rPr>
              <w:t>HARS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Histidyl-tRNA synthetase, cytoplasmic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25.9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rPr>
                <w:rFonts w:ascii="Arial" w:hAnsi="Arial"/>
                <w:i/>
              </w:rPr>
            </w:pPr>
            <w:r w:rsidRPr="00B419B1">
              <w:rPr>
                <w:rFonts w:ascii="Arial" w:hAnsi="Arial"/>
                <w:i/>
              </w:rPr>
              <w:t xml:space="preserve">HERC1 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Guanine nucleotide exchange factor p532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0.2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pStyle w:val="Heading1"/>
              <w:rPr>
                <w:i w:val="0"/>
              </w:rPr>
            </w:pPr>
            <w:r w:rsidRPr="00B419B1">
              <w:rPr>
                <w:i w:val="0"/>
              </w:rPr>
              <w:t>TUBB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Tubulin beta chain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HA21 </w:t>
            </w:r>
            <w:r>
              <w:rPr>
                <w:rFonts w:ascii="Symbol" w:hAnsi="Symbol" w:hint="eastAsia"/>
              </w:rPr>
              <w:sym w:font="Wingdings" w:char="F0E9"/>
            </w:r>
            <w:r>
              <w:rPr>
                <w:rFonts w:ascii="Symbol" w:hAnsi="Symbol"/>
              </w:rPr>
              <w:t>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pStyle w:val="Heading1"/>
              <w:rPr>
                <w:i w:val="0"/>
              </w:rPr>
            </w:pPr>
            <w:r w:rsidRPr="00B419B1">
              <w:rPr>
                <w:i w:val="0"/>
              </w:rPr>
              <w:t>TUBB4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Tubulin beta-4 chain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HA21 </w:t>
            </w:r>
            <w:r>
              <w:rPr>
                <w:rFonts w:ascii="Symbol" w:hAnsi="Symbol" w:hint="eastAsia"/>
              </w:rPr>
              <w:sym w:font="Wingdings" w:char="F0E9"/>
            </w:r>
            <w:r>
              <w:rPr>
                <w:rFonts w:ascii="Symbol" w:hAnsi="Symbol"/>
              </w:rPr>
              <w:t>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49.5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pStyle w:val="Heading1"/>
              <w:rPr>
                <w:i w:val="0"/>
              </w:rPr>
            </w:pPr>
            <w:r w:rsidRPr="00B419B1">
              <w:rPr>
                <w:i w:val="0"/>
              </w:rPr>
              <w:t xml:space="preserve">TUBA4A 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Tubulin alpha-4A chain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HA21 </w:t>
            </w:r>
            <w:r>
              <w:rPr>
                <w:rFonts w:ascii="Symbol" w:hAnsi="Symbol" w:hint="eastAsia"/>
              </w:rPr>
              <w:sym w:font="Wingdings" w:char="F0E9"/>
            </w:r>
            <w:r>
              <w:rPr>
                <w:rFonts w:ascii="Symbol" w:hAnsi="Symbol"/>
              </w:rPr>
              <w:t>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pStyle w:val="Heading1"/>
              <w:rPr>
                <w:i w:val="0"/>
              </w:rPr>
            </w:pPr>
            <w:r w:rsidRPr="00B419B1">
              <w:rPr>
                <w:i w:val="0"/>
              </w:rPr>
              <w:t>TUBB3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Tubulin, beta- 3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HA21 </w:t>
            </w:r>
            <w:r>
              <w:rPr>
                <w:rFonts w:ascii="Symbol" w:hAnsi="Symbol" w:hint="eastAsia"/>
              </w:rPr>
              <w:sym w:font="Wingdings" w:char="F0E9"/>
            </w:r>
            <w:r>
              <w:rPr>
                <w:rFonts w:ascii="Symbol" w:hAnsi="Symbol"/>
              </w:rPr>
              <w:t>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14.9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pStyle w:val="Heading1"/>
              <w:rPr>
                <w:i w:val="0"/>
              </w:rPr>
            </w:pPr>
            <w:r w:rsidRPr="00B419B1">
              <w:rPr>
                <w:i w:val="0"/>
              </w:rPr>
              <w:t>TUBB6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Tubulin, beta 6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HA21 </w:t>
            </w:r>
            <w:r>
              <w:rPr>
                <w:rFonts w:ascii="Symbol" w:hAnsi="Symbol" w:hint="eastAsia"/>
              </w:rPr>
              <w:sym w:font="Wingdings" w:char="F0E9"/>
            </w:r>
            <w:r>
              <w:rPr>
                <w:rFonts w:ascii="Symbol" w:hAnsi="Symbol"/>
              </w:rPr>
              <w:t>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30.4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pStyle w:val="Heading1"/>
              <w:rPr>
                <w:i w:val="0"/>
              </w:rPr>
            </w:pPr>
            <w:r w:rsidRPr="00B419B1">
              <w:rPr>
                <w:i w:val="0"/>
              </w:rPr>
              <w:t>RHOC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Ras homolog gene family, member C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25.5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rPr>
                <w:rFonts w:ascii="Arial" w:hAnsi="Arial"/>
                <w:i/>
              </w:rPr>
            </w:pPr>
            <w:r w:rsidRPr="00B419B1">
              <w:rPr>
                <w:rFonts w:ascii="Arial" w:hAnsi="Arial"/>
                <w:i/>
              </w:rPr>
              <w:t xml:space="preserve">FGD1 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FYVE, RhoGEF and PH domain-containing protein 1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rPr>
                <w:rFonts w:ascii="Arial" w:hAnsi="Arial"/>
                <w:i/>
              </w:rPr>
            </w:pPr>
            <w:r w:rsidRPr="00B419B1">
              <w:rPr>
                <w:rFonts w:ascii="Arial" w:hAnsi="Arial"/>
                <w:i/>
              </w:rPr>
              <w:t>APOA1BP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Apolipoprotein A-I-binding protein precursor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HA19 </w:t>
            </w:r>
            <w:r>
              <w:rPr>
                <w:rFonts w:ascii="Arial" w:hAnsi="Arial"/>
              </w:rPr>
              <w:sym w:font="Wingdings" w:char="F0EA"/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24.3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rPr>
                <w:rFonts w:ascii="Arial" w:hAnsi="Arial"/>
                <w:i/>
              </w:rPr>
            </w:pPr>
            <w:r w:rsidRPr="00B419B1">
              <w:rPr>
                <w:rFonts w:ascii="Arial" w:hAnsi="Arial"/>
                <w:i/>
              </w:rPr>
              <w:t>GSTM3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Glutathione S-transferase mu 3 (brain)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46.7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pStyle w:val="Heading1"/>
              <w:rPr>
                <w:i w:val="0"/>
              </w:rPr>
            </w:pPr>
            <w:r w:rsidRPr="00B419B1">
              <w:rPr>
                <w:i w:val="0"/>
              </w:rPr>
              <w:t>PGAM1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Phosphoglycerate mutase 1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HA24 </w:t>
            </w:r>
            <w:r>
              <w:rPr>
                <w:rFonts w:ascii="Arial" w:hAnsi="Arial"/>
              </w:rPr>
              <w:sym w:font="Wingdings" w:char="F0E9"/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53.9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58 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rPr>
                <w:rFonts w:ascii="Arial" w:hAnsi="Arial"/>
                <w:i/>
              </w:rPr>
            </w:pPr>
            <w:r w:rsidRPr="00B419B1">
              <w:rPr>
                <w:rFonts w:ascii="Arial" w:hAnsi="Arial"/>
                <w:i/>
              </w:rPr>
              <w:t xml:space="preserve">GMPR2 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GMPR2 protein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872C7">
        <w:trPr>
          <w:trHeight w:val="245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pStyle w:val="Heading4"/>
              <w:rPr>
                <w:b/>
              </w:rPr>
            </w:pPr>
            <w:r w:rsidRPr="00B419B1">
              <w:rPr>
                <w:b/>
              </w:rPr>
              <w:t xml:space="preserve">POTEKP 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POTE ankyrin domain family, member K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6.9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val="245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rPr>
                <w:rFonts w:ascii="Arial" w:hAnsi="Arial"/>
                <w:i/>
              </w:rPr>
            </w:pPr>
            <w:r w:rsidRPr="00B419B1">
              <w:rPr>
                <w:rFonts w:ascii="Arial" w:hAnsi="Arial"/>
                <w:i/>
              </w:rPr>
              <w:t>HDHD2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Haloacid dehalogenase-like hydrolase domain containing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HA21 </w:t>
            </w:r>
            <w:r>
              <w:rPr>
                <w:rFonts w:ascii="Arial" w:hAnsi="Arial"/>
              </w:rPr>
              <w:sym w:font="Wingdings" w:char="F0EA"/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14.3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872C7">
        <w:trPr>
          <w:trHeight w:hRule="exact" w:val="274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pStyle w:val="Heading1"/>
              <w:rPr>
                <w:i w:val="0"/>
              </w:rPr>
            </w:pPr>
            <w:r w:rsidRPr="00B419B1">
              <w:rPr>
                <w:i w:val="0"/>
              </w:rPr>
              <w:t xml:space="preserve">PRPSAP1 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Phosphoribosyl pyrophosphate synthetase-associated protein 1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12.7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val="240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rPr>
                <w:rFonts w:ascii="Arial" w:hAnsi="Arial"/>
                <w:i/>
              </w:rPr>
            </w:pPr>
            <w:r w:rsidRPr="00B419B1">
              <w:rPr>
                <w:rFonts w:ascii="Arial" w:hAnsi="Arial"/>
                <w:i/>
              </w:rPr>
              <w:t xml:space="preserve">COL3A1 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Collagen alpha-1(III) chain precursor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HA21 </w:t>
            </w:r>
            <w:r>
              <w:rPr>
                <w:rFonts w:ascii="Arial" w:hAnsi="Arial"/>
              </w:rPr>
              <w:sym w:font="Wingdings" w:char="F0E9"/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val="245"/>
        </w:trPr>
        <w:tc>
          <w:tcPr>
            <w:tcW w:w="1448" w:type="dxa"/>
            <w:shd w:val="clear" w:color="auto" w:fill="FFFFFF"/>
          </w:tcPr>
          <w:p w:rsidR="00D872C7" w:rsidRPr="00B419B1" w:rsidRDefault="00D872C7" w:rsidP="004265D9">
            <w:pPr>
              <w:pStyle w:val="Heading1"/>
              <w:rPr>
                <w:i w:val="0"/>
              </w:rPr>
            </w:pPr>
            <w:r w:rsidRPr="00B419B1">
              <w:rPr>
                <w:i w:val="0"/>
              </w:rPr>
              <w:t>LETM1</w:t>
            </w:r>
          </w:p>
        </w:tc>
        <w:tc>
          <w:tcPr>
            <w:tcW w:w="7037" w:type="dxa"/>
            <w:shd w:val="clear" w:color="auto" w:fill="FFFFFF"/>
          </w:tcPr>
          <w:p w:rsidR="00D872C7" w:rsidRDefault="00D872C7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Leucine zipper-EF-hand-containing transmem.protein 1,</w:t>
            </w:r>
          </w:p>
          <w:p w:rsidR="00D872C7" w:rsidRDefault="00D872C7" w:rsidP="004265D9">
            <w:pPr>
              <w:pStyle w:val="Tex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mitochondrial precursor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pStyle w:val="Tex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3.5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872C7">
        <w:trPr>
          <w:trHeight w:val="240"/>
        </w:trPr>
        <w:tc>
          <w:tcPr>
            <w:tcW w:w="1448" w:type="dxa"/>
            <w:shd w:val="clear" w:color="auto" w:fill="FFFFFF"/>
            <w:vAlign w:val="bottom"/>
          </w:tcPr>
          <w:p w:rsidR="00D872C7" w:rsidRPr="00B419B1" w:rsidRDefault="00D872C7" w:rsidP="004265D9">
            <w:pPr>
              <w:rPr>
                <w:rFonts w:ascii="Arial" w:hAnsi="Arial"/>
                <w:i/>
              </w:rPr>
            </w:pPr>
            <w:r w:rsidRPr="00B419B1">
              <w:rPr>
                <w:rFonts w:ascii="Arial" w:hAnsi="Arial"/>
                <w:i/>
              </w:rPr>
              <w:t xml:space="preserve">SBNO1/2 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D872C7" w:rsidRDefault="00D872C7" w:rsidP="004265D9">
            <w:pPr>
              <w:pStyle w:val="Tex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Strawberry notch homolog 1 or 2 </w:t>
            </w:r>
          </w:p>
        </w:tc>
        <w:tc>
          <w:tcPr>
            <w:tcW w:w="198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</w:t>
            </w:r>
          </w:p>
        </w:tc>
        <w:tc>
          <w:tcPr>
            <w:tcW w:w="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2C7" w:rsidRDefault="00D872C7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D872C7" w:rsidRDefault="00D872C7" w:rsidP="004265D9">
      <w:pPr>
        <w:pStyle w:val="FreieForm"/>
        <w:rPr>
          <w:rFonts w:ascii="Arial" w:hAnsi="Arial"/>
          <w:lang w:val="en-US"/>
        </w:rPr>
      </w:pPr>
      <w:r>
        <w:rPr>
          <w:rFonts w:ascii="Arial" w:hAnsi="Arial"/>
        </w:rPr>
        <w:t xml:space="preserve">Gene: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HGNC Symbol for coding human gene</w:t>
      </w:r>
      <w:r>
        <w:rPr>
          <w:rFonts w:ascii="Arial" w:hAnsi="Arial"/>
        </w:rPr>
        <w:tab/>
      </w:r>
      <w:r>
        <w:rPr>
          <w:rFonts w:ascii="Arial" w:hAnsi="Arial"/>
          <w:lang w:val="en-US"/>
        </w:rPr>
        <w:t xml:space="preserve">Protein: </w:t>
      </w:r>
      <w:r>
        <w:rPr>
          <w:rFonts w:ascii="Arial" w:hAnsi="Arial"/>
          <w:lang w:val="en-US"/>
        </w:rPr>
        <w:tab/>
        <w:t>HGNC Symbol for protein identified</w:t>
      </w:r>
    </w:p>
    <w:p w:rsidR="00D872C7" w:rsidRDefault="00D872C7" w:rsidP="004265D9">
      <w:pPr>
        <w:pStyle w:val="FreieForm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Expression level: Expression measured (normalized volume) in patient sample compared to average of controls</w:t>
      </w:r>
    </w:p>
    <w:p w:rsidR="00D872C7" w:rsidRDefault="00D872C7" w:rsidP="004265D9">
      <w:pPr>
        <w:pStyle w:val="FreieForm"/>
        <w:ind w:left="14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N/A: Protein not predominant protein running in that spot,</w:t>
      </w:r>
    </w:p>
    <w:p w:rsidR="00D872C7" w:rsidRDefault="00D872C7" w:rsidP="004265D9">
      <w:pPr>
        <w:pStyle w:val="FreieForm"/>
        <w:ind w:left="1440"/>
        <w:rPr>
          <w:rFonts w:ascii="Arial" w:hAnsi="Arial"/>
          <w:lang w:val="en-US"/>
        </w:rPr>
      </w:pPr>
      <w:r>
        <w:rPr>
          <w:rFonts w:ascii="Symbol" w:hAnsi="Symbol" w:hint="eastAsia"/>
          <w:lang w:val="en-US"/>
        </w:rPr>
        <w:sym w:font="Wingdings" w:char="F0E9"/>
      </w:r>
      <w:r>
        <w:rPr>
          <w:rFonts w:ascii="Symbol" w:hAnsi="Symbol"/>
          <w:lang w:val="en-US"/>
        </w:rPr>
        <w:t></w:t>
      </w:r>
      <w:r>
        <w:rPr>
          <w:rFonts w:ascii="Symbol" w:hAnsi="Symbol"/>
          <w:lang w:val="en-US"/>
        </w:rPr>
        <w:t></w:t>
      </w:r>
      <w:r>
        <w:rPr>
          <w:rFonts w:ascii="Arial" w:hAnsi="Arial"/>
          <w:lang w:val="en-US"/>
        </w:rPr>
        <w:t xml:space="preserve"> Patient expression higher than controls, </w:t>
      </w:r>
      <w:r>
        <w:rPr>
          <w:rFonts w:ascii="Arial" w:hAnsi="Arial"/>
          <w:lang w:val="en-US"/>
        </w:rPr>
        <w:sym w:font="Wingdings" w:char="F0EA"/>
      </w:r>
      <w:r>
        <w:rPr>
          <w:rFonts w:ascii="Arial" w:hAnsi="Arial"/>
          <w:lang w:val="en-US"/>
        </w:rPr>
        <w:t>: Patient expression lower than controls</w:t>
      </w:r>
    </w:p>
    <w:p w:rsidR="00D872C7" w:rsidRDefault="00D872C7" w:rsidP="004265D9">
      <w:pPr>
        <w:pStyle w:val="FreieForm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Spectral count: </w:t>
      </w:r>
      <w:r>
        <w:rPr>
          <w:rFonts w:ascii="Arial" w:hAnsi="Arial"/>
          <w:lang w:val="en-US"/>
        </w:rPr>
        <w:tab/>
        <w:t>Sum of spectral counts for peptides unique to identified protein from all spots where this protein was found</w:t>
      </w:r>
    </w:p>
    <w:p w:rsidR="00D872C7" w:rsidRDefault="00D872C7" w:rsidP="004265D9">
      <w:pPr>
        <w:pStyle w:val="FreieForm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Coverage:</w:t>
      </w:r>
      <w:r>
        <w:rPr>
          <w:rFonts w:ascii="Arial" w:hAnsi="Arial"/>
          <w:lang w:val="en-US"/>
        </w:rPr>
        <w:tab/>
        <w:t>Percentage of aminoacid sequence that is covered by unique peptides to identify protein</w:t>
      </w:r>
    </w:p>
    <w:p w:rsidR="00D872C7" w:rsidRDefault="00D872C7" w:rsidP="004741E1">
      <w:pPr>
        <w:ind w:left="1440" w:hanging="1440"/>
      </w:pPr>
      <w:r>
        <w:rPr>
          <w:rFonts w:ascii="Arial" w:hAnsi="Arial"/>
          <w:sz w:val="20"/>
        </w:rPr>
        <w:t>Hits:</w:t>
      </w:r>
      <w:r>
        <w:rPr>
          <w:rFonts w:ascii="Arial" w:hAnsi="Arial"/>
          <w:sz w:val="20"/>
        </w:rPr>
        <w:tab/>
        <w:t>Number of spots where identified protein was found</w:t>
      </w:r>
    </w:p>
    <w:sectPr w:rsidR="00D872C7" w:rsidSect="004741E1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ƒqƒ‰ƒMƒm_pƒS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1F5634"/>
    <w:rsid w:val="004265D9"/>
    <w:rsid w:val="004741E1"/>
    <w:rsid w:val="00AE218F"/>
    <w:rsid w:val="00B419B1"/>
    <w:rsid w:val="00D336D3"/>
    <w:rsid w:val="00D872C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E1"/>
    <w:rPr>
      <w:rFonts w:ascii="Times" w:eastAsia="ヒラギノ角ゴ Pro W3" w:hAnsi="Time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1E1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1E1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1E1"/>
    <w:pPr>
      <w:keepNext/>
      <w:jc w:val="center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41E1"/>
    <w:pPr>
      <w:keepNext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57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57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57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57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eastAsia="Times New Roman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76"/>
    <w:rPr>
      <w:rFonts w:ascii="Lucida Grande" w:eastAsia="ヒラギノ角ゴ Pro W3" w:hAnsi="Lucida Grande"/>
      <w:color w:val="000000"/>
      <w:sz w:val="18"/>
      <w:szCs w:val="18"/>
    </w:rPr>
  </w:style>
  <w:style w:type="paragraph" w:customStyle="1" w:styleId="FreieForm">
    <w:name w:val="Freie Form"/>
    <w:uiPriority w:val="99"/>
    <w:rsid w:val="004741E1"/>
    <w:rPr>
      <w:rFonts w:ascii="Times" w:eastAsia="ヒラギノ角ゴ Pro W3" w:hAnsi="Times"/>
      <w:color w:val="000000"/>
    </w:rPr>
  </w:style>
  <w:style w:type="paragraph" w:customStyle="1" w:styleId="Text">
    <w:name w:val="Text"/>
    <w:uiPriority w:val="99"/>
    <w:rsid w:val="004741E1"/>
    <w:rPr>
      <w:rFonts w:ascii="Helvetica" w:eastAsia="ヒラギノ角ゴ Pro W3" w:hAnsi="Helvetica"/>
      <w:color w:val="000000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http://141.61.102.16/rbc/" TargetMode="External"/><Relationship Id="rId5" Type="http://schemas.openxmlformats.org/officeDocument/2006/relationships/hyperlink" Target="http://ebm.rsmjournals.com/cgi/content/full/232/11/1391#AFF3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http://proteomique.ipbs.fr/pairs/www/rbc_brows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S3:  Proteins not listed in Red Blood Cell protein databases: http://141</dc:title>
  <dc:subject/>
  <dc:creator>Kather  von Loehneysen</dc:creator>
  <cp:keywords/>
  <cp:lastModifiedBy>Kather  von Loehneysen</cp:lastModifiedBy>
  <cp:revision>1</cp:revision>
  <dcterms:created xsi:type="dcterms:W3CDTF">2012-03-07T01:04:00Z</dcterms:created>
  <dcterms:modified xsi:type="dcterms:W3CDTF">2012-03-07T01:06:00Z</dcterms:modified>
</cp:coreProperties>
</file>