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4B" w:rsidRDefault="0017124B" w:rsidP="0017124B">
      <w:pPr>
        <w:widowControl w:val="0"/>
        <w:tabs>
          <w:tab w:val="left" w:pos="264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/>
        </w:rPr>
      </w:pPr>
      <w:r w:rsidRPr="00AC7D25">
        <w:rPr>
          <w:rFonts w:ascii="Times New Roman" w:hAnsi="Times New Roman"/>
          <w:b/>
        </w:rPr>
        <w:t xml:space="preserve">Table </w:t>
      </w:r>
      <w:proofErr w:type="gramStart"/>
      <w:r w:rsidRPr="00AC7D25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2 .</w:t>
      </w:r>
      <w:proofErr w:type="gramEnd"/>
      <w:r>
        <w:rPr>
          <w:rFonts w:ascii="Times New Roman" w:hAnsi="Times New Roman"/>
          <w:b/>
        </w:rPr>
        <w:t xml:space="preserve">  </w:t>
      </w:r>
      <w:proofErr w:type="gramStart"/>
      <w:r>
        <w:rPr>
          <w:rFonts w:ascii="Times New Roman" w:hAnsi="Times New Roman"/>
          <w:b/>
        </w:rPr>
        <w:t>Comparison of allele frequencies between cases and controls and reference samples</w:t>
      </w:r>
      <w:r w:rsidRPr="00AC7D25">
        <w:rPr>
          <w:rFonts w:ascii="Times New Roman" w:hAnsi="Times New Roman"/>
          <w:b/>
        </w:rPr>
        <w:t>.</w:t>
      </w:r>
      <w:proofErr w:type="gramEnd"/>
      <w:r w:rsidRPr="00AC7D25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Coded allele frequencies for the ten most significant SNPs are shown for cases, controls, </w:t>
      </w:r>
      <w:proofErr w:type="spellStart"/>
      <w:r>
        <w:rPr>
          <w:rFonts w:ascii="Times New Roman" w:hAnsi="Times New Roman"/>
        </w:rPr>
        <w:t>HapMap</w:t>
      </w:r>
      <w:proofErr w:type="spellEnd"/>
      <w:r>
        <w:rPr>
          <w:rFonts w:ascii="Times New Roman" w:hAnsi="Times New Roman"/>
        </w:rPr>
        <w:t xml:space="preserve"> CEU, and </w:t>
      </w:r>
      <w:proofErr w:type="spellStart"/>
      <w:r>
        <w:rPr>
          <w:rFonts w:ascii="Times New Roman" w:hAnsi="Times New Roman"/>
        </w:rPr>
        <w:t>HapMap</w:t>
      </w:r>
      <w:proofErr w:type="spellEnd"/>
      <w:r>
        <w:rPr>
          <w:rFonts w:ascii="Times New Roman" w:hAnsi="Times New Roman"/>
        </w:rPr>
        <w:t xml:space="preserve"> YRI samples.   Allelic frequency comparisons were performed with chi-square test and </w:t>
      </w:r>
      <w:r w:rsidRPr="0021346C"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-statistic (F</w:t>
      </w:r>
      <w:r>
        <w:rPr>
          <w:rFonts w:ascii="Times New Roman" w:hAnsi="Times New Roman"/>
          <w:vertAlign w:val="subscript"/>
        </w:rPr>
        <w:t>ST</w:t>
      </w:r>
      <w:r>
        <w:rPr>
          <w:rFonts w:ascii="Times New Roman" w:hAnsi="Times New Roman"/>
        </w:rPr>
        <w:t xml:space="preserve">).  </w:t>
      </w:r>
    </w:p>
    <w:tbl>
      <w:tblPr>
        <w:tblW w:w="136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5"/>
        <w:gridCol w:w="900"/>
        <w:gridCol w:w="900"/>
        <w:gridCol w:w="900"/>
        <w:gridCol w:w="1080"/>
        <w:gridCol w:w="900"/>
        <w:gridCol w:w="900"/>
        <w:gridCol w:w="1080"/>
        <w:gridCol w:w="1080"/>
        <w:gridCol w:w="1080"/>
        <w:gridCol w:w="1080"/>
        <w:gridCol w:w="1440"/>
        <w:gridCol w:w="900"/>
      </w:tblGrid>
      <w:tr w:rsidR="0017124B" w:rsidRPr="00D56932" w:rsidTr="007A2000">
        <w:trPr>
          <w:trHeight w:val="646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56932">
              <w:rPr>
                <w:rFonts w:ascii="Times New Roman" w:eastAsia="Times New Roman" w:hAnsi="Times New Roman"/>
                <w:b/>
                <w:bCs/>
                <w:color w:val="000000"/>
              </w:rPr>
              <w:t>Coded Allele Frequencies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56932">
              <w:rPr>
                <w:rFonts w:ascii="Times New Roman" w:eastAsia="Times New Roman" w:hAnsi="Times New Roman"/>
                <w:b/>
                <w:bCs/>
                <w:color w:val="000000"/>
              </w:rPr>
              <w:t>Coded Allele frequency comparisons</w:t>
            </w:r>
          </w:p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56932">
              <w:rPr>
                <w:rFonts w:ascii="Times New Roman" w:eastAsia="Times New Roman" w:hAnsi="Times New Roman"/>
                <w:b/>
                <w:bCs/>
                <w:color w:val="000000"/>
              </w:rPr>
              <w:t>(P-value)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56932">
              <w:rPr>
                <w:rFonts w:ascii="Times New Roman" w:eastAsia="Times New Roman" w:hAnsi="Times New Roman"/>
                <w:b/>
                <w:bCs/>
                <w:color w:val="000000"/>
              </w:rPr>
              <w:t>F</w:t>
            </w:r>
            <w:r w:rsidRPr="00D56932">
              <w:rPr>
                <w:rFonts w:ascii="Times New Roman" w:eastAsia="Times New Roman" w:hAnsi="Times New Roman"/>
                <w:b/>
                <w:bCs/>
                <w:color w:val="000000"/>
                <w:vertAlign w:val="subscript"/>
              </w:rPr>
              <w:t>ST</w:t>
            </w:r>
          </w:p>
        </w:tc>
      </w:tr>
      <w:tr w:rsidR="0017124B" w:rsidRPr="006D1EAA" w:rsidTr="007A2000">
        <w:trPr>
          <w:trHeight w:val="430"/>
        </w:trPr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56932">
              <w:rPr>
                <w:rFonts w:ascii="Times New Roman" w:eastAsia="Times New Roman" w:hAnsi="Times New Roman"/>
                <w:b/>
                <w:bCs/>
                <w:color w:val="000000"/>
              </w:rPr>
              <w:t>SNP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56932">
              <w:rPr>
                <w:rFonts w:ascii="Times New Roman" w:eastAsia="Times New Roman" w:hAnsi="Times New Roman"/>
                <w:b/>
                <w:bCs/>
                <w:color w:val="000000"/>
              </w:rPr>
              <w:t>Coded Allele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17124B" w:rsidRPr="006D1EAA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1E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17124B" w:rsidRPr="006D1EAA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1E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17124B" w:rsidRPr="006D1EAA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1E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17124B" w:rsidRPr="006D1EAA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1E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CEU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17124B" w:rsidRPr="006D1EAA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1E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YRI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17124B" w:rsidRPr="006D1EAA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1E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CEU vs.</w:t>
            </w:r>
          </w:p>
          <w:p w:rsidR="0017124B" w:rsidRPr="006D1EAA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1E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Case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17124B" w:rsidRPr="006D1EAA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1E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YRI vs. Case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17124B" w:rsidRPr="006D1EAA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1E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CEU vs. Control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17124B" w:rsidRPr="006D1EAA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1E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YRI vs. Control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17124B" w:rsidRPr="006D1EAA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CEU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vs.</w:t>
            </w:r>
            <w:r w:rsidRPr="006D1E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Cases</w:t>
            </w:r>
            <w:proofErr w:type="spellEnd"/>
            <w:r w:rsidRPr="006D1E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&amp; Controls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7124B" w:rsidRPr="006D1EAA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D1E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CEU vs. Case</w:t>
            </w:r>
          </w:p>
        </w:tc>
      </w:tr>
      <w:tr w:rsidR="0017124B" w:rsidRPr="00D56932" w:rsidTr="007A2000">
        <w:trPr>
          <w:trHeight w:val="435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rs4631108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A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0.41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0.5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0.31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0.38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0.34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0.027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0.148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0.451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&lt;0.0</w:t>
            </w:r>
            <w:r w:rsidRPr="00D56932">
              <w:rPr>
                <w:rFonts w:ascii="Times New Roman" w:eastAsia="Times New Roman" w:hAnsi="Times New Roman"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0.01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7124B" w:rsidRPr="00D56932" w:rsidTr="007A2000">
        <w:trPr>
          <w:trHeight w:val="435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rs4845396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0.48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&lt;0.</w:t>
            </w:r>
            <w:r w:rsidRPr="00D56932">
              <w:rPr>
                <w:rFonts w:ascii="Times New Roman" w:eastAsia="Times New Roman" w:hAnsi="Times New Roman"/>
                <w:color w:val="000000"/>
              </w:rPr>
              <w:t>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0.04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0.07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7124B" w:rsidRPr="00D56932" w:rsidTr="007A2000">
        <w:trPr>
          <w:trHeight w:val="435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rs2200733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0.5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0.12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&lt;0.00</w:t>
            </w:r>
            <w:r w:rsidRPr="00D5693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0.188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0.17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0.08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7124B" w:rsidRPr="00D56932" w:rsidTr="007A2000">
        <w:trPr>
          <w:trHeight w:val="435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rs1906602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0.2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&lt;0.00</w:t>
            </w:r>
            <w:r w:rsidRPr="00D5693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&lt;0.00</w:t>
            </w:r>
            <w:r w:rsidRPr="00D5693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0.09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0.12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7124B" w:rsidRPr="00D56932" w:rsidTr="007A2000">
        <w:trPr>
          <w:trHeight w:val="435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rs4845397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&lt;0.00</w:t>
            </w:r>
            <w:r w:rsidRPr="00D5693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0.401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&lt;0.</w:t>
            </w:r>
            <w:r w:rsidRPr="00D56932">
              <w:rPr>
                <w:rFonts w:ascii="Times New Roman" w:eastAsia="Times New Roman" w:hAnsi="Times New Roman"/>
                <w:color w:val="000000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0.07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0.09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7124B" w:rsidRPr="00D56932" w:rsidTr="007A2000">
        <w:trPr>
          <w:trHeight w:val="435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rs2634071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0.2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&lt;0.00</w:t>
            </w:r>
            <w:r w:rsidRPr="00D5693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0.679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&lt;0.0</w:t>
            </w:r>
            <w:r w:rsidRPr="00D56932">
              <w:rPr>
                <w:rFonts w:ascii="Times New Roman" w:eastAsia="Times New Roman" w:hAnsi="Times New Roman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0.06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0.12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7124B" w:rsidRPr="00D56932" w:rsidTr="007A2000">
        <w:trPr>
          <w:trHeight w:val="435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rs4605724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0.2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0.02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0.274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0.934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&lt;0.0</w:t>
            </w:r>
            <w:r w:rsidRPr="00D56932">
              <w:rPr>
                <w:rFonts w:ascii="Times New Roman" w:eastAsia="Times New Roman" w:hAnsi="Times New Roman"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0.009</w:t>
            </w:r>
          </w:p>
        </w:tc>
      </w:tr>
      <w:tr w:rsidR="0017124B" w:rsidRPr="00D56932" w:rsidTr="007A2000">
        <w:trPr>
          <w:trHeight w:val="435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rs2723334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0.5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0.4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0.2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0.6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&lt;0.0</w:t>
            </w:r>
            <w:r w:rsidRPr="00D56932">
              <w:rPr>
                <w:rFonts w:ascii="Times New Roman" w:eastAsia="Times New Roman" w:hAnsi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0.879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&lt;0.0</w:t>
            </w:r>
            <w:r w:rsidRPr="00D56932">
              <w:rPr>
                <w:rFonts w:ascii="Times New Roman" w:eastAsia="Times New Roman" w:hAnsi="Times New Roman"/>
                <w:color w:val="00000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0.08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0.14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7124B" w:rsidRPr="00D56932" w:rsidTr="007A2000">
        <w:trPr>
          <w:trHeight w:val="435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rs6843082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&lt;0.0</w:t>
            </w:r>
            <w:r w:rsidRPr="00D56932">
              <w:rPr>
                <w:rFonts w:ascii="Times New Roman" w:eastAsia="Times New Roman" w:hAnsi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0.958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0.03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0.01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0.04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7124B" w:rsidRPr="00D56932" w:rsidTr="007A2000">
        <w:trPr>
          <w:trHeight w:val="435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rs12647316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&lt;0.0</w:t>
            </w:r>
            <w:r w:rsidRPr="00D56932">
              <w:rPr>
                <w:rFonts w:ascii="Times New Roman" w:eastAsia="Times New Roman" w:hAnsi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&lt;0.0</w:t>
            </w:r>
            <w:r w:rsidRPr="00D56932">
              <w:rPr>
                <w:rFonts w:ascii="Times New Roman" w:eastAsia="Times New Roman" w:hAnsi="Times New Roman"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0.777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0.777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24B" w:rsidRPr="00D56932" w:rsidRDefault="0017124B" w:rsidP="007A2000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56932">
              <w:rPr>
                <w:rFonts w:ascii="Times New Roman" w:eastAsia="Times New Roman" w:hAnsi="Times New Roman"/>
                <w:color w:val="000000"/>
              </w:rPr>
              <w:t>0.04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</w:tbl>
    <w:p w:rsidR="0017124B" w:rsidRDefault="0017124B" w:rsidP="0017124B">
      <w:pPr>
        <w:widowControl w:val="0"/>
        <w:tabs>
          <w:tab w:val="left" w:pos="264"/>
        </w:tabs>
        <w:autoSpaceDE w:val="0"/>
        <w:autoSpaceDN w:val="0"/>
        <w:adjustRightInd w:val="0"/>
        <w:spacing w:after="0" w:line="480" w:lineRule="auto"/>
        <w:contextualSpacing/>
      </w:pPr>
    </w:p>
    <w:p w:rsidR="00357402" w:rsidRDefault="00357402">
      <w:bookmarkStart w:id="0" w:name="_GoBack"/>
      <w:bookmarkEnd w:id="0"/>
    </w:p>
    <w:sectPr w:rsidR="00357402" w:rsidSect="003F18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4B"/>
    <w:rsid w:val="00103A99"/>
    <w:rsid w:val="0017124B"/>
    <w:rsid w:val="003423B0"/>
    <w:rsid w:val="00357402"/>
    <w:rsid w:val="008D7094"/>
    <w:rsid w:val="00AD2814"/>
    <w:rsid w:val="00D45BE9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4B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4B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pgoggins</dc:creator>
  <cp:lastModifiedBy>pgoggins</cp:lastModifiedBy>
  <cp:revision>1</cp:revision>
  <dcterms:created xsi:type="dcterms:W3CDTF">2012-02-03T00:04:00Z</dcterms:created>
  <dcterms:modified xsi:type="dcterms:W3CDTF">2012-02-03T00:04:00Z</dcterms:modified>
</cp:coreProperties>
</file>