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0" w:rsidRDefault="002E4B50" w:rsidP="002E4B5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Figure S1. </w:t>
      </w:r>
      <w:bookmarkStart w:id="0" w:name="_GoBack"/>
      <w:bookmarkEnd w:id="0"/>
    </w:p>
    <w:p w:rsidR="00675DC7" w:rsidRDefault="00D534E8" w:rsidP="00D534E8">
      <w:pPr>
        <w:spacing w:after="0" w:line="240" w:lineRule="auto"/>
        <w:ind w:firstLine="0"/>
      </w:pPr>
      <w:r>
        <w:rPr>
          <w:noProof/>
        </w:rPr>
        <w:drawing>
          <wp:inline distT="0" distB="0" distL="0" distR="0" wp14:anchorId="7824582C" wp14:editId="2557912A">
            <wp:extent cx="440055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8B16E" wp14:editId="6A6B9323">
            <wp:extent cx="4402226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89F2D" wp14:editId="4BFF45AF">
            <wp:extent cx="4402226" cy="2713939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75DC7" w:rsidSect="002E4B50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E8"/>
    <w:rsid w:val="00105937"/>
    <w:rsid w:val="002E4B50"/>
    <w:rsid w:val="002E576F"/>
    <w:rsid w:val="00675DC7"/>
    <w:rsid w:val="009B5E84"/>
    <w:rsid w:val="00D534E8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E8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E8"/>
    <w:pPr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s\MPB\1.%20MPB%20Fuels\3.%20MPB%20Fire%20Modeling\Model%20Outputs_B+_OUTPUTv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s\MPB\1.%20MPB%20Fuels\3.%20MPB%20Fire%20Modeling\Model%20Outputs_B+_OUTPUTv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s\MPB\1.%20MPB%20Fuels\3.%20MPB%20Fire%20Modeling\Model%20Outputs_B+_OUTPUTv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'[Model Outputs3.xlsx]FOMC+OWS graphs generic'!$B$133</c:f>
              <c:strCache>
                <c:ptCount val="1"/>
                <c:pt idx="0">
                  <c:v>0.3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generic'!$C$132:$K$132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generic'!$C$133:$K$133</c:f>
              <c:numCache>
                <c:formatCode>General</c:formatCode>
                <c:ptCount val="9"/>
                <c:pt idx="0">
                  <c:v>306</c:v>
                </c:pt>
                <c:pt idx="1">
                  <c:v>306</c:v>
                </c:pt>
                <c:pt idx="2">
                  <c:v>306</c:v>
                </c:pt>
                <c:pt idx="3">
                  <c:v>306</c:v>
                </c:pt>
                <c:pt idx="4">
                  <c:v>306</c:v>
                </c:pt>
                <c:pt idx="5">
                  <c:v>306</c:v>
                </c:pt>
                <c:pt idx="6">
                  <c:v>306</c:v>
                </c:pt>
                <c:pt idx="7">
                  <c:v>306</c:v>
                </c:pt>
                <c:pt idx="8">
                  <c:v>306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'[Model Outputs3.xlsx]FOMC+OWS graphs generic'!$B$134</c:f>
              <c:strCache>
                <c:ptCount val="1"/>
                <c:pt idx="0">
                  <c:v>0.4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generic'!$C$132:$K$132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generic'!$C$134:$K$134</c:f>
              <c:numCache>
                <c:formatCode>General</c:formatCode>
                <c:ptCount val="9"/>
                <c:pt idx="0">
                  <c:v>408</c:v>
                </c:pt>
                <c:pt idx="1">
                  <c:v>408</c:v>
                </c:pt>
                <c:pt idx="2">
                  <c:v>408</c:v>
                </c:pt>
                <c:pt idx="3">
                  <c:v>408</c:v>
                </c:pt>
                <c:pt idx="4">
                  <c:v>408</c:v>
                </c:pt>
                <c:pt idx="5">
                  <c:v>408</c:v>
                </c:pt>
                <c:pt idx="6">
                  <c:v>408</c:v>
                </c:pt>
                <c:pt idx="7">
                  <c:v>408</c:v>
                </c:pt>
                <c:pt idx="8">
                  <c:v>408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'[Model Outputs3.xlsx]FOMC+OWS graphs generic'!$B$135</c:f>
              <c:strCache>
                <c:ptCount val="1"/>
                <c:pt idx="0">
                  <c:v>0.5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generic'!$C$132:$K$132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generic'!$C$135:$K$135</c:f>
              <c:numCache>
                <c:formatCode>General</c:formatCode>
                <c:ptCount val="9"/>
                <c:pt idx="0">
                  <c:v>519</c:v>
                </c:pt>
                <c:pt idx="1">
                  <c:v>519</c:v>
                </c:pt>
                <c:pt idx="2">
                  <c:v>519</c:v>
                </c:pt>
                <c:pt idx="3">
                  <c:v>519</c:v>
                </c:pt>
                <c:pt idx="4">
                  <c:v>519</c:v>
                </c:pt>
                <c:pt idx="5">
                  <c:v>519</c:v>
                </c:pt>
                <c:pt idx="6">
                  <c:v>519</c:v>
                </c:pt>
                <c:pt idx="7">
                  <c:v>519</c:v>
                </c:pt>
                <c:pt idx="8">
                  <c:v>519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'[Model Outputs3.xlsx]FOMC+OWS graphs generic'!$B$136</c:f>
              <c:strCache>
                <c:ptCount val="1"/>
                <c:pt idx="0">
                  <c:v>0.6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generic'!$C$132:$K$132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generic'!$C$136:$K$136</c:f>
              <c:numCache>
                <c:formatCode>General</c:formatCode>
                <c:ptCount val="9"/>
                <c:pt idx="0">
                  <c:v>638</c:v>
                </c:pt>
                <c:pt idx="1">
                  <c:v>638</c:v>
                </c:pt>
                <c:pt idx="2">
                  <c:v>638</c:v>
                </c:pt>
                <c:pt idx="3">
                  <c:v>638</c:v>
                </c:pt>
                <c:pt idx="4">
                  <c:v>638</c:v>
                </c:pt>
                <c:pt idx="5">
                  <c:v>638</c:v>
                </c:pt>
                <c:pt idx="6">
                  <c:v>638</c:v>
                </c:pt>
                <c:pt idx="7">
                  <c:v>638</c:v>
                </c:pt>
                <c:pt idx="8">
                  <c:v>638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'[Model Outputs3.xlsx]FOMC+OWS graphs generic'!$B$137</c:f>
              <c:strCache>
                <c:ptCount val="1"/>
                <c:pt idx="0">
                  <c:v>0.7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generic'!$C$132:$K$132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generic'!$C$137:$K$137</c:f>
              <c:numCache>
                <c:formatCode>General</c:formatCode>
                <c:ptCount val="9"/>
                <c:pt idx="0">
                  <c:v>766</c:v>
                </c:pt>
                <c:pt idx="1">
                  <c:v>766</c:v>
                </c:pt>
                <c:pt idx="2">
                  <c:v>766</c:v>
                </c:pt>
                <c:pt idx="3">
                  <c:v>766</c:v>
                </c:pt>
                <c:pt idx="4">
                  <c:v>766</c:v>
                </c:pt>
                <c:pt idx="5">
                  <c:v>766</c:v>
                </c:pt>
                <c:pt idx="6">
                  <c:v>766</c:v>
                </c:pt>
                <c:pt idx="7">
                  <c:v>766</c:v>
                </c:pt>
                <c:pt idx="8">
                  <c:v>766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'[Model Outputs3.xlsx]FOMC+OWS graphs generic'!$B$138</c:f>
              <c:strCache>
                <c:ptCount val="1"/>
                <c:pt idx="0">
                  <c:v>0.8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generic'!$C$132:$K$132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generic'!$C$138:$K$138</c:f>
              <c:numCache>
                <c:formatCode>General</c:formatCode>
                <c:ptCount val="9"/>
                <c:pt idx="0">
                  <c:v>901</c:v>
                </c:pt>
                <c:pt idx="1">
                  <c:v>901</c:v>
                </c:pt>
                <c:pt idx="2">
                  <c:v>901</c:v>
                </c:pt>
                <c:pt idx="3">
                  <c:v>901</c:v>
                </c:pt>
                <c:pt idx="4">
                  <c:v>901</c:v>
                </c:pt>
                <c:pt idx="5">
                  <c:v>901</c:v>
                </c:pt>
                <c:pt idx="6">
                  <c:v>901</c:v>
                </c:pt>
                <c:pt idx="7">
                  <c:v>901</c:v>
                </c:pt>
                <c:pt idx="8">
                  <c:v>901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'[Model Outputs3.xlsx]FOMC+OWS graphs generic'!$B$139</c:f>
              <c:strCache>
                <c:ptCount val="1"/>
                <c:pt idx="0">
                  <c:v>0.9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'[Model Outputs3.xlsx]FOMC+OWS graphs generic'!$C$132:$K$132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generic'!$C$139:$K$139</c:f>
              <c:numCache>
                <c:formatCode>General</c:formatCode>
                <c:ptCount val="9"/>
                <c:pt idx="0">
                  <c:v>1044</c:v>
                </c:pt>
                <c:pt idx="1">
                  <c:v>1044</c:v>
                </c:pt>
                <c:pt idx="2">
                  <c:v>1044</c:v>
                </c:pt>
                <c:pt idx="3">
                  <c:v>1044</c:v>
                </c:pt>
                <c:pt idx="4">
                  <c:v>1044</c:v>
                </c:pt>
                <c:pt idx="5">
                  <c:v>1044</c:v>
                </c:pt>
                <c:pt idx="6">
                  <c:v>1044</c:v>
                </c:pt>
                <c:pt idx="7">
                  <c:v>1044</c:v>
                </c:pt>
                <c:pt idx="8">
                  <c:v>1044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10592"/>
        <c:axId val="124512512"/>
      </c:lineChart>
      <c:catAx>
        <c:axId val="124510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6.1-ft wind speed (km/hr)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512512"/>
        <c:crosses val="autoZero"/>
        <c:auto val="1"/>
        <c:lblAlgn val="ctr"/>
        <c:lblOffset val="100"/>
        <c:noMultiLvlLbl val="0"/>
      </c:catAx>
      <c:valAx>
        <c:axId val="124512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Critical Surface Intensity (kW/m)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510592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'[Model Outputs3.xlsx]FOMC+OWS graphs generic'!$B$146</c:f>
              <c:strCache>
                <c:ptCount val="1"/>
                <c:pt idx="0">
                  <c:v>0.3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generic'!$C$145:$K$145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generic'!$C$146:$K$146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1.1000000000000001</c:v>
                </c:pt>
                <c:pt idx="8">
                  <c:v>1.1000000000000001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'[Model Outputs3.xlsx]FOMC+OWS graphs generic'!$B$147</c:f>
              <c:strCache>
                <c:ptCount val="1"/>
                <c:pt idx="0">
                  <c:v>0.4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generic'!$C$145:$K$145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generic'!$C$147:$K$147</c:f>
              <c:numCache>
                <c:formatCode>General</c:formatCode>
                <c:ptCount val="9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1.2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'[Model Outputs3.xlsx]FOMC+OWS graphs generic'!$B$148</c:f>
              <c:strCache>
                <c:ptCount val="1"/>
                <c:pt idx="0">
                  <c:v>0.5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generic'!$C$145:$K$145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generic'!$C$148:$K$148</c:f>
              <c:numCache>
                <c:formatCode>General</c:formatCode>
                <c:ptCount val="9"/>
                <c:pt idx="0">
                  <c:v>1.4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'[Model Outputs3.xlsx]FOMC+OWS graphs generic'!$B$149</c:f>
              <c:strCache>
                <c:ptCount val="1"/>
                <c:pt idx="0">
                  <c:v>0.6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generic'!$C$145:$K$145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generic'!$C$149:$K$149</c:f>
              <c:numCache>
                <c:formatCode>General</c:formatCode>
                <c:ptCount val="9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  <c:pt idx="4">
                  <c:v>1.5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'[Model Outputs3.xlsx]FOMC+OWS graphs generic'!$B$150</c:f>
              <c:strCache>
                <c:ptCount val="1"/>
                <c:pt idx="0">
                  <c:v>0.7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generic'!$C$145:$K$145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generic'!$C$150:$K$150</c:f>
              <c:numCache>
                <c:formatCode>General</c:formatCode>
                <c:ptCount val="9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'[Model Outputs3.xlsx]FOMC+OWS graphs generic'!$B$151</c:f>
              <c:strCache>
                <c:ptCount val="1"/>
                <c:pt idx="0">
                  <c:v>0.8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generic'!$C$145:$K$145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generic'!$C$151:$K$151</c:f>
              <c:numCache>
                <c:formatCode>General</c:formatCode>
                <c:ptCount val="9"/>
                <c:pt idx="0">
                  <c:v>1.8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  <c:pt idx="6">
                  <c:v>1.8</c:v>
                </c:pt>
                <c:pt idx="7">
                  <c:v>1.8</c:v>
                </c:pt>
                <c:pt idx="8">
                  <c:v>1.8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'[Model Outputs3.xlsx]FOMC+OWS graphs generic'!$B$152</c:f>
              <c:strCache>
                <c:ptCount val="1"/>
                <c:pt idx="0">
                  <c:v>0.9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'[Model Outputs3.xlsx]FOMC+OWS graphs generic'!$C$145:$K$145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generic'!$C$152:$K$152</c:f>
              <c:numCache>
                <c:formatCode>General</c:formatCode>
                <c:ptCount val="9"/>
                <c:pt idx="0">
                  <c:v>1.9000000000000001</c:v>
                </c:pt>
                <c:pt idx="1">
                  <c:v>1.9000000000000001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1.9000000000000001</c:v>
                </c:pt>
                <c:pt idx="7">
                  <c:v>1.9000000000000001</c:v>
                </c:pt>
                <c:pt idx="8">
                  <c:v>1.9000000000000001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976128"/>
        <c:axId val="124998784"/>
      </c:lineChart>
      <c:catAx>
        <c:axId val="124976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6.1-ft wind speed (km/hr)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998784"/>
        <c:crosses val="autoZero"/>
        <c:auto val="1"/>
        <c:lblAlgn val="ctr"/>
        <c:lblOffset val="100"/>
        <c:noMultiLvlLbl val="0"/>
      </c:catAx>
      <c:valAx>
        <c:axId val="1249987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Critical Surface Flame Length (m)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497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'[Model Outputs3.xlsx]FOMC+OWS graphs generic'!$B$159</c:f>
              <c:strCache>
                <c:ptCount val="1"/>
                <c:pt idx="0">
                  <c:v>0.3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generic'!$C$158:$K$158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generic'!$C$159:$K$159</c:f>
              <c:numCache>
                <c:formatCode>General</c:formatCode>
                <c:ptCount val="9"/>
                <c:pt idx="0">
                  <c:v>0.05</c:v>
                </c:pt>
                <c:pt idx="1">
                  <c:v>9.0000000000000024E-2</c:v>
                </c:pt>
                <c:pt idx="2">
                  <c:v>0.13</c:v>
                </c:pt>
                <c:pt idx="3">
                  <c:v>0.17</c:v>
                </c:pt>
                <c:pt idx="4">
                  <c:v>0.22</c:v>
                </c:pt>
                <c:pt idx="5">
                  <c:v>0.28000000000000008</c:v>
                </c:pt>
                <c:pt idx="6">
                  <c:v>0.34</c:v>
                </c:pt>
                <c:pt idx="7">
                  <c:v>0.4</c:v>
                </c:pt>
                <c:pt idx="8">
                  <c:v>0.46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'[Model Outputs3.xlsx]FOMC+OWS graphs generic'!$B$160</c:f>
              <c:strCache>
                <c:ptCount val="1"/>
                <c:pt idx="0">
                  <c:v>0.4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generic'!$C$158:$K$158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generic'!$C$160:$K$160</c:f>
              <c:numCache>
                <c:formatCode>General</c:formatCode>
                <c:ptCount val="9"/>
                <c:pt idx="0">
                  <c:v>4.0000000000000022E-2</c:v>
                </c:pt>
                <c:pt idx="1">
                  <c:v>6.0000000000000032E-2</c:v>
                </c:pt>
                <c:pt idx="2">
                  <c:v>9.0000000000000024E-2</c:v>
                </c:pt>
                <c:pt idx="3">
                  <c:v>0.13</c:v>
                </c:pt>
                <c:pt idx="4">
                  <c:v>0.17</c:v>
                </c:pt>
                <c:pt idx="5">
                  <c:v>0.21000000000000013</c:v>
                </c:pt>
                <c:pt idx="6">
                  <c:v>0.25</c:v>
                </c:pt>
                <c:pt idx="7">
                  <c:v>0.30000000000000027</c:v>
                </c:pt>
                <c:pt idx="8">
                  <c:v>0.35000000000000026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'[Model Outputs3.xlsx]FOMC+OWS graphs generic'!$B$161</c:f>
              <c:strCache>
                <c:ptCount val="1"/>
                <c:pt idx="0">
                  <c:v>0.5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generic'!$C$158:$K$158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generic'!$C$161:$K$161</c:f>
              <c:numCache>
                <c:formatCode>General</c:formatCode>
                <c:ptCount val="9"/>
                <c:pt idx="0">
                  <c:v>3.0000000000000002E-2</c:v>
                </c:pt>
                <c:pt idx="1">
                  <c:v>0.05</c:v>
                </c:pt>
                <c:pt idx="2">
                  <c:v>7.0000000000000021E-2</c:v>
                </c:pt>
                <c:pt idx="3">
                  <c:v>0.1</c:v>
                </c:pt>
                <c:pt idx="4">
                  <c:v>0.13</c:v>
                </c:pt>
                <c:pt idx="5">
                  <c:v>0.16</c:v>
                </c:pt>
                <c:pt idx="6">
                  <c:v>0.2</c:v>
                </c:pt>
                <c:pt idx="7">
                  <c:v>0.23</c:v>
                </c:pt>
                <c:pt idx="8">
                  <c:v>0.27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'[Model Outputs3.xlsx]FOMC+OWS graphs generic'!$B$162</c:f>
              <c:strCache>
                <c:ptCount val="1"/>
                <c:pt idx="0">
                  <c:v>0.6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generic'!$C$158:$K$158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generic'!$C$162:$K$162</c:f>
              <c:numCache>
                <c:formatCode>General</c:formatCode>
                <c:ptCount val="9"/>
                <c:pt idx="0">
                  <c:v>2.0000000000000011E-2</c:v>
                </c:pt>
                <c:pt idx="1">
                  <c:v>4.0000000000000022E-2</c:v>
                </c:pt>
                <c:pt idx="2">
                  <c:v>6.0000000000000032E-2</c:v>
                </c:pt>
                <c:pt idx="3">
                  <c:v>8.0000000000000043E-2</c:v>
                </c:pt>
                <c:pt idx="4">
                  <c:v>0.11</c:v>
                </c:pt>
                <c:pt idx="5">
                  <c:v>0.13</c:v>
                </c:pt>
                <c:pt idx="6">
                  <c:v>0.16</c:v>
                </c:pt>
                <c:pt idx="7">
                  <c:v>0.19</c:v>
                </c:pt>
                <c:pt idx="8">
                  <c:v>0.22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'[Model Outputs3.xlsx]FOMC+OWS graphs generic'!$B$163</c:f>
              <c:strCache>
                <c:ptCount val="1"/>
                <c:pt idx="0">
                  <c:v>0.7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generic'!$C$158:$K$158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generic'!$C$163:$K$163</c:f>
              <c:numCache>
                <c:formatCode>General</c:formatCode>
                <c:ptCount val="9"/>
                <c:pt idx="0">
                  <c:v>2.0000000000000011E-2</c:v>
                </c:pt>
                <c:pt idx="1">
                  <c:v>3.0000000000000002E-2</c:v>
                </c:pt>
                <c:pt idx="2">
                  <c:v>0.05</c:v>
                </c:pt>
                <c:pt idx="3">
                  <c:v>7.0000000000000021E-2</c:v>
                </c:pt>
                <c:pt idx="4">
                  <c:v>9.0000000000000024E-2</c:v>
                </c:pt>
                <c:pt idx="5">
                  <c:v>0.11</c:v>
                </c:pt>
                <c:pt idx="6">
                  <c:v>0.13</c:v>
                </c:pt>
                <c:pt idx="7">
                  <c:v>0.16</c:v>
                </c:pt>
                <c:pt idx="8">
                  <c:v>0.18000000000000013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'[Model Outputs3.xlsx]FOMC+OWS graphs generic'!$B$164</c:f>
              <c:strCache>
                <c:ptCount val="1"/>
                <c:pt idx="0">
                  <c:v>0.8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ymbol val="none"/>
          </c:marker>
          <c:cat>
            <c:numRef>
              <c:f>'[Model Outputs3.xlsx]FOMC+OWS graphs generic'!$C$158:$K$158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generic'!$C$164:$K$164</c:f>
              <c:numCache>
                <c:formatCode>General</c:formatCode>
                <c:ptCount val="9"/>
                <c:pt idx="0">
                  <c:v>2.0000000000000011E-2</c:v>
                </c:pt>
                <c:pt idx="1">
                  <c:v>3.0000000000000002E-2</c:v>
                </c:pt>
                <c:pt idx="2">
                  <c:v>4.0000000000000022E-2</c:v>
                </c:pt>
                <c:pt idx="3">
                  <c:v>6.0000000000000032E-2</c:v>
                </c:pt>
                <c:pt idx="4">
                  <c:v>8.0000000000000043E-2</c:v>
                </c:pt>
                <c:pt idx="5">
                  <c:v>9.0000000000000024E-2</c:v>
                </c:pt>
                <c:pt idx="6">
                  <c:v>0.11</c:v>
                </c:pt>
                <c:pt idx="7">
                  <c:v>0.13</c:v>
                </c:pt>
                <c:pt idx="8">
                  <c:v>0.16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'[Model Outputs3.xlsx]FOMC+OWS graphs generic'!$B$165</c:f>
              <c:strCache>
                <c:ptCount val="1"/>
                <c:pt idx="0">
                  <c:v>0.9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'[Model Outputs3.xlsx]FOMC+OWS graphs generic'!$C$158:$K$158</c:f>
              <c:numCache>
                <c:formatCode>General</c:formatCode>
                <c:ptCount val="9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</c:numCache>
            </c:numRef>
          </c:cat>
          <c:val>
            <c:numRef>
              <c:f>'[Model Outputs3.xlsx]FOMC+OWS graphs generic'!$C$165:$K$165</c:f>
              <c:numCache>
                <c:formatCode>General</c:formatCode>
                <c:ptCount val="9"/>
                <c:pt idx="0">
                  <c:v>1.0000000000000005E-2</c:v>
                </c:pt>
                <c:pt idx="1">
                  <c:v>2.0000000000000011E-2</c:v>
                </c:pt>
                <c:pt idx="2">
                  <c:v>4.0000000000000022E-2</c:v>
                </c:pt>
                <c:pt idx="3">
                  <c:v>0.05</c:v>
                </c:pt>
                <c:pt idx="4">
                  <c:v>7.0000000000000021E-2</c:v>
                </c:pt>
                <c:pt idx="5">
                  <c:v>8.0000000000000043E-2</c:v>
                </c:pt>
                <c:pt idx="6">
                  <c:v>0.1</c:v>
                </c:pt>
                <c:pt idx="7">
                  <c:v>0.12000000000000002</c:v>
                </c:pt>
                <c:pt idx="8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52800"/>
        <c:axId val="125075456"/>
      </c:lineChart>
      <c:catAx>
        <c:axId val="12505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6.1-ft wind speed (km/hr)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075456"/>
        <c:crosses val="autoZero"/>
        <c:auto val="1"/>
        <c:lblAlgn val="ctr"/>
        <c:lblOffset val="100"/>
        <c:noMultiLvlLbl val="0"/>
      </c:catAx>
      <c:valAx>
        <c:axId val="125075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Transition Ratio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05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dcterms:created xsi:type="dcterms:W3CDTF">2011-12-14T21:31:00Z</dcterms:created>
  <dcterms:modified xsi:type="dcterms:W3CDTF">2011-12-14T21:47:00Z</dcterms:modified>
</cp:coreProperties>
</file>