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D2" w:rsidRPr="00281BA7" w:rsidRDefault="006E02D2" w:rsidP="006E02D2">
      <w:pPr>
        <w:spacing w:line="360" w:lineRule="auto"/>
        <w:ind w:right="720"/>
        <w:jc w:val="both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Table S3. </w:t>
      </w:r>
      <w:r w:rsidRPr="00281BA7">
        <w:rPr>
          <w:rFonts w:ascii="Helvetica" w:hAnsi="Helvetica" w:cs="Helvetica"/>
        </w:rPr>
        <w:t xml:space="preserve">Primer sequences used to generate DNA probes of the specified regions of </w:t>
      </w:r>
      <w:proofErr w:type="spellStart"/>
      <w:r w:rsidRPr="00281BA7">
        <w:rPr>
          <w:rFonts w:ascii="Helvetica" w:hAnsi="Helvetica" w:cs="Helvetica"/>
        </w:rPr>
        <w:t>m</w:t>
      </w:r>
      <w:r w:rsidRPr="00281BA7">
        <w:rPr>
          <w:rFonts w:ascii="Helvetica" w:hAnsi="Helvetica" w:cs="Helvetica"/>
          <w:i/>
        </w:rPr>
        <w:t>Nags</w:t>
      </w:r>
      <w:proofErr w:type="spellEnd"/>
      <w:r w:rsidRPr="00281BA7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Primers were used to generate DNA probes, by PCR, of the promoter, enhancer, or non-specific specified regions of </w:t>
      </w:r>
      <w:proofErr w:type="spellStart"/>
      <w:r>
        <w:rPr>
          <w:rFonts w:ascii="Helvetica" w:hAnsi="Helvetica" w:cs="Helvetica"/>
        </w:rPr>
        <w:t>m</w:t>
      </w:r>
      <w:r w:rsidRPr="002C3AFD">
        <w:rPr>
          <w:rFonts w:ascii="Helvetica" w:hAnsi="Helvetica" w:cs="Helvetica"/>
          <w:i/>
        </w:rPr>
        <w:t>N</w:t>
      </w:r>
      <w:r>
        <w:rPr>
          <w:rFonts w:ascii="Helvetica" w:hAnsi="Helvetica" w:cs="Helvetica"/>
          <w:i/>
        </w:rPr>
        <w:t>ags</w:t>
      </w:r>
      <w:proofErr w:type="spellEnd"/>
      <w:r>
        <w:rPr>
          <w:rFonts w:ascii="Helvetica" w:hAnsi="Helvetica" w:cs="Helvetica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40"/>
        <w:gridCol w:w="5508"/>
      </w:tblGrid>
      <w:tr w:rsidR="006E02D2" w:rsidTr="006E02D2">
        <w:tc>
          <w:tcPr>
            <w:tcW w:w="3240" w:type="dxa"/>
          </w:tcPr>
          <w:p w:rsidR="006E02D2" w:rsidRPr="00633999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  <w:b/>
              </w:rPr>
            </w:pPr>
            <w:r w:rsidRPr="00633999">
              <w:rPr>
                <w:rFonts w:ascii="Helvetica" w:hAnsi="Helvetica" w:cs="Helvetica"/>
                <w:b/>
              </w:rPr>
              <w:t>Primer Name</w:t>
            </w:r>
          </w:p>
        </w:tc>
        <w:tc>
          <w:tcPr>
            <w:tcW w:w="5508" w:type="dxa"/>
          </w:tcPr>
          <w:p w:rsidR="006E02D2" w:rsidRPr="00633999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  <w:b/>
              </w:rPr>
            </w:pPr>
            <w:r w:rsidRPr="00633999">
              <w:rPr>
                <w:rFonts w:ascii="Helvetica" w:hAnsi="Helvetica" w:cs="Helvetica"/>
                <w:b/>
              </w:rPr>
              <w:t>Primer Sequence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-Prom </w:t>
            </w:r>
            <w:r>
              <w:rPr>
                <w:rFonts w:ascii="Helvetica" w:hAnsi="Helvetica" w:cs="Helvetica"/>
              </w:rPr>
              <w:t xml:space="preserve">Region A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5508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5’-AATCTGACCTTCGTGACCCTCACT-3’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-Prom </w:t>
            </w:r>
            <w:r>
              <w:rPr>
                <w:rFonts w:ascii="Helvetica" w:hAnsi="Helvetica" w:cs="Helvetica"/>
              </w:rPr>
              <w:t xml:space="preserve">Region A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5508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 CACTCAGTCTCCGTGAGCCC-3’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-Prom </w:t>
            </w:r>
            <w:r>
              <w:rPr>
                <w:rFonts w:ascii="Helvetica" w:hAnsi="Helvetica" w:cs="Helvetica"/>
              </w:rPr>
              <w:t xml:space="preserve">Region B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5508" w:type="dxa"/>
          </w:tcPr>
          <w:p w:rsidR="006E02D2" w:rsidRPr="00C4282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5’-</w:t>
            </w:r>
            <w:r w:rsidRPr="00C4282D">
              <w:rPr>
                <w:rFonts w:ascii="Helvetica" w:hAnsi="Helvetica" w:cs="Helvetica"/>
              </w:rPr>
              <w:t>ACATTCCCAAATGTGGCCATCACC</w:t>
            </w:r>
            <w:r>
              <w:rPr>
                <w:rFonts w:ascii="Helvetica" w:hAnsi="Helvetica" w:cs="Helvetica"/>
              </w:rPr>
              <w:t>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-Prom </w:t>
            </w:r>
            <w:r>
              <w:rPr>
                <w:rFonts w:ascii="Helvetica" w:hAnsi="Helvetica" w:cs="Helvetica"/>
              </w:rPr>
              <w:t xml:space="preserve">Region B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5508" w:type="dxa"/>
          </w:tcPr>
          <w:p w:rsidR="006E02D2" w:rsidRPr="00C4282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5’-</w:t>
            </w:r>
            <w:r w:rsidRPr="00C4282D">
              <w:rPr>
                <w:rFonts w:ascii="Helvetica" w:hAnsi="Helvetica" w:cs="Helvetica"/>
              </w:rPr>
              <w:t>AAAGCGCTCAGATGTCCTAGGTGT</w:t>
            </w:r>
            <w:r>
              <w:rPr>
                <w:rFonts w:ascii="Helvetica" w:hAnsi="Helvetica" w:cs="Helvetica"/>
              </w:rPr>
              <w:t>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-Prom-NC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5508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5’-AGCTGTACAGATGGTTGTGAGCCT-3’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-Prom-NC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5508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5’-TCAGCGGGTAAGAGTACTGACTGCT-3’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gramEnd"/>
            <w:r w:rsidRPr="0095460D">
              <w:rPr>
                <w:rFonts w:ascii="Helvetica" w:hAnsi="Helvetica" w:cs="Helvetica"/>
              </w:rPr>
              <w:t>-Enh</w:t>
            </w:r>
            <w:proofErr w:type="spell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5508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5’-GCTTTGTTGGAAGGTCAAGTCG-3’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gramEnd"/>
            <w:r w:rsidRPr="0095460D">
              <w:rPr>
                <w:rFonts w:ascii="Helvetica" w:hAnsi="Helvetica" w:cs="Helvetica"/>
              </w:rPr>
              <w:t>-Enh</w:t>
            </w:r>
            <w:proofErr w:type="spell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5508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5’-GTGCCCTTCATCTTTGTCCCA-3’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gramEnd"/>
            <w:r w:rsidRPr="0095460D">
              <w:rPr>
                <w:rFonts w:ascii="Helvetica" w:hAnsi="Helvetica" w:cs="Helvetica"/>
              </w:rPr>
              <w:t>-Enh-NC</w:t>
            </w:r>
            <w:proofErr w:type="spell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5508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5’-TAGGGCGTGTTCAAGACAGGGTTT-3’</w:t>
            </w:r>
          </w:p>
        </w:tc>
      </w:tr>
      <w:tr w:rsidR="006E02D2" w:rsidTr="006E02D2">
        <w:tc>
          <w:tcPr>
            <w:tcW w:w="3240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gramEnd"/>
            <w:r w:rsidRPr="0095460D">
              <w:rPr>
                <w:rFonts w:ascii="Helvetica" w:hAnsi="Helvetica" w:cs="Helvetica"/>
              </w:rPr>
              <w:t>-Enh-NC</w:t>
            </w:r>
            <w:proofErr w:type="spell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5508" w:type="dxa"/>
          </w:tcPr>
          <w:p w:rsidR="006E02D2" w:rsidRPr="0095460D" w:rsidRDefault="006E02D2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 AGCTTGGTGGTGAGTGCCTTTAGT-3’</w:t>
            </w:r>
          </w:p>
        </w:tc>
      </w:tr>
    </w:tbl>
    <w:p w:rsidR="00F42EB1" w:rsidRDefault="006E02D2"/>
    <w:sectPr w:rsidR="00F42EB1" w:rsidSect="00DD6E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02D2"/>
    <w:rsid w:val="006E02D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GenMed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cp:lastModifiedBy>SKH</cp:lastModifiedBy>
  <cp:revision>1</cp:revision>
  <dcterms:created xsi:type="dcterms:W3CDTF">2011-12-02T19:23:00Z</dcterms:created>
  <dcterms:modified xsi:type="dcterms:W3CDTF">2011-12-02T19:24:00Z</dcterms:modified>
</cp:coreProperties>
</file>