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9" w:rsidRDefault="008B2B1A" w:rsidP="00B72F01">
      <w:pPr>
        <w:spacing w:after="0" w:line="240" w:lineRule="auto"/>
        <w:rPr>
          <w:b/>
        </w:rPr>
      </w:pPr>
      <w:r>
        <w:rPr>
          <w:b/>
        </w:rPr>
        <w:t>Table S.1. Description of exclusion measures installed on each farm</w:t>
      </w:r>
    </w:p>
    <w:p w:rsidR="00B72F01" w:rsidRPr="00B72F01" w:rsidRDefault="00B72F01">
      <w:r>
        <w:t>Number and type of measure installed varied greatly dependent on size of farm, number of buildings of each type, building construction and farmer preference.</w:t>
      </w:r>
    </w:p>
    <w:tbl>
      <w:tblPr>
        <w:tblStyle w:val="TableGrid"/>
        <w:tblW w:w="0" w:type="auto"/>
        <w:tblLook w:val="04A0"/>
      </w:tblPr>
      <w:tblGrid>
        <w:gridCol w:w="1242"/>
        <w:gridCol w:w="1843"/>
        <w:gridCol w:w="6157"/>
      </w:tblGrid>
      <w:tr w:rsidR="008B2B1A" w:rsidTr="008B2B1A">
        <w:tc>
          <w:tcPr>
            <w:tcW w:w="1242" w:type="dxa"/>
          </w:tcPr>
          <w:p w:rsidR="008B2B1A" w:rsidRPr="008B2B1A" w:rsidRDefault="008B2B1A">
            <w:pPr>
              <w:rPr>
                <w:b/>
              </w:rPr>
            </w:pPr>
            <w:r>
              <w:rPr>
                <w:b/>
              </w:rPr>
              <w:t>Farm ID</w:t>
            </w:r>
          </w:p>
        </w:tc>
        <w:tc>
          <w:tcPr>
            <w:tcW w:w="1843" w:type="dxa"/>
          </w:tcPr>
          <w:p w:rsidR="008B2B1A" w:rsidRDefault="008B2B1A">
            <w:pPr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6157" w:type="dxa"/>
          </w:tcPr>
          <w:p w:rsidR="008B2B1A" w:rsidRDefault="008B2B1A">
            <w:pPr>
              <w:rPr>
                <w:b/>
              </w:rPr>
            </w:pPr>
            <w:r>
              <w:rPr>
                <w:b/>
              </w:rPr>
              <w:t>Exclusion measures installed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8B2B1A" w:rsidRDefault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x3</w:t>
            </w:r>
          </w:p>
          <w:p w:rsidR="004B5469" w:rsidRPr="004B5469" w:rsidRDefault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4B5469" w:rsidRDefault="004B5469" w:rsidP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x5</w:t>
            </w:r>
          </w:p>
          <w:p w:rsidR="008B2B1A" w:rsidRDefault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3</w:t>
            </w:r>
          </w:p>
          <w:p w:rsidR="004B5469" w:rsidRPr="004B5469" w:rsidRDefault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electric fencing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8B2B1A" w:rsidRDefault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Adapted solid aluminium wheeled hurdles x 11</w:t>
            </w:r>
          </w:p>
          <w:p w:rsidR="004B5469" w:rsidRPr="004B5469" w:rsidRDefault="004B5469" w:rsidP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solid panels x 2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8B2B1A" w:rsidRPr="004B5469" w:rsidRDefault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and adjustable panels fitted to current gates x10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4B5469" w:rsidRDefault="004B5469" w:rsidP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Default="006226F7" w:rsidP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Retractable electric fence x 1</w:t>
            </w:r>
          </w:p>
          <w:p w:rsidR="006226F7" w:rsidRP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panels fitted to current gates x 4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4B5469" w:rsidRDefault="004B5469" w:rsidP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4B5469" w:rsidRDefault="004B5469" w:rsidP="004B5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Bespoke solid door to feed store</w:t>
            </w:r>
          </w:p>
          <w:p w:rsidR="008B2B1A" w:rsidRPr="008B2B1A" w:rsidRDefault="004B5469" w:rsidP="004B546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Solid panelling fitted to wooden rail fence x 6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Pr="008B2B1A" w:rsidRDefault="006226F7" w:rsidP="006226F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Solid panelling fitted to wooden rail fence x 8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Both</w:t>
            </w:r>
          </w:p>
        </w:tc>
        <w:tc>
          <w:tcPr>
            <w:tcW w:w="6157" w:type="dxa"/>
          </w:tcPr>
          <w:p w:rsid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4</w:t>
            </w:r>
          </w:p>
          <w:p w:rsidR="008B2B1A" w:rsidRPr="008B2B1A" w:rsidRDefault="006226F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17</w:t>
            </w:r>
          </w:p>
          <w:p w:rsidR="008B2B1A" w:rsidRDefault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panelling fitted to wooden rail fence x 6</w:t>
            </w:r>
          </w:p>
          <w:p w:rsid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Retractable electric fence x 1</w:t>
            </w:r>
          </w:p>
          <w:p w:rsidR="006226F7" w:rsidRPr="008B2B1A" w:rsidRDefault="006226F7" w:rsidP="006226F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4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3</w:t>
            </w:r>
          </w:p>
          <w:p w:rsidR="006226F7" w:rsidRDefault="006226F7" w:rsidP="00622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electric fencing x 1</w:t>
            </w:r>
          </w:p>
          <w:p w:rsidR="006226F7" w:rsidRPr="008B2B1A" w:rsidRDefault="006226F7" w:rsidP="006226F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820F66" w:rsidRDefault="00820F66" w:rsidP="00820F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3</w:t>
            </w:r>
          </w:p>
          <w:p w:rsidR="008B2B1A" w:rsidRPr="008B2B1A" w:rsidRDefault="00820F6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820F66" w:rsidRDefault="00820F66" w:rsidP="00820F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1</w:t>
            </w:r>
          </w:p>
          <w:p w:rsidR="008B2B1A" w:rsidRPr="008B2B1A" w:rsidRDefault="00820F66" w:rsidP="00820F6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4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820F66" w:rsidRDefault="00820F66" w:rsidP="00820F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Default="00B72F01">
            <w:pPr>
              <w:rPr>
                <w:rFonts w:cs="Times New Roman"/>
                <w:szCs w:val="24"/>
              </w:rPr>
            </w:pPr>
            <w:r w:rsidRPr="00B72F01">
              <w:rPr>
                <w:rFonts w:cs="Times New Roman"/>
                <w:szCs w:val="24"/>
              </w:rPr>
              <w:t xml:space="preserve">Panelling fitted to </w:t>
            </w:r>
            <w:r>
              <w:rPr>
                <w:rFonts w:cs="Times New Roman"/>
                <w:szCs w:val="24"/>
              </w:rPr>
              <w:t>hurdles already in place x 4</w:t>
            </w:r>
          </w:p>
          <w:p w:rsidR="00B72F01" w:rsidRPr="00B72F01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electric fence x 1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2</w:t>
            </w:r>
          </w:p>
          <w:p w:rsidR="00B72F01" w:rsidRPr="008B2B1A" w:rsidRDefault="00B72F01" w:rsidP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1</w:t>
            </w:r>
          </w:p>
          <w:p w:rsidR="008B2B1A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Adapted solid aluminium wheeled hurdles x 2</w:t>
            </w:r>
          </w:p>
          <w:p w:rsidR="00B72F01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electric fence x 1</w:t>
            </w:r>
          </w:p>
          <w:p w:rsidR="00B72F01" w:rsidRPr="008B2B1A" w:rsidRDefault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Cattle Housing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3</w:t>
            </w:r>
          </w:p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Rail gates with adjustable solid panels x 2</w:t>
            </w:r>
          </w:p>
          <w:p w:rsidR="008B2B1A" w:rsidRPr="008B2B1A" w:rsidRDefault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8B2B1A" w:rsidRPr="008B2B1A" w:rsidRDefault="00B72F01" w:rsidP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8B2B1A" w:rsidRPr="008B2B1A" w:rsidRDefault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3</w:t>
            </w:r>
          </w:p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panelling fitted to rail gates x 3</w:t>
            </w:r>
          </w:p>
          <w:p w:rsidR="008B2B1A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electric fence x 1</w:t>
            </w:r>
          </w:p>
          <w:p w:rsidR="00B72F01" w:rsidRPr="008B2B1A" w:rsidRDefault="00B72F01" w:rsidP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Bespoke solid door to feed store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electric fence x 1</w:t>
            </w:r>
          </w:p>
          <w:p w:rsidR="008B2B1A" w:rsidRPr="008B2B1A" w:rsidRDefault="00B72F01" w:rsidP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Retractable electric fence x 1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Retractable electric fence x 2</w:t>
            </w:r>
          </w:p>
          <w:p w:rsidR="00B72F01" w:rsidRPr="008B2B1A" w:rsidRDefault="00B72F01" w:rsidP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Bespoke front &amp; top opening secure metal feed bin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8B2B1A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Feed bin</w:t>
            </w:r>
          </w:p>
          <w:p w:rsidR="00B72F01" w:rsidRPr="00B72F01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Adaptation of gates </w:t>
            </w:r>
            <w:r>
              <w:rPr>
                <w:rFonts w:cs="Times New Roman"/>
                <w:i/>
                <w:szCs w:val="24"/>
              </w:rPr>
              <w:t>in situ</w:t>
            </w:r>
            <w:r>
              <w:rPr>
                <w:rFonts w:cs="Times New Roman"/>
                <w:szCs w:val="24"/>
              </w:rPr>
              <w:t xml:space="preserve"> to reduce gaps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8B2B1A" w:rsidRPr="008B2B1A" w:rsidRDefault="00B72F01" w:rsidP="00B72F0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Adapted solid aluminium wheeled hurdles x 12</w:t>
            </w:r>
          </w:p>
        </w:tc>
      </w:tr>
      <w:tr w:rsidR="008B2B1A" w:rsidRPr="008B2B1A" w:rsidTr="004B5469">
        <w:tc>
          <w:tcPr>
            <w:tcW w:w="1242" w:type="dxa"/>
          </w:tcPr>
          <w:p w:rsidR="008B2B1A" w:rsidRPr="008B2B1A" w:rsidRDefault="008B2B1A" w:rsidP="004B546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8B2B1A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843" w:type="dxa"/>
          </w:tcPr>
          <w:p w:rsidR="008B2B1A" w:rsidRPr="008B2B1A" w:rsidRDefault="008B2B1A">
            <w:pPr>
              <w:rPr>
                <w:rFonts w:cs="Times New Roman"/>
                <w:szCs w:val="24"/>
              </w:rPr>
            </w:pPr>
            <w:r w:rsidRPr="008B2B1A">
              <w:rPr>
                <w:rFonts w:cs="Times New Roman"/>
                <w:szCs w:val="24"/>
              </w:rPr>
              <w:t>Feed Stores</w:t>
            </w:r>
          </w:p>
        </w:tc>
        <w:tc>
          <w:tcPr>
            <w:tcW w:w="6157" w:type="dxa"/>
          </w:tcPr>
          <w:p w:rsidR="00B72F01" w:rsidRDefault="00B72F01" w:rsidP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Solid aluminium gates x 2</w:t>
            </w:r>
          </w:p>
          <w:p w:rsidR="008B2B1A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Roller door</w:t>
            </w:r>
          </w:p>
          <w:p w:rsidR="00B72F01" w:rsidRPr="00B72F01" w:rsidRDefault="00B72F0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Retractable electric fence x 2</w:t>
            </w:r>
          </w:p>
        </w:tc>
      </w:tr>
    </w:tbl>
    <w:p w:rsidR="008B2B1A" w:rsidRPr="008B2B1A" w:rsidRDefault="008B2B1A">
      <w:pPr>
        <w:rPr>
          <w:rFonts w:cs="Times New Roman"/>
          <w:b/>
          <w:szCs w:val="24"/>
        </w:rPr>
      </w:pPr>
    </w:p>
    <w:sectPr w:rsidR="008B2B1A" w:rsidRPr="008B2B1A" w:rsidSect="00255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B1A"/>
    <w:rsid w:val="0009254B"/>
    <w:rsid w:val="000F5983"/>
    <w:rsid w:val="00255339"/>
    <w:rsid w:val="004B5469"/>
    <w:rsid w:val="006226F7"/>
    <w:rsid w:val="00820F66"/>
    <w:rsid w:val="008B2B1A"/>
    <w:rsid w:val="00B7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jjudge</dc:creator>
  <cp:keywords/>
  <dc:description/>
  <cp:lastModifiedBy>jjudge</cp:lastModifiedBy>
  <cp:revision>3</cp:revision>
  <dcterms:created xsi:type="dcterms:W3CDTF">2011-10-21T13:37:00Z</dcterms:created>
  <dcterms:modified xsi:type="dcterms:W3CDTF">2011-10-21T14:12:00Z</dcterms:modified>
</cp:coreProperties>
</file>