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AD" w:rsidRPr="00411772" w:rsidRDefault="0003172F">
      <w:pPr>
        <w:rPr>
          <w:rFonts w:ascii="Times New Roman" w:hAnsi="Times New Roman" w:cs="Times New Roman"/>
          <w:sz w:val="24"/>
          <w:szCs w:val="24"/>
        </w:rPr>
      </w:pPr>
      <w:r w:rsidRPr="00411772">
        <w:rPr>
          <w:rFonts w:ascii="Times New Roman" w:hAnsi="Times New Roman" w:cs="Times New Roman"/>
          <w:sz w:val="24"/>
          <w:szCs w:val="24"/>
        </w:rPr>
        <w:t>Table S</w:t>
      </w:r>
      <w:r w:rsidR="00C73B77" w:rsidRPr="00411772">
        <w:rPr>
          <w:rFonts w:ascii="Times New Roman" w:hAnsi="Times New Roman" w:cs="Times New Roman"/>
          <w:sz w:val="24"/>
          <w:szCs w:val="24"/>
        </w:rPr>
        <w:t>7</w:t>
      </w:r>
      <w:r w:rsidRPr="00411772">
        <w:rPr>
          <w:rFonts w:ascii="Times New Roman" w:hAnsi="Times New Roman" w:cs="Times New Roman"/>
          <w:sz w:val="24"/>
          <w:szCs w:val="24"/>
        </w:rPr>
        <w:t xml:space="preserve">.  </w:t>
      </w:r>
      <w:r w:rsidR="00FB4C61" w:rsidRPr="00411772">
        <w:rPr>
          <w:rFonts w:ascii="Times New Roman" w:hAnsi="Times New Roman" w:cs="Times New Roman"/>
          <w:sz w:val="24"/>
          <w:szCs w:val="24"/>
        </w:rPr>
        <w:t>Imputed Y-SNP haplotypes corresponding to the 23 (of 120 total) Y-STR haplotypes for which 1 or more of the 11 SNPs failed (indicated by “-”) or for which no SNP genotyping was attempted.</w:t>
      </w:r>
      <w:r w:rsidR="009F39C6" w:rsidRPr="00411772">
        <w:rPr>
          <w:rFonts w:ascii="Times New Roman" w:hAnsi="Times New Roman" w:cs="Times New Roman"/>
          <w:sz w:val="24"/>
          <w:szCs w:val="24"/>
        </w:rPr>
        <w:t xml:space="preserve">  All but one incomplete SNP haplotype corresponded to the same failed locus and the same haplotype ambiguity (7 or 11), suggesting a mutation in the priming region associated with this clade.  The SNP haplotypes are indicated in Table S</w:t>
      </w:r>
      <w:r w:rsidR="00C73B77" w:rsidRPr="00411772">
        <w:rPr>
          <w:rFonts w:ascii="Times New Roman" w:hAnsi="Times New Roman" w:cs="Times New Roman"/>
          <w:sz w:val="24"/>
          <w:szCs w:val="24"/>
        </w:rPr>
        <w:t>6</w:t>
      </w:r>
      <w:r w:rsidR="009F39C6" w:rsidRPr="00411772">
        <w:rPr>
          <w:rFonts w:ascii="Times New Roman" w:hAnsi="Times New Roman" w:cs="Times New Roman"/>
          <w:sz w:val="24"/>
          <w:szCs w:val="24"/>
        </w:rPr>
        <w:t>.</w:t>
      </w:r>
    </w:p>
    <w:p w:rsidR="0003172F" w:rsidRPr="00411772" w:rsidRDefault="00031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10209" w:type="dxa"/>
        <w:tblLook w:val="04A0" w:firstRow="1" w:lastRow="0" w:firstColumn="1" w:lastColumn="0" w:noHBand="0" w:noVBand="1"/>
      </w:tblPr>
      <w:tblGrid>
        <w:gridCol w:w="1163"/>
        <w:gridCol w:w="960"/>
        <w:gridCol w:w="2179"/>
        <w:gridCol w:w="2176"/>
        <w:gridCol w:w="2200"/>
        <w:gridCol w:w="1531"/>
      </w:tblGrid>
      <w:tr w:rsidR="0003172F" w:rsidRPr="00411772" w:rsidTr="0003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STR haplotype name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No. dogs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Incomplete SNP haplotype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Possible corresponding SNP haplotypes 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STR haplotypes differing by 1</w:t>
            </w: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>a</w:t>
            </w: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stepwise mutation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Corresp</w:t>
            </w:r>
            <w:proofErr w:type="spellEnd"/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 SNP haplotype name</w:t>
            </w: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10c,10g,8j,9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10a,10f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10e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4d,8h,8l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AGGCA-CC-AC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8n,8p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4k,9e,9m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-GAAG-CCTCC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1/2/3/4, 5, 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0i,0k,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10b,9e,9m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9f,9l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10a,10b,4j,9v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10d,9t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9s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9v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4h,9w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AGGCAACC-AC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10h,n10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0d,9k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0e,0i,6v,n7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11e,1d,9c,n7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6zb,9i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1/2/3/4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9o*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9j</w:t>
            </w:r>
            <w:r w:rsidRPr="0041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9w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10b,9v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9z*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10a,10b,10c,10f,8i</w:t>
            </w:r>
            <w:r w:rsidRPr="00411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3172F" w:rsidRPr="00411772" w:rsidTr="0003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03172F" w:rsidRPr="00411772" w:rsidRDefault="0003172F" w:rsidP="00B2740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96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attempted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3172F" w:rsidRPr="00411772" w:rsidRDefault="0003172F" w:rsidP="00B27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03172F" w:rsidRPr="00411772" w:rsidRDefault="0003172F" w:rsidP="00B27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10e,3g,8h,9p</w:t>
            </w:r>
          </w:p>
        </w:tc>
        <w:tc>
          <w:tcPr>
            <w:tcW w:w="1531" w:type="dxa"/>
            <w:tcBorders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03172F" w:rsidRPr="00411772" w:rsidRDefault="0003172F" w:rsidP="00031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7, 11</w:t>
            </w:r>
          </w:p>
        </w:tc>
      </w:tr>
    </w:tbl>
    <w:p w:rsidR="000917A4" w:rsidRDefault="0003172F" w:rsidP="00452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177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a</w:t>
      </w:r>
      <w:proofErr w:type="gramEnd"/>
      <w:r w:rsidRPr="00411772">
        <w:rPr>
          <w:rFonts w:ascii="Times New Roman" w:hAnsi="Times New Roman" w:cs="Times New Roman"/>
          <w:sz w:val="24"/>
          <w:szCs w:val="24"/>
        </w:rPr>
        <w:t xml:space="preserve"> Haplotypes 9o and 9z </w:t>
      </w:r>
      <w:proofErr w:type="spellStart"/>
      <w:r w:rsidRPr="00411772">
        <w:rPr>
          <w:rFonts w:ascii="Times New Roman" w:hAnsi="Times New Roman" w:cs="Times New Roman"/>
          <w:sz w:val="24"/>
          <w:szCs w:val="24"/>
        </w:rPr>
        <w:t>differered</w:t>
      </w:r>
      <w:proofErr w:type="spellEnd"/>
      <w:r w:rsidRPr="00411772">
        <w:rPr>
          <w:rFonts w:ascii="Times New Roman" w:hAnsi="Times New Roman" w:cs="Times New Roman"/>
          <w:sz w:val="24"/>
          <w:szCs w:val="24"/>
        </w:rPr>
        <w:t xml:space="preserve"> by 2 stepwise mutations from nearest STR haplotypes</w:t>
      </w:r>
    </w:p>
    <w:p w:rsidR="0003172F" w:rsidRPr="00411772" w:rsidRDefault="0003172F" w:rsidP="00452B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177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b</w:t>
      </w:r>
      <w:proofErr w:type="gramEnd"/>
      <w:r w:rsidRPr="00411772">
        <w:rPr>
          <w:rFonts w:ascii="Times New Roman" w:hAnsi="Times New Roman" w:cs="Times New Roman"/>
          <w:sz w:val="24"/>
          <w:szCs w:val="24"/>
        </w:rPr>
        <w:t xml:space="preserve"> These are the SNP haplotypes as imputed for purposes of network construction</w:t>
      </w:r>
      <w:r w:rsidR="00452B12">
        <w:rPr>
          <w:rFonts w:ascii="Times New Roman" w:hAnsi="Times New Roman" w:cs="Times New Roman"/>
          <w:sz w:val="24"/>
          <w:szCs w:val="24"/>
        </w:rPr>
        <w:t xml:space="preserve"> based on clustering with STR haplotypes</w:t>
      </w:r>
      <w:bookmarkStart w:id="0" w:name="_GoBack"/>
      <w:bookmarkEnd w:id="0"/>
    </w:p>
    <w:sectPr w:rsidR="0003172F" w:rsidRPr="004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F"/>
    <w:rsid w:val="0003172F"/>
    <w:rsid w:val="0006373E"/>
    <w:rsid w:val="000917A4"/>
    <w:rsid w:val="001348B9"/>
    <w:rsid w:val="00411772"/>
    <w:rsid w:val="00452B12"/>
    <w:rsid w:val="00666A20"/>
    <w:rsid w:val="009F39C6"/>
    <w:rsid w:val="00C73B77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31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31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2011-11-01T16:33:00Z</dcterms:created>
  <dcterms:modified xsi:type="dcterms:W3CDTF">2011-11-02T18:55:00Z</dcterms:modified>
</cp:coreProperties>
</file>