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DF" w:rsidRDefault="00212CDF" w:rsidP="00212CDF">
      <w:pPr>
        <w:rPr>
          <w:b/>
        </w:rPr>
      </w:pPr>
      <w:r>
        <w:rPr>
          <w:b/>
        </w:rPr>
        <w:t xml:space="preserve">Supplemental Table 1: </w:t>
      </w:r>
      <w:smartTag w:uri="urn:schemas-microsoft-com:office:smarttags" w:element="stockticker">
        <w:r>
          <w:rPr>
            <w:b/>
          </w:rPr>
          <w:t>PCR</w:t>
        </w:r>
      </w:smartTag>
      <w:r>
        <w:rPr>
          <w:b/>
        </w:rPr>
        <w:t xml:space="preserve"> Primers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78"/>
        <w:gridCol w:w="4500"/>
        <w:gridCol w:w="4410"/>
      </w:tblGrid>
      <w:tr w:rsidR="00212CDF" w:rsidTr="0004760C">
        <w:tc>
          <w:tcPr>
            <w:tcW w:w="1278" w:type="dxa"/>
            <w:vAlign w:val="bottom"/>
          </w:tcPr>
          <w:p w:rsidR="00212CDF" w:rsidRDefault="00212CDF" w:rsidP="0004760C"/>
        </w:tc>
        <w:tc>
          <w:tcPr>
            <w:tcW w:w="4500" w:type="dxa"/>
            <w:vAlign w:val="bottom"/>
          </w:tcPr>
          <w:p w:rsidR="00212CDF" w:rsidRDefault="00212CDF" w:rsidP="0004760C">
            <w:r>
              <w:t>Forward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>Reverse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gusb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CAT</w:t>
              </w:r>
            </w:smartTag>
            <w:r>
              <w:t xml:space="preserve"> GAG </w:t>
            </w:r>
            <w:smartTag w:uri="urn:schemas-microsoft-com:office:smarttags" w:element="stockticker">
              <w:r>
                <w:t>AGT</w:t>
              </w:r>
            </w:smartTag>
            <w:r>
              <w:t xml:space="preserve"> GGT GTT GAG GAT CA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CCC</w:t>
              </w:r>
            </w:smartTag>
            <w:r>
              <w:t xml:space="preserve"> ATT </w:t>
            </w:r>
            <w:smartTag w:uri="urn:schemas-microsoft-com:office:smarttags" w:element="stockticker">
              <w:r>
                <w:t>CAC</w:t>
              </w:r>
            </w:smartTag>
            <w:r>
              <w:t xml:space="preserve"> CCA </w:t>
            </w:r>
            <w:smartTag w:uri="urn:schemas-microsoft-com:office:smarttags" w:element="stockticker">
              <w:r>
                <w:t>CAC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AAC</w:t>
              </w:r>
            </w:smartTag>
            <w:r>
              <w:t xml:space="preserve"> TG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orm2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TCA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TTG</w:t>
              </w:r>
            </w:smartTag>
            <w:r>
              <w:t xml:space="preserve"> CCT </w:t>
            </w:r>
            <w:smartTag w:uri="urn:schemas-microsoft-com:office:smarttags" w:element="stockticker">
              <w:r>
                <w:t>TTG</w:t>
              </w:r>
            </w:smartTag>
            <w:r>
              <w:t xml:space="preserve"> ACT TG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ockticker">
                  <w:r>
                    <w:t>CAC</w:t>
                  </w:r>
                </w:smartTag>
                <w:r>
                  <w:t xml:space="preserve"> GTG </w:t>
                </w:r>
                <w:smartTag w:uri="urn:schemas-microsoft-com:office:smarttags" w:element="stockticker">
                  <w:r>
                    <w:t>TGT</w:t>
                  </w:r>
                </w:smartTag>
                <w:r>
                  <w:t xml:space="preserve"> GAC </w:t>
                </w:r>
                <w:smartTag w:uri="urn:schemas-microsoft-com:office:smarttags" w:element="stockticker">
                  <w:r>
                    <w:t>AGC</w:t>
                  </w:r>
                </w:smartTag>
                <w:r>
                  <w:t xml:space="preserve"> </w:t>
                </w:r>
                <w:smartTag w:uri="urn:schemas-microsoft-com:office:smarttags" w:element="stockticker">
                  <w:r>
                    <w:t>CTT</w:t>
                  </w:r>
                </w:smartTag>
                <w:r>
                  <w:t xml:space="preserve"> CT</w:t>
                </w:r>
              </w:smartTag>
            </w:smartTag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psat1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AGC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GCT CCA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AAT CC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CAA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TTC</w:t>
              </w:r>
            </w:smartTag>
            <w:r>
              <w:t xml:space="preserve"> GTC </w:t>
            </w:r>
            <w:smartTag w:uri="urn:schemas-microsoft-com:office:smarttags" w:element="stockticker">
              <w:r>
                <w:t>TCC</w:t>
              </w:r>
            </w:smartTag>
            <w:r>
              <w:t xml:space="preserve"> TTT GG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eef1e1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AAA </w:t>
            </w:r>
            <w:smartTag w:uri="urn:schemas-microsoft-com:office:smarttags" w:element="stockticker">
              <w:r>
                <w:t>GGC</w:t>
              </w:r>
            </w:smartTag>
            <w:r>
              <w:t xml:space="preserve"> AAT GGT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GCA GT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CAG</w:t>
              </w:r>
            </w:smartTag>
            <w:r>
              <w:t xml:space="preserve"> GGT GAT GTT </w:t>
            </w:r>
            <w:smartTag w:uri="urn:schemas-microsoft-com:office:smarttags" w:element="stockticker">
              <w:r>
                <w:t>ATG</w:t>
              </w:r>
            </w:smartTag>
            <w:r>
              <w:t xml:space="preserve"> T 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aars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TGG </w:t>
            </w:r>
            <w:smartTag w:uri="urn:schemas-microsoft-com:office:smarttags" w:element="stockticker">
              <w:r>
                <w:t>AGT</w:t>
              </w:r>
            </w:smartTag>
            <w:r>
              <w:t xml:space="preserve"> GCA GAC </w:t>
            </w:r>
            <w:smartTag w:uri="urn:schemas-microsoft-com:office:smarttags" w:element="stockticker">
              <w:r>
                <w:t>AGA</w:t>
              </w:r>
            </w:smartTag>
            <w:r>
              <w:t xml:space="preserve"> TTT GG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TCA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CCC</w:t>
              </w:r>
            </w:smartTag>
            <w:r>
              <w:t xml:space="preserve"> ATC </w:t>
            </w:r>
            <w:smartTag w:uri="urn:schemas-microsoft-com:office:smarttags" w:element="stockticker">
              <w:r>
                <w:t>TCC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CAG</w:t>
              </w:r>
            </w:smartTag>
            <w:r>
              <w:t xml:space="preserve"> AAG TT 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rars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TTG</w:t>
              </w:r>
            </w:smartTag>
            <w:r>
              <w:t xml:space="preserve"> CTG </w:t>
            </w:r>
            <w:proofErr w:type="spellStart"/>
            <w:r>
              <w:t>CTG</w:t>
            </w:r>
            <w:proofErr w:type="spellEnd"/>
            <w:r>
              <w:t xml:space="preserve"> </w:t>
            </w:r>
            <w:smartTag w:uri="urn:schemas-microsoft-com:office:smarttags" w:element="stockticker">
              <w:r>
                <w:t>CTC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AGA</w:t>
              </w:r>
            </w:smartTag>
            <w:r>
              <w:t xml:space="preserve"> TGA TT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CAT</w:t>
              </w:r>
            </w:smartTag>
            <w:r>
              <w:t xml:space="preserve"> AAG </w:t>
            </w:r>
            <w:smartTag w:uri="urn:schemas-microsoft-com:office:smarttags" w:element="stockticker">
              <w:r>
                <w:t>GCG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AGT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TTC</w:t>
              </w:r>
            </w:smartTag>
            <w:r>
              <w:t xml:space="preserve"> AC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asns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GGG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AGA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CTA</w:t>
              </w:r>
            </w:smartTag>
            <w:r>
              <w:t xml:space="preserve"> TGG AG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 xml:space="preserve">GAA GGA AGG GCTCCA </w:t>
            </w:r>
            <w:smartTag w:uri="urn:schemas-microsoft-com:office:smarttags" w:element="stockticker">
              <w:r>
                <w:t>CTT</w:t>
              </w:r>
            </w:smartTag>
            <w:r>
              <w:t xml:space="preserve"> TT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acsl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CAG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TTC</w:t>
              </w:r>
            </w:smartTag>
            <w:r>
              <w:t xml:space="preserve"> ATC </w:t>
            </w:r>
            <w:smartTag w:uri="urn:schemas-microsoft-com:office:smarttags" w:element="stockticker">
              <w:r>
                <w:t>GGC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CTC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TTC</w:t>
              </w:r>
            </w:smartTag>
            <w:r>
              <w:t xml:space="preserve"> TC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TCA</w:t>
              </w:r>
            </w:smartTag>
            <w:r>
              <w:t xml:space="preserve"> GCT CCA AGG GTG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TA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pgc1b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GAG </w:t>
            </w:r>
            <w:smartTag w:uri="urn:schemas-microsoft-com:office:smarttags" w:element="stockticker">
              <w:r>
                <w:t>CTT</w:t>
              </w:r>
            </w:smartTag>
            <w:r>
              <w:t xml:space="preserve"> TGA GGA GTC CCT GA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GGC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TTG</w:t>
              </w:r>
            </w:smartTag>
            <w:r>
              <w:t xml:space="preserve"> TAT GGA GGT GTG GT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ldlr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ACA GTG </w:t>
            </w:r>
            <w:smartTag w:uri="urn:schemas-microsoft-com:office:smarttags" w:element="stockticker">
              <w:r>
                <w:t>GCG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GTG ACA GT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CTC</w:t>
              </w:r>
            </w:smartTag>
            <w:r>
              <w:t xml:space="preserve"> ATA CCA </w:t>
            </w:r>
            <w:smartTag w:uri="urn:schemas-microsoft-com:office:smarttags" w:element="stockticker">
              <w:r>
                <w:t>TGT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GGC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TC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hmgcor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CTG GTG </w:t>
            </w:r>
            <w:smartTag w:uri="urn:schemas-microsoft-com:office:smarttags" w:element="stockticker">
              <w:r>
                <w:t>AGC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TGT</w:t>
              </w:r>
            </w:smartTag>
            <w:r>
              <w:t xml:space="preserve"> CCT TGA TG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GCG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CTT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AGT</w:t>
              </w:r>
            </w:smartTag>
            <w:r>
              <w:t xml:space="preserve"> GTC AG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lbp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TCA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TAC</w:t>
              </w:r>
            </w:smartTag>
            <w:r>
              <w:t xml:space="preserve"> CGG ACT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GC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 xml:space="preserve">GGA GCA GCT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GAG AGG AG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stat3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CCC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GTA</w:t>
              </w:r>
            </w:smartTag>
            <w:r>
              <w:t xml:space="preserve"> CCT GAA GAC </w:t>
            </w:r>
            <w:smartTag w:uri="urn:schemas-microsoft-com:office:smarttags" w:element="stockticker">
              <w:r>
                <w:t>CAA</w:t>
              </w:r>
            </w:smartTag>
            <w:r>
              <w:t xml:space="preserve"> GT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 xml:space="preserve">GCA CCT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CCG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TTA</w:t>
              </w:r>
            </w:smartTag>
            <w:r>
              <w:t xml:space="preserve"> TTT CC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apcs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TGG ACA </w:t>
            </w:r>
            <w:smartTag w:uri="urn:schemas-microsoft-com:office:smarttags" w:element="stockticker">
              <w:r>
                <w:t>AGC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TAC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TTT GG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 xml:space="preserve">GAT GTG GGA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GCT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CA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proofErr w:type="spellStart"/>
            <w:r>
              <w:t>saa</w:t>
            </w:r>
            <w:proofErr w:type="spellEnd"/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GGG</w:t>
              </w:r>
            </w:smartTag>
            <w:r>
              <w:t xml:space="preserve"> GAA </w:t>
            </w:r>
            <w:smartTag w:uri="urn:schemas-microsoft-com:office:smarttags" w:element="stockticker">
              <w:r>
                <w:t>CTA</w:t>
              </w:r>
            </w:smartTag>
            <w:r>
              <w:t xml:space="preserve"> TGA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</w:t>
            </w:r>
            <w:proofErr w:type="spellStart"/>
            <w:smartTag w:uri="urn:schemas-microsoft-com:office:smarttags" w:element="stockticker">
              <w:r>
                <w:t>TGC</w:t>
              </w:r>
            </w:smartTag>
            <w:proofErr w:type="spellEnd"/>
            <w:r>
              <w:t xml:space="preserve"> TC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r>
              <w:t xml:space="preserve">TGG </w:t>
            </w:r>
            <w:smartTag w:uri="urn:schemas-microsoft-com:office:smarttags" w:element="stockticker">
              <w:r>
                <w:t>TGT</w:t>
              </w:r>
            </w:smartTag>
            <w:r>
              <w:t xml:space="preserve"> CCT </w:t>
            </w:r>
            <w:smartTag w:uri="urn:schemas-microsoft-com:office:smarttags" w:element="stockticker">
              <w:r>
                <w:t>CAT</w:t>
              </w:r>
            </w:smartTag>
            <w:r>
              <w:t xml:space="preserve"> GTC </w:t>
            </w:r>
            <w:smartTag w:uri="urn:schemas-microsoft-com:office:smarttags" w:element="stockticker">
              <w:r>
                <w:t>CTC</w:t>
              </w:r>
            </w:smartTag>
            <w:r>
              <w:t xml:space="preserve"> TG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insig1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CTG TAT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CGT GTT CGT TG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CTT</w:t>
              </w:r>
            </w:smartTag>
            <w:r>
              <w:t xml:space="preserve"> CGG GAA </w:t>
            </w:r>
            <w:smartTag w:uri="urn:schemas-microsoft-com:office:smarttags" w:element="stockticker">
              <w:r>
                <w:t>CGA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AAT GT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lpin2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CTA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TGC</w:t>
              </w:r>
            </w:smartTag>
            <w:r>
              <w:t xml:space="preserve"> </w:t>
            </w:r>
            <w:proofErr w:type="spellStart"/>
            <w:smartTag w:uri="urn:schemas-microsoft-com:office:smarttags" w:element="stockticker">
              <w:r>
                <w:t>TGC</w:t>
              </w:r>
            </w:smartTag>
            <w:proofErr w:type="spellEnd"/>
            <w:r>
              <w:t xml:space="preserve"> </w:t>
            </w:r>
            <w:smartTag w:uri="urn:schemas-microsoft-com:office:smarttags" w:element="stockticker">
              <w:r>
                <w:t>CTT</w:t>
              </w:r>
            </w:smartTag>
            <w:r>
              <w:t xml:space="preserve"> TGG AAA CC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CGA</w:t>
              </w:r>
            </w:smartTag>
            <w:r>
              <w:t xml:space="preserve"> TGA TTT GTT </w:t>
            </w:r>
            <w:smartTag w:uri="urn:schemas-microsoft-com:office:smarttags" w:element="stockticker">
              <w:r>
                <w:t>CCC</w:t>
              </w:r>
            </w:smartTag>
            <w:r>
              <w:t xml:space="preserve"> TTT GG</w:t>
            </w:r>
          </w:p>
        </w:tc>
      </w:tr>
      <w:tr w:rsidR="00212CDF" w:rsidTr="0004760C">
        <w:tc>
          <w:tcPr>
            <w:tcW w:w="1278" w:type="dxa"/>
            <w:vAlign w:val="bottom"/>
          </w:tcPr>
          <w:p w:rsidR="00212CDF" w:rsidRDefault="00212CDF" w:rsidP="0004760C">
            <w:r>
              <w:t>lcn2</w:t>
            </w:r>
          </w:p>
        </w:tc>
        <w:tc>
          <w:tcPr>
            <w:tcW w:w="4500" w:type="dxa"/>
            <w:vAlign w:val="bottom"/>
          </w:tcPr>
          <w:p w:rsidR="00212CDF" w:rsidRDefault="00212CDF" w:rsidP="0004760C">
            <w:r>
              <w:t xml:space="preserve">CCA GTT </w:t>
            </w:r>
            <w:smartTag w:uri="urn:schemas-microsoft-com:office:smarttags" w:element="stockticker">
              <w:r>
                <w:t>CGC</w:t>
              </w:r>
            </w:smartTag>
            <w:r>
              <w:t xml:space="preserve"> </w:t>
            </w:r>
            <w:smartTag w:uri="urn:schemas-microsoft-com:office:smarttags" w:element="stockticker">
              <w:r>
                <w:t>CAT</w:t>
              </w:r>
            </w:smartTag>
            <w:r>
              <w:t xml:space="preserve"> GGT ATT TT</w:t>
            </w:r>
          </w:p>
        </w:tc>
        <w:tc>
          <w:tcPr>
            <w:tcW w:w="4410" w:type="dxa"/>
            <w:vAlign w:val="bottom"/>
          </w:tcPr>
          <w:p w:rsidR="00212CDF" w:rsidRDefault="00212CDF" w:rsidP="0004760C">
            <w:smartTag w:uri="urn:schemas-microsoft-com:office:smarttags" w:element="stockticker">
              <w:r>
                <w:t>GGG</w:t>
              </w:r>
            </w:smartTag>
            <w:r>
              <w:t xml:space="preserve"> TGA </w:t>
            </w:r>
            <w:smartTag w:uri="urn:schemas-microsoft-com:office:smarttags" w:element="stockticker">
              <w:r>
                <w:t>AAC</w:t>
              </w:r>
            </w:smartTag>
            <w:r>
              <w:t xml:space="preserve"> GTT CCT </w:t>
            </w:r>
            <w:smartTag w:uri="urn:schemas-microsoft-com:office:smarttags" w:element="stockticker">
              <w:r>
                <w:t>TCA</w:t>
              </w:r>
            </w:smartTag>
            <w:r>
              <w:t xml:space="preserve"> GT</w:t>
            </w:r>
          </w:p>
        </w:tc>
      </w:tr>
    </w:tbl>
    <w:p w:rsidR="00212CDF" w:rsidRDefault="00212CDF" w:rsidP="00212CDF"/>
    <w:p w:rsidR="00DA5DB2" w:rsidRDefault="00DA5DB2">
      <w:bookmarkStart w:id="0" w:name="_GoBack"/>
      <w:bookmarkEnd w:id="0"/>
    </w:p>
    <w:sectPr w:rsidR="00D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F"/>
    <w:rsid w:val="00212CDF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Skidmore College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2011-10-13T14:05:00Z</dcterms:created>
  <dcterms:modified xsi:type="dcterms:W3CDTF">2011-10-13T14:05:00Z</dcterms:modified>
</cp:coreProperties>
</file>