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3F" w:rsidRDefault="00644E3F" w:rsidP="00644E3F">
      <w:pPr>
        <w:jc w:val="both"/>
        <w:outlineLvl w:val="0"/>
        <w:rPr>
          <w:b/>
        </w:rPr>
      </w:pPr>
      <w:r>
        <w:rPr>
          <w:b/>
        </w:rPr>
        <w:t xml:space="preserve">Table S1: </w:t>
      </w:r>
      <w:r w:rsidRPr="004E6780">
        <w:rPr>
          <w:b/>
        </w:rPr>
        <w:t>Strain list</w:t>
      </w:r>
    </w:p>
    <w:p w:rsidR="00644E3F" w:rsidRDefault="00644E3F" w:rsidP="00644E3F">
      <w:pPr>
        <w:outlineLvl w:val="0"/>
        <w:rPr>
          <w:b/>
          <w:i/>
        </w:rPr>
      </w:pPr>
    </w:p>
    <w:tbl>
      <w:tblPr>
        <w:tblW w:w="0" w:type="auto"/>
        <w:tblLook w:val="00BF"/>
      </w:tblPr>
      <w:tblGrid>
        <w:gridCol w:w="1062"/>
        <w:gridCol w:w="6340"/>
        <w:gridCol w:w="1454"/>
      </w:tblGrid>
      <w:tr w:rsidR="00644E3F" w:rsidRPr="008934B1">
        <w:tc>
          <w:tcPr>
            <w:tcW w:w="1062" w:type="dxa"/>
            <w:tcBorders>
              <w:top w:val="single" w:sz="24" w:space="0" w:color="auto"/>
              <w:bottom w:val="single" w:sz="24" w:space="0" w:color="auto"/>
            </w:tcBorders>
          </w:tcPr>
          <w:p w:rsidR="00644E3F" w:rsidRPr="008934B1" w:rsidRDefault="00644E3F" w:rsidP="008F0C76">
            <w:pPr>
              <w:jc w:val="center"/>
              <w:rPr>
                <w:sz w:val="20"/>
              </w:rPr>
            </w:pPr>
            <w:r w:rsidRPr="008934B1">
              <w:rPr>
                <w:sz w:val="20"/>
              </w:rPr>
              <w:t>Strain</w:t>
            </w:r>
          </w:p>
        </w:tc>
        <w:tc>
          <w:tcPr>
            <w:tcW w:w="6340" w:type="dxa"/>
            <w:tcBorders>
              <w:top w:val="single" w:sz="24" w:space="0" w:color="auto"/>
              <w:bottom w:val="single" w:sz="24" w:space="0" w:color="auto"/>
            </w:tcBorders>
          </w:tcPr>
          <w:p w:rsidR="00644E3F" w:rsidRPr="008934B1" w:rsidRDefault="00644E3F" w:rsidP="008F0C76">
            <w:pPr>
              <w:jc w:val="center"/>
              <w:rPr>
                <w:rFonts w:cs="Arial"/>
              </w:rPr>
            </w:pPr>
            <w:r w:rsidRPr="008934B1">
              <w:rPr>
                <w:sz w:val="20"/>
              </w:rPr>
              <w:t>Genotype</w:t>
            </w:r>
          </w:p>
          <w:p w:rsidR="00644E3F" w:rsidRPr="008934B1" w:rsidRDefault="00644E3F" w:rsidP="008F0C76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24" w:space="0" w:color="auto"/>
              <w:bottom w:val="single" w:sz="24" w:space="0" w:color="auto"/>
            </w:tcBorders>
          </w:tcPr>
          <w:p w:rsidR="00644E3F" w:rsidRPr="008934B1" w:rsidRDefault="00644E3F" w:rsidP="008F0C76">
            <w:pPr>
              <w:jc w:val="center"/>
              <w:rPr>
                <w:sz w:val="20"/>
              </w:rPr>
            </w:pPr>
            <w:r w:rsidRPr="008934B1">
              <w:rPr>
                <w:sz w:val="20"/>
              </w:rPr>
              <w:t>Reference or Source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tcBorders>
              <w:top w:val="single" w:sz="24" w:space="0" w:color="auto"/>
            </w:tcBorders>
            <w:vAlign w:val="center"/>
          </w:tcPr>
          <w:p w:rsidR="00644E3F" w:rsidRPr="00C25295" w:rsidRDefault="00644E3F" w:rsidP="008F0C76">
            <w:pPr>
              <w:rPr>
                <w:sz w:val="18"/>
              </w:rPr>
            </w:pPr>
            <w:r w:rsidRPr="00C25295">
              <w:rPr>
                <w:sz w:val="18"/>
              </w:rPr>
              <w:t xml:space="preserve">YKB779 </w:t>
            </w:r>
          </w:p>
        </w:tc>
        <w:tc>
          <w:tcPr>
            <w:tcW w:w="6340" w:type="dxa"/>
            <w:tcBorders>
              <w:top w:val="single" w:sz="24" w:space="0" w:color="auto"/>
            </w:tcBorders>
            <w:vAlign w:val="center"/>
          </w:tcPr>
          <w:p w:rsidR="00644E3F" w:rsidRPr="00C25295" w:rsidRDefault="00644E3F" w:rsidP="008F0C76">
            <w:pPr>
              <w:rPr>
                <w:i/>
                <w:sz w:val="18"/>
                <w:lang w:val="fr-FR"/>
              </w:rPr>
            </w:pPr>
            <w:proofErr w:type="spellStart"/>
            <w:r w:rsidRPr="00C25295">
              <w:rPr>
                <w:i/>
                <w:sz w:val="18"/>
                <w:lang w:val="fr-FR"/>
              </w:rPr>
              <w:t>MATa</w:t>
            </w:r>
            <w:proofErr w:type="spellEnd"/>
            <w:r w:rsidRPr="00C25295">
              <w:rPr>
                <w:i/>
                <w:sz w:val="18"/>
                <w:lang w:val="fr-FR"/>
              </w:rPr>
              <w:t xml:space="preserve"> ura3-52 lys2-801 ade2-101 trp1-∆200 leu2-∆1</w:t>
            </w:r>
          </w:p>
        </w:tc>
        <w:tc>
          <w:tcPr>
            <w:tcW w:w="1454" w:type="dxa"/>
            <w:tcBorders>
              <w:top w:val="single" w:sz="24" w:space="0" w:color="auto"/>
            </w:tcBorders>
            <w:vAlign w:val="center"/>
          </w:tcPr>
          <w:p w:rsidR="00644E3F" w:rsidRPr="00C25295" w:rsidRDefault="00644E3F" w:rsidP="008F0C76">
            <w:pPr>
              <w:rPr>
                <w:sz w:val="18"/>
              </w:rPr>
            </w:pPr>
            <w:r w:rsidRPr="00C2529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&lt;EndNote&gt;&lt;Cite&gt;&lt;Author&gt;Sikorski&lt;/Author&gt;&lt;Year&gt;1989&lt;/Year&gt;&lt;RecNum&gt;308&lt;/RecNum&gt;&lt;record&gt;&lt;rec-number&gt;308&lt;/rec-number&gt;&lt;foreign-keys&gt;&lt;key app="EN" db-id="vtez5zeecx9tpoese0axw9atp9efvtrfd90a"&gt;308&lt;/key&gt;&lt;/foreign-keys&gt;&lt;ref-type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alt-title&gt;Genetics&lt;/alt-title&gt;&lt;/titles&gt;&lt;periodical&gt;&lt;full-title&gt;Genetics&lt;/full-title&gt;&lt;/periodical&gt;&lt;alt-periodical&gt;&lt;full-title&gt;Genetics&lt;/full-title&gt;&lt;/alt-periodical&gt;&lt;pages&gt;19-27&lt;/pages&gt;&lt;volume&gt;122&lt;/volume&gt;&lt;number&gt;1&lt;/number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(Print)&lt;/isbn&gt;&lt;accession-num&gt;2659436&lt;/accession-num&gt;&lt;urls&gt;&lt;related-urls&gt;&lt;url&gt;http://www.ncbi.nlm.nih.gov/entrez/query.fcgi?cmd=Retrieve&amp;amp;db=PubMed&amp;amp;dopt=Citation&amp;amp;list_uids=2659436 &lt;/url&gt;&lt;/related-urls&gt;&lt;/urls&gt;&lt;language&gt;eng&lt;/language&gt;&lt;/record&gt;&lt;/Cite&gt;&lt;/EndNote&gt;</w:instrText>
            </w:r>
            <w:r w:rsidRPr="00C2529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[43]</w:t>
            </w:r>
            <w:r w:rsidRPr="00C25295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YKB780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i/>
                <w:sz w:val="18"/>
                <w:lang w:val="fr-FR"/>
              </w:rPr>
            </w:pPr>
            <w:r w:rsidRPr="00504A77">
              <w:rPr>
                <w:i/>
                <w:sz w:val="18"/>
                <w:lang w:val="fr-FR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  <w:lang w:val="fr-FR"/>
              </w:rPr>
              <w:t xml:space="preserve"> ura3-52 lys2-801 ade2-101 trp1-∆200 leu2-∆1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&lt;EndNote&gt;&lt;Cite&gt;&lt;Author&gt;Sikorski&lt;/Author&gt;&lt;Year&gt;1989&lt;/Year&gt;&lt;RecNum&gt;308&lt;/RecNum&gt;&lt;record&gt;&lt;rec-number&gt;308&lt;/rec-number&gt;&lt;foreign-keys&gt;&lt;key app="EN" db-id="vtez5zeecx9tpoese0axw9atp9efvtrfd90a"&gt;308&lt;/key&gt;&lt;/foreign-keys&gt;&lt;ref-type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alt-title&gt;Genetics&lt;/alt-title&gt;&lt;/titles&gt;&lt;periodical&gt;&lt;full-title&gt;Genetics&lt;/full-title&gt;&lt;/periodical&gt;&lt;alt-periodical&gt;&lt;full-title&gt;Genetics&lt;/full-title&gt;&lt;/alt-periodical&gt;&lt;pages&gt;19-27&lt;/pages&gt;&lt;volume&gt;122&lt;/volume&gt;&lt;number&gt;1&lt;/number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(Print)&lt;/isbn&gt;&lt;accession-num&gt;2659436&lt;/accession-num&gt;&lt;urls&gt;&lt;related-urls&gt;&lt;url&gt;http://www.ncbi.nlm.nih.gov/entrez/query.fcgi?cmd=Retrieve&amp;amp;db=PubMed&amp;amp;dopt=Citation&amp;amp;list_uids=2659436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[43]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YKB622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i/>
                <w:sz w:val="18"/>
              </w:rPr>
            </w:pPr>
            <w:r w:rsidRPr="00504A77">
              <w:rPr>
                <w:i/>
                <w:sz w:val="18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can1∆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STE2pr-Sp_his5 lyp1∆ his3∆1 leu2∆0 ura3∆0 met15∆0 eaf1∆::NAT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&lt;EndNote&gt;&lt;Cite&gt;&lt;Author&gt;Krogan&lt;/Author&gt;&lt;Year&gt;2004&lt;/Year&gt;&lt;RecNum&gt;246&lt;/RecNum&gt;&lt;record&gt;&lt;rec-number&gt;246&lt;/rec-number&gt;&lt;foreign-keys&gt;&lt;key app="EN" db-id="vtez5zeecx9tpoese0axw9atp9efvtrfd90a"&gt;246&lt;/key&gt;&lt;/foreign-keys&gt;&lt;ref-type name="Journal Article"&gt;17&lt;/ref-type&gt;&lt;contributors&gt;&lt;authors&gt;&lt;author&gt;Krogan, N. J.&lt;/author&gt;&lt;author&gt;Baetz, K.&lt;/author&gt;&lt;author&gt;Keogh, M. C.&lt;/author&gt;&lt;author&gt;Datta, N.&lt;/author&gt;&lt;author&gt;Sawa, C.&lt;/author&gt;&lt;author&gt;Kwok, T. C.&lt;/author&gt;&lt;author&gt;Thompson, N. J.&lt;/author&gt;&lt;author&gt;Davey, M. G.&lt;/author&gt;&lt;author&gt;Pootoolal, J.&lt;/author&gt;&lt;author&gt;Hughes, T. R.&lt;/author&gt;&lt;author&gt;Emili, A.&lt;/author&gt;&lt;author&gt;Buratowski, S.&lt;/author&gt;&lt;author&gt;Hieter, P.&lt;/author&gt;&lt;author&gt;Greenblatt, J. F.&lt;/author&gt;&lt;/authors&gt;&lt;/contributors&gt;&lt;auth-address&gt;Banting and Best Department of Medical Research and Department of Molecular and Medical Genetics, University of Toronto, Toronto, ON, Canada M5G 1L6; Centre for Molecular Medicine and Therapeutics, Department of Medical Genetics, University of British Columbia, Vancouver, BC, Canada V5Z 4H4.&lt;/auth-address&gt;&lt;titles&gt;&lt;title&gt;Regulation of chromosome stability by the histone H2A variant Htz1, the Swr1 chromatin remodeling complex, and the histone acetyltransferase NuA4&lt;/title&gt;&lt;secondary-title&gt;Proc Natl Acad Sci U S A&lt;/secondary-title&gt;&lt;/titles&gt;&lt;periodical&gt;&lt;full-title&gt;Proc Natl Acad Sci U S A&lt;/full-title&gt;&lt;/periodical&gt;&lt;dates&gt;&lt;year&gt;2004&lt;/year&gt;&lt;pub-dates&gt;&lt;date&gt;Sep 7&lt;/date&gt;&lt;/pub-dates&gt;&lt;/dates&gt;&lt;accession-num&gt;15353583&lt;/accession-num&gt;&lt;urls&gt;&lt;related-urls&gt;&lt;url&gt;http://www.ncbi.nlm.nih.gov/entrez/query.fcgi?cmd=Retrieve&amp;amp;db=PubMed&amp;amp;dopt=Citation&amp;amp;list_uids=15353583&lt;/url&gt;&lt;/related-urls&gt;&lt;/urls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[9]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YKB995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i/>
                <w:sz w:val="18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can1∆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STE2pr-Sp_his5 lyp1∆ his3∆1 leu2∆0 ura3∆0 met15∆0 eaf3∆::NAT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&lt;EndNote&gt;&lt;Cite&gt;&lt;Author&gt;Mitchell&lt;/Author&gt;&lt;Year&gt;2008&lt;/Year&gt;&lt;RecNum&gt;329&lt;/RecNum&gt;&lt;record&gt;&lt;rec-number&gt;329&lt;/rec-number&gt;&lt;foreign-keys&gt;&lt;key app="EN" db-id="vtez5zeecx9tpoese0axw9atp9efvtrfd90a"&gt;329&lt;/key&gt;&lt;/foreign-keys&gt;&lt;ref-type name="Journal Article"&gt;17&lt;/ref-type&gt;&lt;contributors&gt;&lt;authors&gt;&lt;author&gt;Mitchell, L.&lt;/author&gt;&lt;author&gt;Lambert, J. P.&lt;/author&gt;&lt;author&gt;Gerdes, M.&lt;/author&gt;&lt;author&gt;Al-Madhoun, A. S.&lt;/author&gt;&lt;author&gt;Skerjanc, I. S.&lt;/author&gt;&lt;author&gt;Figeys, D.&lt;/author&gt;&lt;author&gt;Baetz, K.&lt;/author&gt;&lt;/authors&gt;&lt;/contributors&gt;&lt;auth-address&gt;Ottawa Institute of Systems Biology, Department of Biochemistry, Microbiology and Immunology, University of Ottawa, Roger Guidon Hall, 451 Smyth Rd., Ottawa, ONT K1H 8M5, Canada.&lt;/auth-address&gt;&lt;titles&gt;&lt;title&gt;Functional dissection of the NuA4 histone acetyltransferase reveals its role as a genetic hub and that Eaf1 is essential for complex integrity&lt;/title&gt;&lt;secondary-title&gt;Mol Cell Biol&lt;/secondary-title&gt;&lt;alt-title&gt;Molecular and cellular biology&lt;/alt-title&gt;&lt;/titles&gt;&lt;periodical&gt;&lt;full-title&gt;Mol Cell Biol&lt;/full-title&gt;&lt;/periodical&gt;&lt;pages&gt;2244-56&lt;/pages&gt;&lt;volume&gt;28&lt;/volume&gt;&lt;number&gt;7&lt;/number&gt;&lt;dates&gt;&lt;year&gt;2008&lt;/year&gt;&lt;pub-dates&gt;&lt;date&gt;Apr&lt;/date&gt;&lt;/pub-dates&gt;&lt;/dates&gt;&lt;isbn&gt;1098-5549 (Electronic)&lt;/isbn&gt;&lt;accession-num&gt;18212056&lt;/accession-num&gt;&lt;urls&gt;&lt;related-urls&gt;&lt;url&gt;http://www.ncbi.nlm.nih.gov/entrez/query.fcgi?cmd=Retrieve&amp;amp;db=PubMed&amp;amp;dopt=Citation&amp;amp;list_uids=18212056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[13]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YKB852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i/>
                <w:sz w:val="18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can1∆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STE2pr-Sp_his5 lyp1∆ his3∆1 leu2∆0 ura3∆0 met15∆0 eaf5∆::NAT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&lt;EndNote&gt;&lt;Cite&gt;&lt;Author&gt;Krogan&lt;/Author&gt;&lt;Year&gt;2004&lt;/Year&gt;&lt;RecNum&gt;246&lt;/RecNum&gt;&lt;record&gt;&lt;rec-number&gt;246&lt;/rec-number&gt;&lt;foreign-keys&gt;&lt;key app="EN" db-id="vtez5zeecx9tpoese0axw9atp9efvtrfd90a"&gt;246&lt;/key&gt;&lt;/foreign-keys&gt;&lt;ref-type name="Journal Article"&gt;17&lt;/ref-type&gt;&lt;contributors&gt;&lt;authors&gt;&lt;author&gt;Krogan, N. J.&lt;/author&gt;&lt;author&gt;Baetz, K.&lt;/author&gt;&lt;author&gt;Keogh, M. C.&lt;/author&gt;&lt;author&gt;Datta, N.&lt;/author&gt;&lt;author&gt;Sawa, C.&lt;/author&gt;&lt;author&gt;Kwok, T. C.&lt;/author&gt;&lt;author&gt;Thompson, N. J.&lt;/author&gt;&lt;author&gt;Davey, M. G.&lt;/author&gt;&lt;author&gt;Pootoolal, J.&lt;/author&gt;&lt;author&gt;Hughes, T. R.&lt;/author&gt;&lt;author&gt;Emili, A.&lt;/author&gt;&lt;author&gt;Buratowski, S.&lt;/author&gt;&lt;author&gt;Hieter, P.&lt;/author&gt;&lt;author&gt;Greenblatt, J. F.&lt;/author&gt;&lt;/authors&gt;&lt;/contributors&gt;&lt;auth-address&gt;Banting and Best Department of Medical Research and Department of Molecular and Medical Genetics, University of Toronto, Toronto, ON, Canada M5G 1L6; Centre for Molecular Medicine and Therapeutics, Department of Medical Genetics, University of British Columbia, Vancouver, BC, Canada V5Z 4H4.&lt;/auth-address&gt;&lt;titles&gt;&lt;title&gt;Regulation of chromosome stability by the histone H2A variant Htz1, the Swr1 chromatin remodeling complex, and the histone acetyltransferase NuA4&lt;/title&gt;&lt;secondary-title&gt;Proc Natl Acad Sci U S A&lt;/secondary-title&gt;&lt;/titles&gt;&lt;periodical&gt;&lt;full-title&gt;Proc Natl Acad Sci U S A&lt;/full-title&gt;&lt;/periodical&gt;&lt;dates&gt;&lt;year&gt;2004&lt;/year&gt;&lt;pub-dates&gt;&lt;date&gt;Sep 7&lt;/date&gt;&lt;/pub-dates&gt;&lt;/dates&gt;&lt;accession-num&gt;15353583&lt;/accession-num&gt;&lt;urls&gt;&lt;related-urls&gt;&lt;url&gt;http://www.ncbi.nlm.nih.gov/entrez/query.fcgi?cmd=Retrieve&amp;amp;db=PubMed&amp;amp;dopt=Citation&amp;amp;list_uids=15353583&lt;/url&gt;&lt;/related-urls&gt;&lt;/urls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[9]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YKB623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i/>
                <w:sz w:val="18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can1∆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STE2pr-Sp_his5 lyp1∆ his3∆1 leu2∆0 ura3∆0 met15∆0 eaf6∆::NAT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 xml:space="preserve">Gift from N. </w:t>
            </w:r>
            <w:proofErr w:type="spellStart"/>
            <w:r w:rsidRPr="00504A77">
              <w:rPr>
                <w:sz w:val="18"/>
              </w:rPr>
              <w:t>Krogan</w:t>
            </w:r>
            <w:proofErr w:type="spellEnd"/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YKB853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i/>
                <w:sz w:val="18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can1∆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STE2pr-Sp_his5 lyp1∆ his3∆1 leu2∆0 ura3∆0 met15∆0 eaf7∆::NAT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&lt;EndNote&gt;&lt;Cite&gt;&lt;Author&gt;Krogan&lt;/Author&gt;&lt;Year&gt;2004&lt;/Year&gt;&lt;RecNum&gt;246&lt;/RecNum&gt;&lt;record&gt;&lt;rec-number&gt;246&lt;/rec-number&gt;&lt;foreign-keys&gt;&lt;key app="EN" db-id="vtez5zeecx9tpoese0axw9atp9efvtrfd90a"&gt;246&lt;/key&gt;&lt;/foreign-keys&gt;&lt;ref-type name="Journal Article"&gt;17&lt;/ref-type&gt;&lt;contributors&gt;&lt;authors&gt;&lt;author&gt;Krogan, N. J.&lt;/author&gt;&lt;author&gt;Baetz, K.&lt;/author&gt;&lt;author&gt;Keogh, M. C.&lt;/author&gt;&lt;author&gt;Datta, N.&lt;/author&gt;&lt;author&gt;Sawa, C.&lt;/author&gt;&lt;author&gt;Kwok, T. C.&lt;/author&gt;&lt;author&gt;Thompson, N. J.&lt;/author&gt;&lt;author&gt;Davey, M. G.&lt;/author&gt;&lt;author&gt;Pootoolal, J.&lt;/author&gt;&lt;author&gt;Hughes, T. R.&lt;/author&gt;&lt;author&gt;Emili, A.&lt;/author&gt;&lt;author&gt;Buratowski, S.&lt;/author&gt;&lt;author&gt;Hieter, P.&lt;/author&gt;&lt;author&gt;Greenblatt, J. F.&lt;/author&gt;&lt;/authors&gt;&lt;/contributors&gt;&lt;auth-address&gt;Banting and Best Department of Medical Research and Department of Molecular and Medical Genetics, University of Toronto, Toronto, ON, Canada M5G 1L6; Centre for Molecular Medicine and Therapeutics, Department of Medical Genetics, University of British Columbia, Vancouver, BC, Canada V5Z 4H4.&lt;/auth-address&gt;&lt;titles&gt;&lt;title&gt;Regulation of chromosome stability by the histone H2A variant Htz1, the Swr1 chromatin remodeling complex, and the histone acetyltransferase NuA4&lt;/title&gt;&lt;secondary-title&gt;Proc Natl Acad Sci U S A&lt;/secondary-title&gt;&lt;/titles&gt;&lt;periodical&gt;&lt;full-title&gt;Proc Natl Acad Sci U S A&lt;/full-title&gt;&lt;/periodical&gt;&lt;dates&gt;&lt;year&gt;2004&lt;/year&gt;&lt;pub-dates&gt;&lt;date&gt;Sep 7&lt;/date&gt;&lt;/pub-dates&gt;&lt;/dates&gt;&lt;accession-num&gt;15353583&lt;/accession-num&gt;&lt;urls&gt;&lt;related-urls&gt;&lt;url&gt;http://www.ncbi.nlm.nih.gov/entrez/query.fcgi?cmd=Retrieve&amp;amp;db=PubMed&amp;amp;dopt=Citation&amp;amp;list_uids=15353583&lt;/url&gt;&lt;/related-urls&gt;&lt;/urls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[9]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YKB44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proofErr w:type="spellStart"/>
            <w:r w:rsidRPr="00504A77">
              <w:rPr>
                <w:i/>
                <w:sz w:val="18"/>
              </w:rPr>
              <w:t>MATa</w:t>
            </w:r>
            <w:proofErr w:type="spellEnd"/>
            <w:r w:rsidRPr="00504A77">
              <w:rPr>
                <w:i/>
                <w:sz w:val="18"/>
              </w:rPr>
              <w:t xml:space="preserve"> ura3-52 lys2-801 ade2-101 trp1-∆200 leu2-∆1 eaf1∆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&lt;EndNote&gt;&lt;Cite&gt;&lt;Author&gt;Mitchell&lt;/Author&gt;&lt;Year&gt;2008&lt;/Year&gt;&lt;RecNum&gt;329&lt;/RecNum&gt;&lt;record&gt;&lt;rec-number&gt;329&lt;/rec-number&gt;&lt;foreign-keys&gt;&lt;key app="EN" db-id="vtez5zeecx9tpoese0axw9atp9efvtrfd90a"&gt;329&lt;/key&gt;&lt;/foreign-keys&gt;&lt;ref-type name="Journal Article"&gt;17&lt;/ref-type&gt;&lt;contributors&gt;&lt;authors&gt;&lt;author&gt;Mitchell, L.&lt;/author&gt;&lt;author&gt;Lambert, J. P.&lt;/author&gt;&lt;author&gt;Gerdes, M.&lt;/author&gt;&lt;author&gt;Al-Madhoun, A. S.&lt;/author&gt;&lt;author&gt;Skerjanc, I. S.&lt;/author&gt;&lt;author&gt;Figeys, D.&lt;/author&gt;&lt;author&gt;Baetz, K.&lt;/author&gt;&lt;/authors&gt;&lt;/contributors&gt;&lt;auth-address&gt;Ottawa Institute of Systems Biology, Department of Biochemistry, Microbiology and Immunology, University of Ottawa, Roger Guidon Hall, 451 Smyth Rd., Ottawa, ONT K1H 8M5, Canada.&lt;/auth-address&gt;&lt;titles&gt;&lt;title&gt;Functional dissection of the NuA4 histone acetyltransferase reveals its role as a genetic hub and that Eaf1 is essential for complex integrity&lt;/title&gt;&lt;secondary-title&gt;Mol Cell Biol&lt;/secondary-title&gt;&lt;alt-title&gt;Molecular and cellular biology&lt;/alt-title&gt;&lt;/titles&gt;&lt;periodical&gt;&lt;full-title&gt;Mol Cell Biol&lt;/full-title&gt;&lt;/periodical&gt;&lt;pages&gt;2244-56&lt;/pages&gt;&lt;volume&gt;28&lt;/volume&gt;&lt;number&gt;7&lt;/number&gt;&lt;dates&gt;&lt;year&gt;2008&lt;/year&gt;&lt;pub-dates&gt;&lt;date&gt;Apr&lt;/date&gt;&lt;/pub-dates&gt;&lt;/dates&gt;&lt;isbn&gt;1098-5549 (Electronic)&lt;/isbn&gt;&lt;accession-num&gt;18212056&lt;/accession-num&gt;&lt;urls&gt;&lt;related-urls&gt;&lt;url&gt;http://www.ncbi.nlm.nih.gov/entrez/query.fcgi?cmd=Retrieve&amp;amp;db=PubMed&amp;amp;dopt=Citation&amp;amp;list_uids=18212056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[13]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YKB1224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i/>
                <w:sz w:val="18"/>
                <w:lang w:val="fr-FR"/>
              </w:rPr>
            </w:pPr>
            <w:proofErr w:type="spellStart"/>
            <w:r w:rsidRPr="00504A77">
              <w:rPr>
                <w:i/>
                <w:sz w:val="18"/>
                <w:lang w:val="fr-FR"/>
              </w:rPr>
              <w:t>MATa</w:t>
            </w:r>
            <w:proofErr w:type="spellEnd"/>
            <w:r w:rsidRPr="00504A77">
              <w:rPr>
                <w:i/>
                <w:sz w:val="18"/>
                <w:lang w:val="fr-FR"/>
              </w:rPr>
              <w:t xml:space="preserve"> ura3-52 lys2-801 ade2-101 trp1-∆200 leu2-∆1 eaf1∆:</w:t>
            </w:r>
            <w:proofErr w:type="gramStart"/>
            <w:r w:rsidRPr="00504A77">
              <w:rPr>
                <w:i/>
                <w:sz w:val="18"/>
                <w:lang w:val="fr-FR"/>
              </w:rPr>
              <w:t>:NAT</w:t>
            </w:r>
            <w:proofErr w:type="gramEnd"/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YKB1162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proofErr w:type="spellStart"/>
            <w:r w:rsidRPr="00504A77">
              <w:rPr>
                <w:i/>
                <w:sz w:val="18"/>
              </w:rPr>
              <w:t>MATa</w:t>
            </w:r>
            <w:proofErr w:type="spellEnd"/>
            <w:r w:rsidRPr="00504A77">
              <w:rPr>
                <w:i/>
                <w:sz w:val="18"/>
              </w:rPr>
              <w:t xml:space="preserve"> ura3-52 lys2-801 ade2-101 trp1-∆200 leu2-∆1 eaf3∆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&lt;EndNote&gt;&lt;Cite&gt;&lt;Author&gt;Mitchell&lt;/Author&gt;&lt;Year&gt;2008&lt;/Year&gt;&lt;RecNum&gt;329&lt;/RecNum&gt;&lt;record&gt;&lt;rec-number&gt;329&lt;/rec-number&gt;&lt;foreign-keys&gt;&lt;key app="EN" db-id="vtez5zeecx9tpoese0axw9atp9efvtrfd90a"&gt;329&lt;/key&gt;&lt;/foreign-keys&gt;&lt;ref-type name="Journal Article"&gt;17&lt;/ref-type&gt;&lt;contributors&gt;&lt;authors&gt;&lt;author&gt;Mitchell, L.&lt;/author&gt;&lt;author&gt;Lambert, J. P.&lt;/author&gt;&lt;author&gt;Gerdes, M.&lt;/author&gt;&lt;author&gt;Al-Madhoun, A. S.&lt;/author&gt;&lt;author&gt;Skerjanc, I. S.&lt;/author&gt;&lt;author&gt;Figeys, D.&lt;/author&gt;&lt;author&gt;Baetz, K.&lt;/author&gt;&lt;/authors&gt;&lt;/contributors&gt;&lt;auth-address&gt;Ottawa Institute of Systems Biology, Department of Biochemistry, Microbiology and Immunology, University of Ottawa, Roger Guidon Hall, 451 Smyth Rd., Ottawa, ONT K1H 8M5, Canada.&lt;/auth-address&gt;&lt;titles&gt;&lt;title&gt;Functional dissection of the NuA4 histone acetyltransferase reveals its role as a genetic hub and that Eaf1 is essential for complex integrity&lt;/title&gt;&lt;secondary-title&gt;Mol Cell Biol&lt;/secondary-title&gt;&lt;alt-title&gt;Molecular and cellular biology&lt;/alt-title&gt;&lt;/titles&gt;&lt;periodical&gt;&lt;full-title&gt;Mol Cell Biol&lt;/full-title&gt;&lt;/periodical&gt;&lt;pages&gt;2244-56&lt;/pages&gt;&lt;volume&gt;28&lt;/volume&gt;&lt;number&gt;7&lt;/number&gt;&lt;dates&gt;&lt;year&gt;2008&lt;/year&gt;&lt;pub-dates&gt;&lt;date&gt;Apr&lt;/date&gt;&lt;/pub-dates&gt;&lt;/dates&gt;&lt;isbn&gt;1098-5549 (Electronic)&lt;/isbn&gt;&lt;accession-num&gt;18212056&lt;/accession-num&gt;&lt;urls&gt;&lt;related-urls&gt;&lt;url&gt;http://www.ncbi.nlm.nih.gov/entrez/query.fcgi?cmd=Retrieve&amp;amp;db=PubMed&amp;amp;dopt=Citation&amp;amp;list_uids=18212056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[13]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YKB658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proofErr w:type="spellStart"/>
            <w:r w:rsidRPr="00504A77">
              <w:rPr>
                <w:i/>
                <w:sz w:val="18"/>
              </w:rPr>
              <w:t>MATa</w:t>
            </w:r>
            <w:proofErr w:type="spellEnd"/>
            <w:r w:rsidRPr="00504A77">
              <w:rPr>
                <w:i/>
                <w:sz w:val="18"/>
              </w:rPr>
              <w:t xml:space="preserve"> ura3-52 lys2-801 ade2-101 trp1-∆200 leu2-∆1 eaf5∆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TRP1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&lt;EndNote&gt;&lt;Cite&gt;&lt;Author&gt;Mitchell&lt;/Author&gt;&lt;Year&gt;2008&lt;/Year&gt;&lt;RecNum&gt;329&lt;/RecNum&gt;&lt;record&gt;&lt;rec-number&gt;329&lt;/rec-number&gt;&lt;foreign-keys&gt;&lt;key app="EN" db-id="vtez5zeecx9tpoese0axw9atp9efvtrfd90a"&gt;329&lt;/key&gt;&lt;/foreign-keys&gt;&lt;ref-type name="Journal Article"&gt;17&lt;/ref-type&gt;&lt;contributors&gt;&lt;authors&gt;&lt;author&gt;Mitchell, L.&lt;/author&gt;&lt;author&gt;Lambert, J. P.&lt;/author&gt;&lt;author&gt;Gerdes, M.&lt;/author&gt;&lt;author&gt;Al-Madhoun, A. S.&lt;/author&gt;&lt;author&gt;Skerjanc, I. S.&lt;/author&gt;&lt;author&gt;Figeys, D.&lt;/author&gt;&lt;author&gt;Baetz, K.&lt;/author&gt;&lt;/authors&gt;&lt;/contributors&gt;&lt;auth-address&gt;Ottawa Institute of Systems Biology, Department of Biochemistry, Microbiology and Immunology, University of Ottawa, Roger Guidon Hall, 451 Smyth Rd., Ottawa, ONT K1H 8M5, Canada.&lt;/auth-address&gt;&lt;titles&gt;&lt;title&gt;Functional dissection of the NuA4 histone acetyltransferase reveals its role as a genetic hub and that Eaf1 is essential for complex integrity&lt;/title&gt;&lt;secondary-title&gt;Mol Cell Biol&lt;/secondary-title&gt;&lt;alt-title&gt;Molecular and cellular biology&lt;/alt-title&gt;&lt;/titles&gt;&lt;periodical&gt;&lt;full-title&gt;Mol Cell Biol&lt;/full-title&gt;&lt;/periodical&gt;&lt;pages&gt;2244-56&lt;/pages&gt;&lt;volume&gt;28&lt;/volume&gt;&lt;number&gt;7&lt;/number&gt;&lt;dates&gt;&lt;year&gt;2008&lt;/year&gt;&lt;pub-dates&gt;&lt;date&gt;Apr&lt;/date&gt;&lt;/pub-dates&gt;&lt;/dates&gt;&lt;isbn&gt;1098-5549 (Electronic)&lt;/isbn&gt;&lt;accession-num&gt;18212056&lt;/accession-num&gt;&lt;urls&gt;&lt;related-urls&gt;&lt;url&gt;http://www.ncbi.nlm.nih.gov/entrez/query.fcgi?cmd=Retrieve&amp;amp;db=PubMed&amp;amp;dopt=Citation&amp;amp;list_uids=18212056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[13]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YKB504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proofErr w:type="spellStart"/>
            <w:r w:rsidRPr="00504A77">
              <w:rPr>
                <w:i/>
                <w:sz w:val="18"/>
              </w:rPr>
              <w:t>MATa</w:t>
            </w:r>
            <w:proofErr w:type="spellEnd"/>
            <w:r w:rsidRPr="00504A77">
              <w:rPr>
                <w:i/>
                <w:sz w:val="18"/>
              </w:rPr>
              <w:t xml:space="preserve"> ura3-52 lys2-801 ade2-101 trp1-∆200 leu2-∆1 eaf6∆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&lt;EndNote&gt;&lt;Cite&gt;&lt;Author&gt;Mitchell&lt;/Author&gt;&lt;Year&gt;2008&lt;/Year&gt;&lt;RecNum&gt;329&lt;/RecNum&gt;&lt;record&gt;&lt;rec-number&gt;329&lt;/rec-number&gt;&lt;foreign-keys&gt;&lt;key app="EN" db-id="vtez5zeecx9tpoese0axw9atp9efvtrfd90a"&gt;329&lt;/key&gt;&lt;/foreign-keys&gt;&lt;ref-type name="Journal Article"&gt;17&lt;/ref-type&gt;&lt;contributors&gt;&lt;authors&gt;&lt;author&gt;Mitchell, L.&lt;/author&gt;&lt;author&gt;Lambert, J. P.&lt;/author&gt;&lt;author&gt;Gerdes, M.&lt;/author&gt;&lt;author&gt;Al-Madhoun, A. S.&lt;/author&gt;&lt;author&gt;Skerjanc, I. S.&lt;/author&gt;&lt;author&gt;Figeys, D.&lt;/author&gt;&lt;author&gt;Baetz, K.&lt;/author&gt;&lt;/authors&gt;&lt;/contributors&gt;&lt;auth-address&gt;Ottawa Institute of Systems Biology, Department of Biochemistry, Microbiology and Immunology, University of Ottawa, Roger Guidon Hall, 451 Smyth Rd., Ottawa, ONT K1H 8M5, Canada.&lt;/auth-address&gt;&lt;titles&gt;&lt;title&gt;Functional dissection of the NuA4 histone acetyltransferase reveals its role as a genetic hub and that Eaf1 is essential for complex integrity&lt;/title&gt;&lt;secondary-title&gt;Mol Cell Biol&lt;/secondary-title&gt;&lt;alt-title&gt;Molecular and cellular biology&lt;/alt-title&gt;&lt;/titles&gt;&lt;periodical&gt;&lt;full-title&gt;Mol Cell Biol&lt;/full-title&gt;&lt;/periodical&gt;&lt;pages&gt;2244-56&lt;/pages&gt;&lt;volume&gt;28&lt;/volume&gt;&lt;number&gt;7&lt;/number&gt;&lt;dates&gt;&lt;year&gt;2008&lt;/year&gt;&lt;pub-dates&gt;&lt;date&gt;Apr&lt;/date&gt;&lt;/pub-dates&gt;&lt;/dates&gt;&lt;isbn&gt;1098-5549 (Electronic)&lt;/isbn&gt;&lt;accession-num&gt;18212056&lt;/accession-num&gt;&lt;urls&gt;&lt;related-urls&gt;&lt;url&gt;http://www.ncbi.nlm.nih.gov/entrez/query.fcgi?cmd=Retrieve&amp;amp;db=PubMed&amp;amp;dopt=Citation&amp;amp;list_uids=18212056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[13]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YKB530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proofErr w:type="spellStart"/>
            <w:r w:rsidRPr="00504A77">
              <w:rPr>
                <w:i/>
                <w:sz w:val="18"/>
              </w:rPr>
              <w:t>MATa</w:t>
            </w:r>
            <w:proofErr w:type="spellEnd"/>
            <w:r w:rsidRPr="00504A77">
              <w:rPr>
                <w:i/>
                <w:sz w:val="18"/>
              </w:rPr>
              <w:t xml:space="preserve"> ura3-52 lys2-801 ade2-101 trp1-∆200 leu2-∆1 eaf7∆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&lt;EndNote&gt;&lt;Cite&gt;&lt;Author&gt;Mitchell&lt;/Author&gt;&lt;Year&gt;2008&lt;/Year&gt;&lt;RecNum&gt;329&lt;/RecNum&gt;&lt;record&gt;&lt;rec-number&gt;329&lt;/rec-number&gt;&lt;foreign-keys&gt;&lt;key app="EN" db-id="vtez5zeecx9tpoese0axw9atp9efvtrfd90a"&gt;329&lt;/key&gt;&lt;/foreign-keys&gt;&lt;ref-type name="Journal Article"&gt;17&lt;/ref-type&gt;&lt;contributors&gt;&lt;authors&gt;&lt;author&gt;Mitchell, L.&lt;/author&gt;&lt;author&gt;Lambert, J. P.&lt;/author&gt;&lt;author&gt;Gerdes, M.&lt;/author&gt;&lt;author&gt;Al-Madhoun, A. S.&lt;/author&gt;&lt;author&gt;Skerjanc, I. S.&lt;/author&gt;&lt;author&gt;Figeys, D.&lt;/author&gt;&lt;author&gt;Baetz, K.&lt;/author&gt;&lt;/authors&gt;&lt;/contributors&gt;&lt;auth-address&gt;Ottawa Institute of Systems Biology, Department of Biochemistry, Microbiology and Immunology, University of Ottawa, Roger Guidon Hall, 451 Smyth Rd., Ottawa, ONT K1H 8M5, Canada.&lt;/auth-address&gt;&lt;titles&gt;&lt;title&gt;Functional dissection of the NuA4 histone acetyltransferase reveals its role as a genetic hub and that Eaf1 is essential for complex integrity&lt;/title&gt;&lt;secondary-title&gt;Mol Cell Biol&lt;/secondary-title&gt;&lt;alt-title&gt;Molecular and cellular biology&lt;/alt-title&gt;&lt;/titles&gt;&lt;periodical&gt;&lt;full-title&gt;Mol Cell Biol&lt;/full-title&gt;&lt;/periodical&gt;&lt;pages&gt;2244-56&lt;/pages&gt;&lt;volume&gt;28&lt;/volume&gt;&lt;number&gt;7&lt;/number&gt;&lt;dates&gt;&lt;year&gt;2008&lt;/year&gt;&lt;pub-dates&gt;&lt;date&gt;Apr&lt;/date&gt;&lt;/pub-dates&gt;&lt;/dates&gt;&lt;isbn&gt;1098-5549 (Electronic)&lt;/isbn&gt;&lt;accession-num&gt;18212056&lt;/accession-num&gt;&lt;urls&gt;&lt;related-urls&gt;&lt;url&gt;http://www.ncbi.nlm.nih.gov/entrez/query.fcgi?cmd=Retrieve&amp;amp;db=PubMed&amp;amp;dopt=Citation&amp;amp;list_uids=18212056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[13]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YKB464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proofErr w:type="spellStart"/>
            <w:r w:rsidRPr="00504A77">
              <w:rPr>
                <w:i/>
                <w:sz w:val="18"/>
              </w:rPr>
              <w:t>MATa</w:t>
            </w:r>
            <w:proofErr w:type="spellEnd"/>
            <w:r w:rsidRPr="00504A77">
              <w:rPr>
                <w:i/>
                <w:sz w:val="18"/>
              </w:rPr>
              <w:t xml:space="preserve"> ura3-52 lys2-801 ade2-101 trp1-∆200 leu2-∆1 yaf9∆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&lt;EndNote&gt;&lt;Cite&gt;&lt;Author&gt;Mitchell&lt;/Author&gt;&lt;Year&gt;2008&lt;/Year&gt;&lt;RecNum&gt;329&lt;/RecNum&gt;&lt;record&gt;&lt;rec-number&gt;329&lt;/rec-number&gt;&lt;foreign-keys&gt;&lt;key app="EN" db-id="vtez5zeecx9tpoese0axw9atp9efvtrfd90a"&gt;329&lt;/key&gt;&lt;/foreign-keys&gt;&lt;ref-type name="Journal Article"&gt;17&lt;/ref-type&gt;&lt;contributors&gt;&lt;authors&gt;&lt;author&gt;Mitchell, L.&lt;/author&gt;&lt;author&gt;Lambert, J. P.&lt;/author&gt;&lt;author&gt;Gerdes, M.&lt;/author&gt;&lt;author&gt;Al-Madhoun, A. S.&lt;/author&gt;&lt;author&gt;Skerjanc, I. S.&lt;/author&gt;&lt;author&gt;Figeys, D.&lt;/author&gt;&lt;author&gt;Baetz, K.&lt;/author&gt;&lt;/authors&gt;&lt;/contributors&gt;&lt;auth-address&gt;Ottawa Institute of Systems Biology, Department of Biochemistry, Microbiology and Immunology, University of Ottawa, Roger Guidon Hall, 451 Smyth Rd., Ottawa, ONT K1H 8M5, Canada.&lt;/auth-address&gt;&lt;titles&gt;&lt;title&gt;Functional dissection of the NuA4 histone acetyltransferase reveals its role as a genetic hub and that Eaf1 is essential for complex integrity&lt;/title&gt;&lt;secondary-title&gt;Mol Cell Biol&lt;/secondary-title&gt;&lt;alt-title&gt;Molecular and cellular biology&lt;/alt-title&gt;&lt;/titles&gt;&lt;periodical&gt;&lt;full-title&gt;Mol Cell Biol&lt;/full-title&gt;&lt;/periodical&gt;&lt;pages&gt;2244-56&lt;/pages&gt;&lt;volume&gt;28&lt;/volume&gt;&lt;number&gt;7&lt;/number&gt;&lt;dates&gt;&lt;year&gt;2008&lt;/year&gt;&lt;pub-dates&gt;&lt;date&gt;Apr&lt;/date&gt;&lt;/pub-dates&gt;&lt;/dates&gt;&lt;isbn&gt;1098-5549 (Electronic)&lt;/isbn&gt;&lt;accession-num&gt;18212056&lt;/accession-num&gt;&lt;urls&gt;&lt;related-urls&gt;&lt;url&gt;http://www.ncbi.nlm.nih.gov/entrez/query.fcgi?cmd=Retrieve&amp;amp;db=PubMed&amp;amp;dopt=Citation&amp;amp;list_uids=18212056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[13]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YKB494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proofErr w:type="spellStart"/>
            <w:r w:rsidRPr="00504A77">
              <w:rPr>
                <w:i/>
                <w:sz w:val="18"/>
              </w:rPr>
              <w:t>MATa</w:t>
            </w:r>
            <w:proofErr w:type="spellEnd"/>
            <w:r w:rsidRPr="00504A77">
              <w:rPr>
                <w:i/>
                <w:sz w:val="18"/>
              </w:rPr>
              <w:t xml:space="preserve"> ura3-52 lys2-801 ade2-101 trp1-∆200 leu2-∆1 yng2∆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&lt;EndNote&gt;&lt;Cite&gt;&lt;Author&gt;Mitchell&lt;/Author&gt;&lt;Year&gt;2008&lt;/Year&gt;&lt;RecNum&gt;329&lt;/RecNum&gt;&lt;record&gt;&lt;rec-number&gt;329&lt;/rec-number&gt;&lt;foreign-keys&gt;&lt;key app="EN" db-id="vtez5zeecx9tpoese0axw9atp9efvtrfd90a"&gt;329&lt;/key&gt;&lt;/foreign-keys&gt;&lt;ref-type name="Journal Article"&gt;17&lt;/ref-type&gt;&lt;contributors&gt;&lt;authors&gt;&lt;author&gt;Mitchell, L.&lt;/author&gt;&lt;author&gt;Lambert, J. P.&lt;/author&gt;&lt;author&gt;Gerdes, M.&lt;/author&gt;&lt;author&gt;Al-Madhoun, A. S.&lt;/author&gt;&lt;author&gt;Skerjanc, I. S.&lt;/author&gt;&lt;author&gt;Figeys, D.&lt;/author&gt;&lt;author&gt;Baetz, K.&lt;/author&gt;&lt;/authors&gt;&lt;/contributors&gt;&lt;auth-address&gt;Ottawa Institute of Systems Biology, Department of Biochemistry, Microbiology and Immunology, University of Ottawa, Roger Guidon Hall, 451 Smyth Rd., Ottawa, ONT K1H 8M5, Canada.&lt;/auth-address&gt;&lt;titles&gt;&lt;title&gt;Functional dissection of the NuA4 histone acetyltransferase reveals its role as a genetic hub and that Eaf1 is essential for complex integrity&lt;/title&gt;&lt;secondary-title&gt;Mol Cell Biol&lt;/secondary-title&gt;&lt;alt-title&gt;Molecular and cellular biology&lt;/alt-title&gt;&lt;/titles&gt;&lt;periodical&gt;&lt;full-title&gt;Mol Cell Biol&lt;/full-title&gt;&lt;/periodical&gt;&lt;pages&gt;2244-56&lt;/pages&gt;&lt;volume&gt;28&lt;/volume&gt;&lt;number&gt;7&lt;/number&gt;&lt;dates&gt;&lt;year&gt;2008&lt;/year&gt;&lt;pub-dates&gt;&lt;date&gt;Apr&lt;/date&gt;&lt;/pub-dates&gt;&lt;/dates&gt;&lt;isbn&gt;1098-5549 (Electronic)&lt;/isbn&gt;&lt;accession-num&gt;18212056&lt;/accession-num&gt;&lt;urls&gt;&lt;related-urls&gt;&lt;url&gt;http://www.ncbi.nlm.nih.gov/entrez/query.fcgi?cmd=Retrieve&amp;amp;db=PubMed&amp;amp;dopt=Citation&amp;amp;list_uids=18212056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[13]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YKB1443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i/>
                <w:sz w:val="18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504A77">
              <w:rPr>
                <w:rFonts w:cs="Arial"/>
                <w:i/>
                <w:sz w:val="18"/>
                <w:szCs w:val="22"/>
              </w:rPr>
              <w:t xml:space="preserve"> his3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1 leu2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met15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ura3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CDC10-TAP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>HIS3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TAP Collection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YKB1455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i/>
                <w:sz w:val="18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504A77">
              <w:rPr>
                <w:rFonts w:cs="Arial"/>
                <w:i/>
                <w:sz w:val="18"/>
                <w:szCs w:val="22"/>
              </w:rPr>
              <w:t xml:space="preserve"> his3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1 leu2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met15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ura3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CDC11-TAP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>HIS3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TAP Collection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YKB1466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i/>
                <w:sz w:val="18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504A77">
              <w:rPr>
                <w:rFonts w:cs="Arial"/>
                <w:i/>
                <w:sz w:val="18"/>
                <w:szCs w:val="22"/>
              </w:rPr>
              <w:t xml:space="preserve"> his3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1 leu2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met15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ura3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SHS1-TAP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>HIS3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TAP Collection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YKB440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i/>
                <w:sz w:val="18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504A77">
              <w:rPr>
                <w:rFonts w:cs="Arial"/>
                <w:i/>
                <w:sz w:val="18"/>
                <w:szCs w:val="22"/>
              </w:rPr>
              <w:t xml:space="preserve"> his3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1 leu2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met15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ura3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ESA1-TAP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>URA3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&lt;EndNote&gt;&lt;Cite&gt;&lt;Author&gt;Mitchell&lt;/Author&gt;&lt;Year&gt;2008&lt;/Year&gt;&lt;RecNum&gt;329&lt;/RecNum&gt;&lt;record&gt;&lt;rec-number&gt;329&lt;/rec-number&gt;&lt;foreign-keys&gt;&lt;key app="EN" db-id="vtez5zeecx9tpoese0axw9atp9efvtrfd90a"&gt;329&lt;/key&gt;&lt;/foreign-keys&gt;&lt;ref-type name="Journal Article"&gt;17&lt;/ref-type&gt;&lt;contributors&gt;&lt;authors&gt;&lt;author&gt;Mitchell, L.&lt;/author&gt;&lt;author&gt;Lambert, J. P.&lt;/author&gt;&lt;author&gt;Gerdes, M.&lt;/author&gt;&lt;author&gt;Al-Madhoun, A. S.&lt;/author&gt;&lt;author&gt;Skerjanc, I. S.&lt;/author&gt;&lt;author&gt;Figeys, D.&lt;/author&gt;&lt;author&gt;Baetz, K.&lt;/author&gt;&lt;/authors&gt;&lt;/contributors&gt;&lt;auth-address&gt;Ottawa Institute of Systems Biology, Department of Biochemistry, Microbiology and Immunology, University of Ottawa, Roger Guidon Hall, 451 Smyth Rd., Ottawa, ONT K1H 8M5, Canada.&lt;/auth-address&gt;&lt;titles&gt;&lt;title&gt;Functional dissection of the NuA4 histone acetyltransferase reveals its role as a genetic hub and that Eaf1 is essential for complex integrity&lt;/title&gt;&lt;secondary-title&gt;Mol Cell Biol&lt;/secondary-title&gt;&lt;alt-title&gt;Molecular and cellular biology&lt;/alt-title&gt;&lt;/titles&gt;&lt;periodical&gt;&lt;full-title&gt;Mol Cell Biol&lt;/full-title&gt;&lt;/periodical&gt;&lt;pages&gt;2244-56&lt;/pages&gt;&lt;volume&gt;28&lt;/volume&gt;&lt;number&gt;7&lt;/number&gt;&lt;dates&gt;&lt;year&gt;2008&lt;/year&gt;&lt;pub-dates&gt;&lt;date&gt;Apr&lt;/date&gt;&lt;/pub-dates&gt;&lt;/dates&gt;&lt;isbn&gt;1098-5549 (Electronic)&lt;/isbn&gt;&lt;accession-num&gt;18212056&lt;/accession-num&gt;&lt;urls&gt;&lt;related-urls&gt;&lt;url&gt;http://www.ncbi.nlm.nih.gov/entrez/query.fcgi?cmd=Retrieve&amp;amp;db=PubMed&amp;amp;dopt=Citation&amp;amp;list_uids=18212056 &lt;/url&gt;&lt;/related-urls&gt;&lt;/urls&gt;&lt;language&gt;eng&lt;/language&gt;&lt;/record&gt;&lt;/Cite&gt;&lt;/EndNote&gt;</w:instrText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[13]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YKB1807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504A77">
              <w:rPr>
                <w:rFonts w:cs="Arial"/>
                <w:i/>
                <w:sz w:val="18"/>
                <w:szCs w:val="22"/>
              </w:rPr>
              <w:t xml:space="preserve"> his3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1 leu2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met15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ura3</w:t>
            </w:r>
            <w:r w:rsidRPr="00504A77">
              <w:rPr>
                <w:rFonts w:cs="Helvetica"/>
                <w:i/>
                <w:sz w:val="18"/>
                <w:szCs w:val="22"/>
              </w:rPr>
              <w:t>∆</w:t>
            </w:r>
            <w:r w:rsidRPr="00504A77">
              <w:rPr>
                <w:rFonts w:cs="Arial"/>
                <w:i/>
                <w:sz w:val="18"/>
                <w:szCs w:val="22"/>
              </w:rPr>
              <w:t>0 swe1</w:t>
            </w:r>
            <w:r w:rsidRPr="00504A77">
              <w:rPr>
                <w:i/>
                <w:sz w:val="18"/>
              </w:rPr>
              <w:t>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DMA collection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YKB1266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504A77">
              <w:rPr>
                <w:rFonts w:cs="Arial"/>
                <w:i/>
                <w:sz w:val="18"/>
                <w:szCs w:val="22"/>
              </w:rPr>
              <w:t xml:space="preserve"> swe1</w:t>
            </w:r>
            <w:r w:rsidRPr="00504A77">
              <w:rPr>
                <w:i/>
                <w:sz w:val="18"/>
              </w:rPr>
              <w:t>∆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kanMX eaf1∆::kanMX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YKB1648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504A77">
              <w:rPr>
                <w:rFonts w:cs="Arial"/>
                <w:i/>
                <w:sz w:val="18"/>
                <w:szCs w:val="22"/>
              </w:rPr>
              <w:t xml:space="preserve"> swe1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>pGAL-SWE1-HA::LEU2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Gift from A. Rudner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YKB1806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504A77">
              <w:rPr>
                <w:rFonts w:cs="Arial"/>
                <w:i/>
                <w:sz w:val="18"/>
                <w:szCs w:val="22"/>
              </w:rPr>
              <w:t xml:space="preserve"> swe1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pGAL-SWE1-HA::LEU2 </w:t>
            </w:r>
            <w:r w:rsidRPr="00504A77">
              <w:rPr>
                <w:i/>
                <w:sz w:val="18"/>
              </w:rPr>
              <w:t>eaf1∆::kanMX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YKB1312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>HIS3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YKB1310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eaf1∆::kanMX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YKB1385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yng2∆::kanMX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YKB1376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>
              <w:rPr>
                <w:i/>
                <w:sz w:val="18"/>
              </w:rPr>
              <w:t>eaf3</w:t>
            </w:r>
            <w:r w:rsidRPr="00504A77">
              <w:rPr>
                <w:i/>
                <w:sz w:val="18"/>
              </w:rPr>
              <w:t>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YKB1378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>
              <w:rPr>
                <w:i/>
                <w:sz w:val="18"/>
              </w:rPr>
              <w:t>eaf5∆::TRP1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YKB1379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>
              <w:rPr>
                <w:i/>
                <w:sz w:val="18"/>
              </w:rPr>
              <w:t>eaf6</w:t>
            </w:r>
            <w:r w:rsidRPr="00504A77">
              <w:rPr>
                <w:i/>
                <w:sz w:val="18"/>
              </w:rPr>
              <w:t>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YKB1381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>
              <w:rPr>
                <w:i/>
                <w:sz w:val="18"/>
              </w:rPr>
              <w:t>eaf7</w:t>
            </w:r>
            <w:r w:rsidRPr="00504A77">
              <w:rPr>
                <w:i/>
                <w:sz w:val="18"/>
              </w:rPr>
              <w:t>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YKB1383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>
              <w:rPr>
                <w:i/>
                <w:sz w:val="18"/>
              </w:rPr>
              <w:t>yaf9</w:t>
            </w:r>
            <w:r w:rsidRPr="00504A77">
              <w:rPr>
                <w:i/>
                <w:sz w:val="18"/>
              </w:rPr>
              <w:t>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YKB1664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gcn5∆::kanMX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YKB1668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sas2∆::kanMX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YKB1672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rtt109∆::kanMX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YKB1676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elp3∆::kanMX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YKB1679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hpa2∆::kanMX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YKB1682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hat1∆::kanMX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YKB1796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spt10∆::kanMX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YKB1800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sas3∆::kanMX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YKB1878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SHS1-GFP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>HIS3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YKB2145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</w:t>
            </w:r>
            <w:r w:rsidRPr="00504A77">
              <w:rPr>
                <w:rFonts w:cs="Arial"/>
                <w:i/>
                <w:sz w:val="18"/>
                <w:szCs w:val="22"/>
              </w:rPr>
              <w:t>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eco1-203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C25295" w:rsidRDefault="00644E3F" w:rsidP="008F0C76">
            <w:pPr>
              <w:rPr>
                <w:sz w:val="18"/>
              </w:rPr>
            </w:pPr>
            <w:r w:rsidRPr="00C25295">
              <w:rPr>
                <w:sz w:val="18"/>
              </w:rPr>
              <w:t>YKB2138</w:t>
            </w:r>
          </w:p>
        </w:tc>
        <w:tc>
          <w:tcPr>
            <w:tcW w:w="6340" w:type="dxa"/>
            <w:vAlign w:val="center"/>
          </w:tcPr>
          <w:p w:rsidR="00644E3F" w:rsidRPr="00C25295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proofErr w:type="spellStart"/>
            <w:r w:rsidRPr="00C25295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C25295">
              <w:rPr>
                <w:rFonts w:cs="Arial"/>
                <w:i/>
                <w:sz w:val="18"/>
                <w:szCs w:val="22"/>
              </w:rPr>
              <w:t xml:space="preserve"> eco1-203 </w:t>
            </w:r>
            <w:proofErr w:type="gramStart"/>
            <w:r w:rsidRPr="00C25295">
              <w:rPr>
                <w:rFonts w:cs="Arial"/>
                <w:i/>
                <w:sz w:val="18"/>
                <w:szCs w:val="22"/>
              </w:rPr>
              <w:t>pep4</w:t>
            </w:r>
            <w:r w:rsidRPr="00C25295">
              <w:rPr>
                <w:i/>
                <w:sz w:val="18"/>
              </w:rPr>
              <w:t>∆ :</w:t>
            </w:r>
            <w:proofErr w:type="gramEnd"/>
            <w:r w:rsidRPr="00C25295">
              <w:rPr>
                <w:i/>
                <w:sz w:val="18"/>
              </w:rPr>
              <w:t>:G418 ura3-52  leu2-3,112 his3-11,15 bar1 GAL+</w:t>
            </w:r>
          </w:p>
        </w:tc>
        <w:tc>
          <w:tcPr>
            <w:tcW w:w="1454" w:type="dxa"/>
            <w:vAlign w:val="center"/>
          </w:tcPr>
          <w:p w:rsidR="00644E3F" w:rsidRPr="00C25295" w:rsidRDefault="00644E3F" w:rsidP="008F0C76">
            <w:pPr>
              <w:rPr>
                <w:sz w:val="18"/>
              </w:rPr>
            </w:pPr>
            <w:r w:rsidRPr="00C2529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&lt;EndNote&gt;&lt;Cite&gt;&lt;Author&gt;Skibbens&lt;/Author&gt;&lt;Year&gt;1999&lt;/Year&gt;&lt;RecNum&gt;35&lt;/RecNum&gt;&lt;record&gt;&lt;rec-number&gt;35&lt;/rec-number&gt;&lt;foreign-keys&gt;&lt;key app="EN" db-id="vtez5zeecx9tpoese0axw9atp9efvtrfd90a"&gt;35&lt;/key&gt;&lt;/foreign-keys&gt;&lt;ref-type name="Journal Article"&gt;17&lt;/ref-type&gt;&lt;contributors&gt;&lt;authors&gt;&lt;author&gt;Skibbens, R. V.&lt;/author&gt;&lt;author&gt;Corson, L. B.&lt;/author&gt;&lt;author&gt;Koshland, D.&lt;/author&gt;&lt;author&gt;Hieter, P.&lt;/author&gt;&lt;/authors&gt;&lt;/contributors&gt;&lt;auth-address&gt;Department of Molecular Biology and Genetics, The Johns Hopkins School of Medicine, Baltimore, Maryland 21205 USA. skibbens@mail1.ciwemb.edu&lt;/auth-address&gt;&lt;titles&gt;&lt;title&gt;Ctf7p is essential for sister chromatid cohesion and links mitotic chromosome structure to the DNA replication machinery&lt;/title&gt;&lt;secondary-title&gt;Genes Dev&lt;/secondary-title&gt;&lt;/titles&gt;&lt;periodical&gt;&lt;full-title&gt;Genes Dev&lt;/full-title&gt;&lt;/periodical&gt;&lt;pages&gt;307-19&lt;/pages&gt;&lt;volume&gt;13&lt;/volume&gt;&lt;number&gt;3&lt;/number&gt;&lt;keywords&gt;&lt;keyword&gt;Amino Acid Sequence&lt;/keyword&gt;&lt;keyword&gt;Animals&lt;/keyword&gt;&lt;keyword&gt;Base Sequence&lt;/keyword&gt;&lt;keyword&gt;*Chromatids&lt;/keyword&gt;&lt;keyword&gt;Conserved Sequence&lt;/keyword&gt;&lt;keyword&gt;*DNA Replication&lt;/keyword&gt;&lt;keyword&gt;Fungal Proteins/genetics/*physiology&lt;/keyword&gt;&lt;keyword&gt;Human&lt;/keyword&gt;&lt;keyword&gt;Kinetochores&lt;/keyword&gt;&lt;keyword&gt;Mice&lt;/keyword&gt;&lt;keyword&gt;Mitosis/*physiology&lt;/keyword&gt;&lt;keyword&gt;Mitotic Spindle Apparatus&lt;/keyword&gt;&lt;keyword&gt;Molecular Sequence Data&lt;/keyword&gt;&lt;keyword&gt;Nuclear Proteins/genetics/*physiology&lt;/keyword&gt;&lt;keyword&gt;S Phase&lt;/keyword&gt;&lt;keyword&gt;Saccharomyces cerevisiae&lt;/keyword&gt;&lt;keyword&gt;*Saccharomyces cerevisiae Proteins&lt;/keyword&gt;&lt;keyword&gt;Sequence Homology, Amino Acid&lt;/keyword&gt;&lt;keyword&gt;Signal Transduction&lt;/keyword&gt;&lt;keyword&gt;Support, Non-U.S. Gov&amp;apos;t&lt;/keyword&gt;&lt;keyword&gt;Support, U.S. Gov&amp;apos;t, P.H.S.&lt;/keyword&gt;&lt;/keywords&gt;&lt;dates&gt;&lt;year&gt;1999&lt;/year&gt;&lt;pub-dates&gt;&lt;date&gt;Feb 1&lt;/date&gt;&lt;/pub-dates&gt;&lt;/dates&gt;&lt;accession-num&gt;9990855&lt;/accession-num&gt;&lt;urls&gt;&lt;related-urls&gt;&lt;url&gt;http://www.ncbi.nlm.nih.gov/entrez/query.fcgi?cmd=Retrieve&amp;amp;db=PubMed&amp;amp;dopt=Citation&amp;amp;list_uids=9990855&lt;/url&gt;&lt;/related-urls&gt;&lt;/urls&gt;&lt;/record&gt;&lt;/Cite&gt;&lt;/EndNote&gt;</w:instrText>
            </w:r>
            <w:r w:rsidRPr="00C2529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[58]</w:t>
            </w:r>
            <w:r w:rsidRPr="00C25295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YKB2160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>HIS3 hht1-hhf1::pWZ405-F2F9-LEU2 hht2-hhf2::pWZ403-F4F10-HIS3 [HHT2-HHF2::TRP1]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 xml:space="preserve">This study; </w:t>
            </w:r>
            <w:r w:rsidRPr="00504A77">
              <w:rPr>
                <w:sz w:val="18"/>
              </w:rPr>
              <w:fldChar w:fldCharType="begin">
                <w:fldData xml:space="preserve">PEVuZE5vdGU+PENpdGU+PEF1dGhvcj5aaGFuZzwvQXV0aG9yPjxZZWFyPjE5OTg8L1llYXI+PFJl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</w:fldData>
              </w:fldChar>
            </w:r>
            <w:r>
              <w:rPr>
                <w:sz w:val="18"/>
              </w:rPr>
              <w:instrText xml:space="preserve"> ADDIN EN.CITE </w:instrText>
            </w:r>
            <w:r>
              <w:rPr>
                <w:sz w:val="18"/>
              </w:rPr>
              <w:fldChar w:fldCharType="begin">
                <w:fldData xml:space="preserve">PEVuZE5vdGU+PENpdGU+PEF1dGhvcj5aaGFuZzwvQXV0aG9yPjxZZWFyPjE5OTg8L1llYXI+PFJl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</w:fldData>
              </w:fldChar>
            </w:r>
            <w:r>
              <w:rPr>
                <w:sz w:val="18"/>
              </w:rPr>
              <w:instrText xml:space="preserve"> ADDIN EN.CITE.DATA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[55]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YKB2161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>HIS3 hht1-hhf1::pWZ405-F2F9-LEU2 hht2-hhf2::pWZ403-F4F10-HIS3 [HHT2-hhf2</w:t>
            </w:r>
            <w:r w:rsidRPr="00504A77">
              <w:rPr>
                <w:i/>
                <w:sz w:val="18"/>
              </w:rPr>
              <w:t>∆4-19</w:t>
            </w:r>
            <w:r w:rsidRPr="00504A77">
              <w:rPr>
                <w:rFonts w:cs="Arial"/>
                <w:i/>
                <w:sz w:val="18"/>
                <w:szCs w:val="22"/>
              </w:rPr>
              <w:t>::TRP1]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 xml:space="preserve">This study; </w:t>
            </w:r>
            <w:r w:rsidRPr="00504A77">
              <w:rPr>
                <w:sz w:val="18"/>
              </w:rPr>
              <w:fldChar w:fldCharType="begin">
                <w:fldData xml:space="preserve">PEVuZE5vdGU+PENpdGU+PEF1dGhvcj5aaGFuZzwvQXV0aG9yPjxZZWFyPjE5OTg8L1llYXI+PFJl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</w:fldData>
              </w:fldChar>
            </w:r>
            <w:r>
              <w:rPr>
                <w:sz w:val="18"/>
              </w:rPr>
              <w:instrText xml:space="preserve"> ADDIN EN.CITE </w:instrText>
            </w:r>
            <w:r>
              <w:rPr>
                <w:sz w:val="18"/>
              </w:rPr>
              <w:fldChar w:fldCharType="begin">
                <w:fldData xml:space="preserve">PEVuZE5vdGU+PENpdGU+PEF1dGhvcj5aaGFuZzwvQXV0aG9yPjxZZWFyPjE5OTg8L1llYXI+PFJl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</w:fldData>
              </w:fldChar>
            </w:r>
            <w:r>
              <w:rPr>
                <w:sz w:val="18"/>
              </w:rPr>
              <w:instrText xml:space="preserve"> ADDIN EN.CITE.DATA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Pr="00504A7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[55]</w:t>
            </w:r>
            <w:r w:rsidRPr="00504A77">
              <w:rPr>
                <w:sz w:val="18"/>
              </w:rPr>
              <w:fldChar w:fldCharType="end"/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YKB1804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CDC11-GFP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 xml:space="preserve">HIS3 esa1Δ::HIS3 esa1(L254P)::URA3 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YKB2254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t>a</w:t>
            </w:r>
            <w:proofErr w:type="spellEnd"/>
            <w:r w:rsidRPr="00504A77">
              <w:rPr>
                <w:i/>
                <w:sz w:val="18"/>
              </w:rPr>
              <w:t xml:space="preserve"> CDC11-GFP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HIS3 shs1∆TRP [pRS415::LEU2]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YKB2255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proofErr w:type="spellStart"/>
            <w:r w:rsidRPr="00504A77">
              <w:rPr>
                <w:rFonts w:cs="Arial"/>
                <w:i/>
                <w:sz w:val="18"/>
                <w:szCs w:val="22"/>
              </w:rPr>
              <w:t>MATa</w:t>
            </w:r>
            <w:proofErr w:type="spellEnd"/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>
              <w:rPr>
                <w:i/>
                <w:sz w:val="18"/>
              </w:rPr>
              <w:t>shs1∆TRP [SHS1-</w:t>
            </w:r>
            <w:r w:rsidRPr="00504A77">
              <w:rPr>
                <w:i/>
                <w:sz w:val="18"/>
              </w:rPr>
              <w:t>HA</w:t>
            </w:r>
            <w:r w:rsidRPr="008A1B66">
              <w:rPr>
                <w:i/>
                <w:sz w:val="18"/>
                <w:vertAlign w:val="subscript"/>
              </w:rPr>
              <w:t>3</w:t>
            </w:r>
            <w:r w:rsidRPr="00504A77">
              <w:rPr>
                <w:i/>
                <w:sz w:val="18"/>
              </w:rPr>
              <w:t>::LEU2]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YKB2518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>
              <w:rPr>
                <w:i/>
                <w:sz w:val="18"/>
              </w:rPr>
              <w:t xml:space="preserve"> CDC11-GFP</w:t>
            </w:r>
            <w:proofErr w:type="gramStart"/>
            <w:r>
              <w:rPr>
                <w:i/>
                <w:sz w:val="18"/>
              </w:rPr>
              <w:t>::</w:t>
            </w:r>
            <w:proofErr w:type="gramEnd"/>
            <w:r>
              <w:rPr>
                <w:i/>
                <w:sz w:val="18"/>
              </w:rPr>
              <w:t>HIS3 SHS1-</w:t>
            </w:r>
            <w:r w:rsidRPr="00504A77">
              <w:rPr>
                <w:i/>
                <w:sz w:val="18"/>
              </w:rPr>
              <w:t>HA</w:t>
            </w:r>
            <w:r w:rsidRPr="008A1B66">
              <w:rPr>
                <w:i/>
                <w:sz w:val="18"/>
                <w:vertAlign w:val="subscript"/>
              </w:rPr>
              <w:t>3</w:t>
            </w:r>
            <w:r w:rsidRPr="00504A77">
              <w:rPr>
                <w:i/>
                <w:sz w:val="18"/>
              </w:rPr>
              <w:t>::kanMX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YKB2519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i/>
                <w:sz w:val="18"/>
              </w:rPr>
              <w:t xml:space="preserve"> CDC11-GFP</w:t>
            </w:r>
            <w:proofErr w:type="gramStart"/>
            <w:r w:rsidRPr="00504A77">
              <w:rPr>
                <w:i/>
                <w:sz w:val="18"/>
              </w:rPr>
              <w:t>::</w:t>
            </w:r>
            <w:proofErr w:type="gramEnd"/>
            <w:r w:rsidRPr="00504A77">
              <w:rPr>
                <w:i/>
                <w:sz w:val="18"/>
              </w:rPr>
              <w:t>HIS3 shs1∆TRP [pRS415::LEU2]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YKB2520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shs1∆TRP [SHS1::LEU2]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YKB2521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shs1∆TRP [shs1-66∆::LEU2]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YKB2523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shs1∆TRP [shs1-K16R-K19R-K57R-K82R-K204R-K443R-K478R-K488R-K536R::LEU2]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 w:rsidRPr="00504A77"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YKB2747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shs1∆TRP</w:t>
            </w:r>
            <w:r>
              <w:rPr>
                <w:i/>
                <w:sz w:val="18"/>
              </w:rPr>
              <w:t xml:space="preserve"> [shs1-K488R-K492R-K500R-K505R-K509R-K515R-K535R-K536R::LEU2]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YKB2748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shs1∆TRP</w:t>
            </w:r>
            <w:r>
              <w:rPr>
                <w:i/>
                <w:sz w:val="18"/>
              </w:rPr>
              <w:t xml:space="preserve"> [shs1-K478R-K488R-K492R-K500R-K505R-K509R-K515R-K535R-K536R::LEU2]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YKB2518</w:t>
            </w:r>
          </w:p>
        </w:tc>
        <w:tc>
          <w:tcPr>
            <w:tcW w:w="6340" w:type="dxa"/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 w:rsidRPr="00504A77">
              <w:rPr>
                <w:i/>
                <w:sz w:val="18"/>
              </w:rPr>
              <w:t>shs1-66∆::</w:t>
            </w:r>
            <w:r>
              <w:rPr>
                <w:i/>
                <w:sz w:val="18"/>
              </w:rPr>
              <w:t>NAT</w:t>
            </w:r>
          </w:p>
        </w:tc>
        <w:tc>
          <w:tcPr>
            <w:tcW w:w="1454" w:type="dxa"/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This study</w:t>
            </w:r>
          </w:p>
        </w:tc>
      </w:tr>
      <w:tr w:rsidR="00644E3F" w:rsidRPr="00504A77">
        <w:trPr>
          <w:trHeight w:val="341"/>
        </w:trPr>
        <w:tc>
          <w:tcPr>
            <w:tcW w:w="1062" w:type="dxa"/>
            <w:tcBorders>
              <w:bottom w:val="single" w:sz="24" w:space="0" w:color="auto"/>
            </w:tcBorders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YKB2519</w:t>
            </w:r>
          </w:p>
        </w:tc>
        <w:tc>
          <w:tcPr>
            <w:tcW w:w="6340" w:type="dxa"/>
            <w:tcBorders>
              <w:bottom w:val="single" w:sz="24" w:space="0" w:color="auto"/>
            </w:tcBorders>
            <w:vAlign w:val="center"/>
          </w:tcPr>
          <w:p w:rsidR="00644E3F" w:rsidRPr="00504A77" w:rsidRDefault="00644E3F" w:rsidP="008F0C76">
            <w:pPr>
              <w:rPr>
                <w:rFonts w:cs="Arial"/>
                <w:i/>
                <w:sz w:val="18"/>
                <w:szCs w:val="22"/>
              </w:rPr>
            </w:pPr>
            <w:r w:rsidRPr="00504A77">
              <w:rPr>
                <w:rFonts w:cs="Arial"/>
                <w:i/>
                <w:sz w:val="18"/>
                <w:szCs w:val="22"/>
              </w:rPr>
              <w:t>MAT</w:t>
            </w:r>
            <w:r w:rsidRPr="00504A77">
              <w:rPr>
                <w:i/>
                <w:sz w:val="18"/>
              </w:rPr>
              <w:sym w:font="Symbol" w:char="F061"/>
            </w:r>
            <w:r w:rsidRPr="00504A77">
              <w:rPr>
                <w:rFonts w:cs="Arial"/>
                <w:i/>
                <w:sz w:val="18"/>
                <w:szCs w:val="22"/>
              </w:rPr>
              <w:t xml:space="preserve"> CDC11-GFP</w:t>
            </w:r>
            <w:proofErr w:type="gramStart"/>
            <w:r w:rsidRPr="00504A77">
              <w:rPr>
                <w:rFonts w:cs="Arial"/>
                <w:i/>
                <w:sz w:val="18"/>
                <w:szCs w:val="22"/>
              </w:rPr>
              <w:t>::</w:t>
            </w:r>
            <w:proofErr w:type="gramEnd"/>
            <w:r w:rsidRPr="00504A77">
              <w:rPr>
                <w:rFonts w:cs="Arial"/>
                <w:i/>
                <w:sz w:val="18"/>
                <w:szCs w:val="22"/>
              </w:rPr>
              <w:t xml:space="preserve">HIS3 </w:t>
            </w:r>
            <w:r>
              <w:rPr>
                <w:i/>
                <w:sz w:val="18"/>
              </w:rPr>
              <w:t>SHS1</w:t>
            </w:r>
            <w:r w:rsidRPr="00504A77">
              <w:rPr>
                <w:i/>
                <w:sz w:val="18"/>
              </w:rPr>
              <w:t>::</w:t>
            </w:r>
            <w:r>
              <w:rPr>
                <w:i/>
                <w:sz w:val="18"/>
              </w:rPr>
              <w:t>NAT</w:t>
            </w:r>
          </w:p>
        </w:tc>
        <w:tc>
          <w:tcPr>
            <w:tcW w:w="1454" w:type="dxa"/>
            <w:tcBorders>
              <w:bottom w:val="single" w:sz="24" w:space="0" w:color="auto"/>
            </w:tcBorders>
            <w:vAlign w:val="center"/>
          </w:tcPr>
          <w:p w:rsidR="00644E3F" w:rsidRPr="00504A77" w:rsidRDefault="00644E3F" w:rsidP="008F0C76">
            <w:pPr>
              <w:rPr>
                <w:sz w:val="18"/>
              </w:rPr>
            </w:pPr>
            <w:r>
              <w:rPr>
                <w:sz w:val="18"/>
              </w:rPr>
              <w:t>This study</w:t>
            </w:r>
          </w:p>
        </w:tc>
      </w:tr>
    </w:tbl>
    <w:p w:rsidR="00644E3F" w:rsidRDefault="00644E3F" w:rsidP="00644E3F">
      <w:pPr>
        <w:jc w:val="both"/>
        <w:outlineLvl w:val="0"/>
        <w:rPr>
          <w:b/>
          <w:i/>
        </w:rPr>
      </w:pPr>
    </w:p>
    <w:p w:rsidR="00644E3F" w:rsidRDefault="00644E3F" w:rsidP="00644E3F">
      <w:pPr>
        <w:jc w:val="both"/>
        <w:outlineLvl w:val="0"/>
        <w:rPr>
          <w:b/>
          <w:i/>
        </w:rPr>
      </w:pPr>
    </w:p>
    <w:p w:rsidR="00644E3F" w:rsidRDefault="00644E3F" w:rsidP="00644E3F">
      <w:pPr>
        <w:jc w:val="both"/>
        <w:outlineLvl w:val="0"/>
        <w:rPr>
          <w:b/>
          <w:i/>
        </w:rPr>
      </w:pPr>
    </w:p>
    <w:p w:rsidR="00644E3F" w:rsidRDefault="00644E3F" w:rsidP="00644E3F">
      <w:pPr>
        <w:jc w:val="both"/>
        <w:outlineLvl w:val="0"/>
        <w:rPr>
          <w:b/>
          <w:i/>
        </w:rPr>
      </w:pPr>
    </w:p>
    <w:p w:rsidR="00644E3F" w:rsidRDefault="00644E3F" w:rsidP="00644E3F">
      <w:pPr>
        <w:jc w:val="both"/>
        <w:outlineLvl w:val="0"/>
        <w:rPr>
          <w:b/>
          <w:i/>
        </w:rPr>
      </w:pPr>
    </w:p>
    <w:p w:rsidR="00644E3F" w:rsidRDefault="00644E3F" w:rsidP="00644E3F">
      <w:pPr>
        <w:jc w:val="both"/>
        <w:outlineLvl w:val="0"/>
        <w:rPr>
          <w:b/>
          <w:i/>
        </w:rPr>
      </w:pPr>
    </w:p>
    <w:p w:rsidR="00644E3F" w:rsidRDefault="00644E3F" w:rsidP="00644E3F">
      <w:pPr>
        <w:jc w:val="both"/>
        <w:outlineLvl w:val="0"/>
        <w:rPr>
          <w:b/>
          <w:i/>
        </w:rPr>
      </w:pPr>
    </w:p>
    <w:p w:rsidR="00644E3F" w:rsidRDefault="00644E3F" w:rsidP="00644E3F">
      <w:pPr>
        <w:jc w:val="both"/>
        <w:outlineLvl w:val="0"/>
        <w:rPr>
          <w:b/>
          <w:i/>
        </w:rPr>
      </w:pPr>
    </w:p>
    <w:p w:rsidR="00644E3F" w:rsidRDefault="00644E3F" w:rsidP="00644E3F">
      <w:pPr>
        <w:outlineLvl w:val="0"/>
        <w:rPr>
          <w:b/>
        </w:rPr>
      </w:pPr>
    </w:p>
    <w:p w:rsidR="00644E3F" w:rsidRDefault="00644E3F" w:rsidP="00644E3F">
      <w:pPr>
        <w:outlineLvl w:val="0"/>
        <w:rPr>
          <w:b/>
        </w:rPr>
      </w:pPr>
    </w:p>
    <w:p w:rsidR="00644E3F" w:rsidRDefault="00644E3F" w:rsidP="00644E3F">
      <w:pPr>
        <w:outlineLvl w:val="0"/>
        <w:rPr>
          <w:b/>
        </w:rPr>
      </w:pPr>
    </w:p>
    <w:p w:rsidR="00644E3F" w:rsidRDefault="00644E3F" w:rsidP="00644E3F">
      <w:pPr>
        <w:outlineLvl w:val="0"/>
        <w:rPr>
          <w:b/>
        </w:rPr>
      </w:pPr>
    </w:p>
    <w:p w:rsidR="00644E3F" w:rsidRDefault="00644E3F" w:rsidP="00644E3F">
      <w:pPr>
        <w:outlineLvl w:val="0"/>
        <w:rPr>
          <w:b/>
        </w:rPr>
      </w:pPr>
    </w:p>
    <w:p w:rsidR="00644E3F" w:rsidRDefault="00644E3F" w:rsidP="00644E3F">
      <w:pPr>
        <w:outlineLvl w:val="0"/>
        <w:rPr>
          <w:b/>
        </w:rPr>
      </w:pPr>
    </w:p>
    <w:p w:rsidR="00644E3F" w:rsidRDefault="00644E3F" w:rsidP="00644E3F">
      <w:pPr>
        <w:outlineLvl w:val="0"/>
        <w:rPr>
          <w:b/>
        </w:rPr>
      </w:pPr>
    </w:p>
    <w:p w:rsidR="00644E3F" w:rsidRDefault="00644E3F" w:rsidP="00644E3F">
      <w:pPr>
        <w:outlineLvl w:val="0"/>
        <w:rPr>
          <w:b/>
        </w:rPr>
      </w:pPr>
    </w:p>
    <w:p w:rsidR="00644E3F" w:rsidRDefault="00644E3F" w:rsidP="00644E3F">
      <w:pPr>
        <w:outlineLvl w:val="0"/>
        <w:rPr>
          <w:b/>
        </w:rPr>
      </w:pPr>
    </w:p>
    <w:sectPr w:rsidR="00644E3F" w:rsidSect="008F0C76">
      <w:pgSz w:w="12240" w:h="15840"/>
      <w:pgMar w:top="1440" w:right="1800" w:bottom="1440" w:left="1800" w:gutter="0"/>
      <w:lnNumType w:countBy="1" w:restart="continuous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E4E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8B4A0C0A"/>
    <w:lvl w:ilvl="0" w:tplc="60BEC0FA">
      <w:numFmt w:val="none"/>
      <w:lvlText w:val=""/>
      <w:lvlJc w:val="left"/>
      <w:pPr>
        <w:tabs>
          <w:tab w:val="num" w:pos="360"/>
        </w:tabs>
      </w:pPr>
    </w:lvl>
    <w:lvl w:ilvl="1" w:tplc="D674D5CA">
      <w:numFmt w:val="none"/>
      <w:lvlText w:val=""/>
      <w:lvlJc w:val="left"/>
      <w:pPr>
        <w:tabs>
          <w:tab w:val="num" w:pos="360"/>
        </w:tabs>
      </w:pPr>
    </w:lvl>
    <w:lvl w:ilvl="2" w:tplc="590EEDEE">
      <w:numFmt w:val="decimal"/>
      <w:lvlText w:val=""/>
      <w:lvlJc w:val="left"/>
    </w:lvl>
    <w:lvl w:ilvl="3" w:tplc="564E52FC">
      <w:numFmt w:val="decimal"/>
      <w:lvlText w:val=""/>
      <w:lvlJc w:val="left"/>
    </w:lvl>
    <w:lvl w:ilvl="4" w:tplc="F5880C64">
      <w:numFmt w:val="decimal"/>
      <w:lvlText w:val=""/>
      <w:lvlJc w:val="left"/>
    </w:lvl>
    <w:lvl w:ilvl="5" w:tplc="C05C102E">
      <w:numFmt w:val="decimal"/>
      <w:lvlText w:val=""/>
      <w:lvlJc w:val="left"/>
    </w:lvl>
    <w:lvl w:ilvl="6" w:tplc="21760EAE">
      <w:numFmt w:val="decimal"/>
      <w:lvlText w:val=""/>
      <w:lvlJc w:val="left"/>
    </w:lvl>
    <w:lvl w:ilvl="7" w:tplc="9A5C6788">
      <w:numFmt w:val="decimal"/>
      <w:lvlText w:val=""/>
      <w:lvlJc w:val="left"/>
    </w:lvl>
    <w:lvl w:ilvl="8" w:tplc="59A0A184">
      <w:numFmt w:val="decimal"/>
      <w:lvlText w:val=""/>
      <w:lvlJc w:val="left"/>
    </w:lvl>
  </w:abstractNum>
  <w:abstractNum w:abstractNumId="2">
    <w:nsid w:val="00000002"/>
    <w:multiLevelType w:val="hybridMultilevel"/>
    <w:tmpl w:val="E6A83CF2"/>
    <w:lvl w:ilvl="0" w:tplc="6E3445A4">
      <w:numFmt w:val="none"/>
      <w:lvlText w:val=""/>
      <w:lvlJc w:val="left"/>
      <w:pPr>
        <w:tabs>
          <w:tab w:val="num" w:pos="360"/>
        </w:tabs>
      </w:pPr>
    </w:lvl>
    <w:lvl w:ilvl="1" w:tplc="19DEC718">
      <w:numFmt w:val="none"/>
      <w:lvlText w:val=""/>
      <w:lvlJc w:val="left"/>
      <w:pPr>
        <w:tabs>
          <w:tab w:val="num" w:pos="360"/>
        </w:tabs>
      </w:pPr>
    </w:lvl>
    <w:lvl w:ilvl="2" w:tplc="A16C5460">
      <w:numFmt w:val="decimal"/>
      <w:lvlText w:val=""/>
      <w:lvlJc w:val="left"/>
    </w:lvl>
    <w:lvl w:ilvl="3" w:tplc="659A5AF8">
      <w:numFmt w:val="decimal"/>
      <w:lvlText w:val=""/>
      <w:lvlJc w:val="left"/>
    </w:lvl>
    <w:lvl w:ilvl="4" w:tplc="79F4FF7E">
      <w:numFmt w:val="decimal"/>
      <w:lvlText w:val=""/>
      <w:lvlJc w:val="left"/>
    </w:lvl>
    <w:lvl w:ilvl="5" w:tplc="3910A2D4">
      <w:numFmt w:val="decimal"/>
      <w:lvlText w:val=""/>
      <w:lvlJc w:val="left"/>
    </w:lvl>
    <w:lvl w:ilvl="6" w:tplc="0E32185C">
      <w:numFmt w:val="decimal"/>
      <w:lvlText w:val=""/>
      <w:lvlJc w:val="left"/>
    </w:lvl>
    <w:lvl w:ilvl="7" w:tplc="BFE8A082">
      <w:numFmt w:val="decimal"/>
      <w:lvlText w:val=""/>
      <w:lvlJc w:val="left"/>
    </w:lvl>
    <w:lvl w:ilvl="8" w:tplc="300E0A62">
      <w:numFmt w:val="decimal"/>
      <w:lvlText w:val=""/>
      <w:lvlJc w:val="left"/>
    </w:lvl>
  </w:abstractNum>
  <w:abstractNum w:abstractNumId="3">
    <w:nsid w:val="00000003"/>
    <w:multiLevelType w:val="hybridMultilevel"/>
    <w:tmpl w:val="8F9CC1C6"/>
    <w:lvl w:ilvl="0" w:tplc="60843CD4">
      <w:numFmt w:val="none"/>
      <w:lvlText w:val=""/>
      <w:lvlJc w:val="left"/>
      <w:pPr>
        <w:tabs>
          <w:tab w:val="num" w:pos="360"/>
        </w:tabs>
      </w:pPr>
    </w:lvl>
    <w:lvl w:ilvl="1" w:tplc="0B1C903E">
      <w:numFmt w:val="none"/>
      <w:lvlText w:val=""/>
      <w:lvlJc w:val="left"/>
      <w:pPr>
        <w:tabs>
          <w:tab w:val="num" w:pos="360"/>
        </w:tabs>
      </w:pPr>
    </w:lvl>
    <w:lvl w:ilvl="2" w:tplc="42148ABE">
      <w:numFmt w:val="decimal"/>
      <w:lvlText w:val=""/>
      <w:lvlJc w:val="left"/>
    </w:lvl>
    <w:lvl w:ilvl="3" w:tplc="465EF292">
      <w:numFmt w:val="decimal"/>
      <w:lvlText w:val=""/>
      <w:lvlJc w:val="left"/>
    </w:lvl>
    <w:lvl w:ilvl="4" w:tplc="4AB8F838">
      <w:numFmt w:val="decimal"/>
      <w:lvlText w:val=""/>
      <w:lvlJc w:val="left"/>
    </w:lvl>
    <w:lvl w:ilvl="5" w:tplc="3E7EF588">
      <w:numFmt w:val="decimal"/>
      <w:lvlText w:val=""/>
      <w:lvlJc w:val="left"/>
    </w:lvl>
    <w:lvl w:ilvl="6" w:tplc="114CD836">
      <w:numFmt w:val="decimal"/>
      <w:lvlText w:val=""/>
      <w:lvlJc w:val="left"/>
    </w:lvl>
    <w:lvl w:ilvl="7" w:tplc="242ACF90">
      <w:numFmt w:val="decimal"/>
      <w:lvlText w:val=""/>
      <w:lvlJc w:val="left"/>
    </w:lvl>
    <w:lvl w:ilvl="8" w:tplc="404AAEFE">
      <w:numFmt w:val="decimal"/>
      <w:lvlText w:val=""/>
      <w:lvlJc w:val="left"/>
    </w:lvl>
  </w:abstractNum>
  <w:abstractNum w:abstractNumId="4">
    <w:nsid w:val="00000004"/>
    <w:multiLevelType w:val="hybridMultilevel"/>
    <w:tmpl w:val="C57832C4"/>
    <w:lvl w:ilvl="0" w:tplc="10341548">
      <w:numFmt w:val="none"/>
      <w:lvlText w:val=""/>
      <w:lvlJc w:val="left"/>
      <w:pPr>
        <w:tabs>
          <w:tab w:val="num" w:pos="360"/>
        </w:tabs>
      </w:pPr>
    </w:lvl>
    <w:lvl w:ilvl="1" w:tplc="C928896E">
      <w:numFmt w:val="none"/>
      <w:lvlText w:val=""/>
      <w:lvlJc w:val="left"/>
      <w:pPr>
        <w:tabs>
          <w:tab w:val="num" w:pos="360"/>
        </w:tabs>
      </w:pPr>
    </w:lvl>
    <w:lvl w:ilvl="2" w:tplc="C66E1400">
      <w:numFmt w:val="decimal"/>
      <w:lvlText w:val=""/>
      <w:lvlJc w:val="left"/>
    </w:lvl>
    <w:lvl w:ilvl="3" w:tplc="8CC4CB3E">
      <w:numFmt w:val="decimal"/>
      <w:lvlText w:val=""/>
      <w:lvlJc w:val="left"/>
    </w:lvl>
    <w:lvl w:ilvl="4" w:tplc="B770B40C">
      <w:numFmt w:val="decimal"/>
      <w:lvlText w:val=""/>
      <w:lvlJc w:val="left"/>
    </w:lvl>
    <w:lvl w:ilvl="5" w:tplc="DE5E5F10">
      <w:numFmt w:val="decimal"/>
      <w:lvlText w:val=""/>
      <w:lvlJc w:val="left"/>
    </w:lvl>
    <w:lvl w:ilvl="6" w:tplc="4280B6CE">
      <w:numFmt w:val="decimal"/>
      <w:lvlText w:val=""/>
      <w:lvlJc w:val="left"/>
    </w:lvl>
    <w:lvl w:ilvl="7" w:tplc="9086F2A6">
      <w:numFmt w:val="decimal"/>
      <w:lvlText w:val=""/>
      <w:lvlJc w:val="left"/>
    </w:lvl>
    <w:lvl w:ilvl="8" w:tplc="5B903302">
      <w:numFmt w:val="decimal"/>
      <w:lvlText w:val=""/>
      <w:lvlJc w:val="left"/>
    </w:lvl>
  </w:abstractNum>
  <w:abstractNum w:abstractNumId="5">
    <w:nsid w:val="00000005"/>
    <w:multiLevelType w:val="hybridMultilevel"/>
    <w:tmpl w:val="3E52634E"/>
    <w:lvl w:ilvl="0" w:tplc="1122C62A">
      <w:numFmt w:val="none"/>
      <w:lvlText w:val=""/>
      <w:lvlJc w:val="left"/>
      <w:pPr>
        <w:tabs>
          <w:tab w:val="num" w:pos="360"/>
        </w:tabs>
      </w:pPr>
    </w:lvl>
    <w:lvl w:ilvl="1" w:tplc="B41AE8E2">
      <w:numFmt w:val="decimal"/>
      <w:lvlText w:val=""/>
      <w:lvlJc w:val="left"/>
    </w:lvl>
    <w:lvl w:ilvl="2" w:tplc="E90055E6">
      <w:numFmt w:val="decimal"/>
      <w:lvlText w:val=""/>
      <w:lvlJc w:val="left"/>
    </w:lvl>
    <w:lvl w:ilvl="3" w:tplc="A892859C">
      <w:numFmt w:val="decimal"/>
      <w:lvlText w:val=""/>
      <w:lvlJc w:val="left"/>
    </w:lvl>
    <w:lvl w:ilvl="4" w:tplc="42647C94">
      <w:numFmt w:val="decimal"/>
      <w:lvlText w:val=""/>
      <w:lvlJc w:val="left"/>
    </w:lvl>
    <w:lvl w:ilvl="5" w:tplc="A8A655FC">
      <w:numFmt w:val="decimal"/>
      <w:lvlText w:val=""/>
      <w:lvlJc w:val="left"/>
    </w:lvl>
    <w:lvl w:ilvl="6" w:tplc="40928DF0">
      <w:numFmt w:val="decimal"/>
      <w:lvlText w:val=""/>
      <w:lvlJc w:val="left"/>
    </w:lvl>
    <w:lvl w:ilvl="7" w:tplc="C9A67172">
      <w:numFmt w:val="decimal"/>
      <w:lvlText w:val=""/>
      <w:lvlJc w:val="left"/>
    </w:lvl>
    <w:lvl w:ilvl="8" w:tplc="7C7C271A">
      <w:numFmt w:val="decimal"/>
      <w:lvlText w:val=""/>
      <w:lvlJc w:val="left"/>
    </w:lvl>
  </w:abstractNum>
  <w:abstractNum w:abstractNumId="6">
    <w:nsid w:val="00000006"/>
    <w:multiLevelType w:val="hybridMultilevel"/>
    <w:tmpl w:val="99888F14"/>
    <w:lvl w:ilvl="0" w:tplc="91B44E70">
      <w:numFmt w:val="none"/>
      <w:lvlText w:val=""/>
      <w:lvlJc w:val="left"/>
      <w:pPr>
        <w:tabs>
          <w:tab w:val="num" w:pos="360"/>
        </w:tabs>
      </w:pPr>
    </w:lvl>
    <w:lvl w:ilvl="1" w:tplc="8ADA33A0">
      <w:numFmt w:val="none"/>
      <w:lvlText w:val=""/>
      <w:lvlJc w:val="left"/>
      <w:pPr>
        <w:tabs>
          <w:tab w:val="num" w:pos="360"/>
        </w:tabs>
      </w:pPr>
    </w:lvl>
    <w:lvl w:ilvl="2" w:tplc="E82C6CC0">
      <w:numFmt w:val="decimal"/>
      <w:lvlText w:val=""/>
      <w:lvlJc w:val="left"/>
    </w:lvl>
    <w:lvl w:ilvl="3" w:tplc="889AE826">
      <w:numFmt w:val="decimal"/>
      <w:lvlText w:val=""/>
      <w:lvlJc w:val="left"/>
    </w:lvl>
    <w:lvl w:ilvl="4" w:tplc="7D3E5B34">
      <w:numFmt w:val="decimal"/>
      <w:lvlText w:val=""/>
      <w:lvlJc w:val="left"/>
    </w:lvl>
    <w:lvl w:ilvl="5" w:tplc="44329B8E">
      <w:numFmt w:val="decimal"/>
      <w:lvlText w:val=""/>
      <w:lvlJc w:val="left"/>
    </w:lvl>
    <w:lvl w:ilvl="6" w:tplc="04F222CC">
      <w:numFmt w:val="decimal"/>
      <w:lvlText w:val=""/>
      <w:lvlJc w:val="left"/>
    </w:lvl>
    <w:lvl w:ilvl="7" w:tplc="54B4F8BA">
      <w:numFmt w:val="decimal"/>
      <w:lvlText w:val=""/>
      <w:lvlJc w:val="left"/>
    </w:lvl>
    <w:lvl w:ilvl="8" w:tplc="C062FF38">
      <w:numFmt w:val="decimal"/>
      <w:lvlText w:val=""/>
      <w:lvlJc w:val="left"/>
    </w:lvl>
  </w:abstractNum>
  <w:abstractNum w:abstractNumId="7">
    <w:nsid w:val="09AE0E52"/>
    <w:multiLevelType w:val="hybridMultilevel"/>
    <w:tmpl w:val="6A941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A4422"/>
    <w:multiLevelType w:val="multilevel"/>
    <w:tmpl w:val="6E0069F6"/>
    <w:lvl w:ilvl="0">
      <w:start w:val="1"/>
      <w:numFmt w:val="decimal"/>
      <w:pStyle w:val="Heading1"/>
      <w:suff w:val="space"/>
      <w:lvlText w:val="%1:"/>
      <w:lvlJc w:val="left"/>
      <w:pPr>
        <w:ind w:left="0" w:firstLine="0"/>
      </w:pPr>
      <w:rPr>
        <w:rFonts w:hint="default"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EA20500"/>
    <w:multiLevelType w:val="hybridMultilevel"/>
    <w:tmpl w:val="8E86484A"/>
    <w:lvl w:ilvl="0" w:tplc="7D1AF2E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775"/>
    <w:multiLevelType w:val="hybridMultilevel"/>
    <w:tmpl w:val="1FFA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70DBF"/>
    <w:multiLevelType w:val="hybridMultilevel"/>
    <w:tmpl w:val="D5303042"/>
    <w:lvl w:ilvl="0" w:tplc="9A647B54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73812"/>
    <w:multiLevelType w:val="hybridMultilevel"/>
    <w:tmpl w:val="41ACCCA0"/>
    <w:lvl w:ilvl="0" w:tplc="0ADCF4A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66B72"/>
    <w:multiLevelType w:val="hybridMultilevel"/>
    <w:tmpl w:val="948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851E4"/>
    <w:multiLevelType w:val="hybridMultilevel"/>
    <w:tmpl w:val="C67E53EA"/>
    <w:lvl w:ilvl="0" w:tplc="8AAC6710">
      <w:start w:val="1"/>
      <w:numFmt w:val="decimal"/>
      <w:pStyle w:val="Head1Preliminarypage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6C0AB3"/>
    <w:multiLevelType w:val="hybridMultilevel"/>
    <w:tmpl w:val="D2908F6A"/>
    <w:lvl w:ilvl="0" w:tplc="0ADCF4A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4426D"/>
    <w:multiLevelType w:val="hybridMultilevel"/>
    <w:tmpl w:val="25E42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BE731B"/>
    <w:multiLevelType w:val="hybridMultilevel"/>
    <w:tmpl w:val="41ACCCA0"/>
    <w:lvl w:ilvl="0" w:tplc="0ADCF4A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64F60"/>
    <w:multiLevelType w:val="hybridMultilevel"/>
    <w:tmpl w:val="D2908F6A"/>
    <w:lvl w:ilvl="0" w:tplc="0ADCF4A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C5CDB"/>
    <w:multiLevelType w:val="hybridMultilevel"/>
    <w:tmpl w:val="7A86E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8A32B2"/>
    <w:multiLevelType w:val="hybridMultilevel"/>
    <w:tmpl w:val="E39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55126"/>
    <w:multiLevelType w:val="hybridMultilevel"/>
    <w:tmpl w:val="ED64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071E1"/>
    <w:multiLevelType w:val="hybridMultilevel"/>
    <w:tmpl w:val="1624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8E097D"/>
    <w:multiLevelType w:val="hybridMultilevel"/>
    <w:tmpl w:val="484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F6977"/>
    <w:multiLevelType w:val="hybridMultilevel"/>
    <w:tmpl w:val="CBF0708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F4FD7"/>
    <w:multiLevelType w:val="hybridMultilevel"/>
    <w:tmpl w:val="DE1ED90A"/>
    <w:lvl w:ilvl="0" w:tplc="70FE41C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36FC6"/>
    <w:multiLevelType w:val="hybridMultilevel"/>
    <w:tmpl w:val="6B5AE45E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A771D2"/>
    <w:multiLevelType w:val="hybridMultilevel"/>
    <w:tmpl w:val="4C2E0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146733"/>
    <w:multiLevelType w:val="hybridMultilevel"/>
    <w:tmpl w:val="BFAC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73210"/>
    <w:multiLevelType w:val="hybridMultilevel"/>
    <w:tmpl w:val="185600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84B46"/>
    <w:multiLevelType w:val="hybridMultilevel"/>
    <w:tmpl w:val="74AEDAA2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67B3B"/>
    <w:multiLevelType w:val="hybridMultilevel"/>
    <w:tmpl w:val="D70206D4"/>
    <w:lvl w:ilvl="0" w:tplc="10090001">
      <w:start w:val="1"/>
      <w:numFmt w:val="bullet"/>
      <w:pStyle w:val="FootnoteTextChar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10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0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0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0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FF07FD"/>
    <w:multiLevelType w:val="hybridMultilevel"/>
    <w:tmpl w:val="6DF84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50404C"/>
    <w:multiLevelType w:val="hybridMultilevel"/>
    <w:tmpl w:val="B928D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3F31"/>
    <w:multiLevelType w:val="multilevel"/>
    <w:tmpl w:val="796A4FAC"/>
    <w:lvl w:ilvl="0">
      <w:start w:val="1"/>
      <w:numFmt w:val="decimal"/>
      <w:suff w:val="space"/>
      <w:lvlText w:val="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6396CCF"/>
    <w:multiLevelType w:val="hybridMultilevel"/>
    <w:tmpl w:val="63E6ED28"/>
    <w:lvl w:ilvl="0" w:tplc="B1D4B5D0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62CEE"/>
    <w:multiLevelType w:val="hybridMultilevel"/>
    <w:tmpl w:val="A2AAC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E751AE"/>
    <w:multiLevelType w:val="hybridMultilevel"/>
    <w:tmpl w:val="ADDC6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A0A5E"/>
    <w:multiLevelType w:val="hybridMultilevel"/>
    <w:tmpl w:val="55A408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9"/>
  </w:num>
  <w:num w:numId="11">
    <w:abstractNumId w:val="20"/>
  </w:num>
  <w:num w:numId="12">
    <w:abstractNumId w:val="7"/>
  </w:num>
  <w:num w:numId="13">
    <w:abstractNumId w:val="21"/>
  </w:num>
  <w:num w:numId="14">
    <w:abstractNumId w:val="23"/>
  </w:num>
  <w:num w:numId="15">
    <w:abstractNumId w:val="28"/>
  </w:num>
  <w:num w:numId="16">
    <w:abstractNumId w:val="30"/>
  </w:num>
  <w:num w:numId="17">
    <w:abstractNumId w:val="37"/>
  </w:num>
  <w:num w:numId="18">
    <w:abstractNumId w:val="13"/>
  </w:num>
  <w:num w:numId="19">
    <w:abstractNumId w:val="11"/>
  </w:num>
  <w:num w:numId="20">
    <w:abstractNumId w:val="25"/>
  </w:num>
  <w:num w:numId="21">
    <w:abstractNumId w:val="18"/>
  </w:num>
  <w:num w:numId="22">
    <w:abstractNumId w:val="15"/>
  </w:num>
  <w:num w:numId="23">
    <w:abstractNumId w:val="12"/>
  </w:num>
  <w:num w:numId="24">
    <w:abstractNumId w:val="17"/>
  </w:num>
  <w:num w:numId="25">
    <w:abstractNumId w:val="35"/>
  </w:num>
  <w:num w:numId="26">
    <w:abstractNumId w:val="8"/>
  </w:num>
  <w:num w:numId="27">
    <w:abstractNumId w:val="31"/>
  </w:num>
  <w:num w:numId="28">
    <w:abstractNumId w:val="14"/>
  </w:num>
  <w:num w:numId="29">
    <w:abstractNumId w:val="9"/>
  </w:num>
  <w:num w:numId="30">
    <w:abstractNumId w:val="10"/>
  </w:num>
  <w:num w:numId="31">
    <w:abstractNumId w:val="22"/>
  </w:num>
  <w:num w:numId="32">
    <w:abstractNumId w:val="32"/>
  </w:num>
  <w:num w:numId="33">
    <w:abstractNumId w:val="34"/>
  </w:num>
  <w:num w:numId="34">
    <w:abstractNumId w:val="26"/>
  </w:num>
  <w:num w:numId="35">
    <w:abstractNumId w:val="36"/>
  </w:num>
  <w:num w:numId="36">
    <w:abstractNumId w:val="33"/>
  </w:num>
  <w:num w:numId="37">
    <w:abstractNumId w:val="0"/>
  </w:num>
  <w:num w:numId="38">
    <w:abstractNumId w:val="16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4E3F"/>
    <w:rsid w:val="00644E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annotation text" w:uiPriority="0"/>
    <w:lsdException w:name="footer" w:uiPriority="0"/>
    <w:lsdException w:name="caption" w:uiPriority="1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74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3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para"/>
    <w:link w:val="Heading1Char"/>
    <w:qFormat/>
    <w:rsid w:val="00644E3F"/>
    <w:pPr>
      <w:keepNext/>
      <w:pageBreakBefore/>
      <w:numPr>
        <w:numId w:val="26"/>
      </w:numPr>
      <w:suppressAutoHyphens/>
      <w:spacing w:before="1200" w:after="360"/>
      <w:outlineLvl w:val="0"/>
    </w:pPr>
    <w:rPr>
      <w:rFonts w:ascii="Arial" w:hAnsi="Arial"/>
      <w:b/>
      <w:caps/>
      <w:kern w:val="28"/>
      <w:sz w:val="32"/>
      <w:szCs w:val="20"/>
      <w:lang w:val="en-GB"/>
    </w:rPr>
  </w:style>
  <w:style w:type="paragraph" w:styleId="Heading2">
    <w:name w:val="heading 2"/>
    <w:basedOn w:val="Normal"/>
    <w:next w:val="para"/>
    <w:link w:val="Heading2Char"/>
    <w:qFormat/>
    <w:rsid w:val="00644E3F"/>
    <w:pPr>
      <w:keepNext/>
      <w:numPr>
        <w:ilvl w:val="1"/>
        <w:numId w:val="26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para"/>
    <w:link w:val="Heading3Char"/>
    <w:qFormat/>
    <w:rsid w:val="00644E3F"/>
    <w:pPr>
      <w:keepNext/>
      <w:numPr>
        <w:ilvl w:val="2"/>
        <w:numId w:val="26"/>
      </w:numPr>
      <w:tabs>
        <w:tab w:val="left" w:pos="864"/>
      </w:tabs>
      <w:suppressAutoHyphens/>
      <w:spacing w:before="360" w:after="240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para"/>
    <w:link w:val="Heading4Char"/>
    <w:qFormat/>
    <w:rsid w:val="00644E3F"/>
    <w:pPr>
      <w:keepNext/>
      <w:numPr>
        <w:ilvl w:val="3"/>
        <w:numId w:val="26"/>
      </w:numPr>
      <w:suppressAutoHyphens/>
      <w:spacing w:before="360" w:after="240"/>
      <w:outlineLvl w:val="3"/>
    </w:pPr>
    <w:rPr>
      <w:rFonts w:ascii="Arial" w:hAnsi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para"/>
    <w:link w:val="Heading5Char"/>
    <w:qFormat/>
    <w:rsid w:val="00644E3F"/>
    <w:pPr>
      <w:keepNext/>
      <w:suppressAutoHyphens/>
      <w:spacing w:before="240" w:after="120"/>
      <w:outlineLvl w:val="4"/>
    </w:pPr>
    <w:rPr>
      <w:rFonts w:ascii="Arial" w:hAnsi="Arial"/>
      <w:b/>
      <w:bCs/>
      <w:iCs/>
      <w:sz w:val="22"/>
      <w:szCs w:val="26"/>
      <w:lang w:val="en-GB"/>
    </w:rPr>
  </w:style>
  <w:style w:type="paragraph" w:styleId="Heading6">
    <w:name w:val="heading 6"/>
    <w:basedOn w:val="Normal"/>
    <w:next w:val="para"/>
    <w:link w:val="Heading6Char"/>
    <w:qFormat/>
    <w:rsid w:val="00644E3F"/>
    <w:pPr>
      <w:keepNext/>
      <w:suppressAutoHyphens/>
      <w:spacing w:before="240" w:after="120"/>
      <w:outlineLvl w:val="5"/>
    </w:pPr>
    <w:rPr>
      <w:rFonts w:ascii="Arial" w:hAnsi="Arial"/>
      <w:b/>
      <w:bCs/>
      <w:sz w:val="20"/>
      <w:szCs w:val="22"/>
      <w:lang w:val="en-GB"/>
    </w:rPr>
  </w:style>
  <w:style w:type="paragraph" w:styleId="Heading7">
    <w:name w:val="heading 7"/>
    <w:basedOn w:val="Normal"/>
    <w:next w:val="para"/>
    <w:link w:val="Heading7Char"/>
    <w:qFormat/>
    <w:rsid w:val="00644E3F"/>
    <w:pPr>
      <w:keepNext/>
      <w:suppressAutoHyphens/>
      <w:spacing w:before="240" w:after="120"/>
      <w:outlineLvl w:val="6"/>
    </w:pPr>
    <w:rPr>
      <w:rFonts w:ascii="Arial" w:hAnsi="Arial"/>
      <w:b/>
      <w:i/>
      <w:sz w:val="20"/>
      <w:lang w:val="en-GB"/>
    </w:rPr>
  </w:style>
  <w:style w:type="paragraph" w:styleId="Heading8">
    <w:name w:val="heading 8"/>
    <w:basedOn w:val="Normal"/>
    <w:next w:val="para"/>
    <w:link w:val="Heading8Char"/>
    <w:qFormat/>
    <w:rsid w:val="00644E3F"/>
    <w:pPr>
      <w:keepNext/>
      <w:suppressAutoHyphens/>
      <w:spacing w:before="240" w:after="120"/>
      <w:outlineLvl w:val="7"/>
    </w:pPr>
    <w:rPr>
      <w:rFonts w:ascii="Arial" w:hAnsi="Arial"/>
      <w:b/>
      <w:iCs/>
      <w:sz w:val="18"/>
      <w:lang w:val="en-GB"/>
    </w:rPr>
  </w:style>
  <w:style w:type="paragraph" w:styleId="Heading9">
    <w:name w:val="heading 9"/>
    <w:basedOn w:val="Normal"/>
    <w:next w:val="para"/>
    <w:link w:val="Heading9Char"/>
    <w:qFormat/>
    <w:rsid w:val="00644E3F"/>
    <w:pPr>
      <w:keepNext/>
      <w:suppressAutoHyphens/>
      <w:spacing w:before="240" w:after="120"/>
      <w:outlineLvl w:val="8"/>
    </w:pPr>
    <w:rPr>
      <w:rFonts w:ascii="Arial" w:hAnsi="Arial" w:cs="Arial"/>
      <w:b/>
      <w:i/>
      <w:sz w:val="18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irst">
    <w:name w:val="first"/>
    <w:basedOn w:val="Normal"/>
    <w:qFormat/>
    <w:rsid w:val="00DF0D81"/>
    <w:rPr>
      <w:rFonts w:asciiTheme="majorHAnsi" w:hAnsiTheme="majorHAnsi"/>
      <w:b/>
    </w:rPr>
  </w:style>
  <w:style w:type="character" w:customStyle="1" w:styleId="Heading1Char">
    <w:name w:val="Heading 1 Char"/>
    <w:basedOn w:val="DefaultParagraphFont"/>
    <w:link w:val="Heading1"/>
    <w:rsid w:val="00644E3F"/>
    <w:rPr>
      <w:rFonts w:ascii="Arial" w:eastAsia="Times New Roman" w:hAnsi="Arial" w:cs="Times New Roman"/>
      <w:b/>
      <w:caps/>
      <w:kern w:val="28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44E3F"/>
    <w:rPr>
      <w:rFonts w:ascii="Arial" w:eastAsia="Times New Roman" w:hAnsi="Arial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44E3F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44E3F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644E3F"/>
    <w:rPr>
      <w:rFonts w:ascii="Arial" w:eastAsia="Times New Roman" w:hAnsi="Arial" w:cs="Times New Roman"/>
      <w:b/>
      <w:bCs/>
      <w:iCs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44E3F"/>
    <w:rPr>
      <w:rFonts w:ascii="Arial" w:eastAsia="Times New Roman" w:hAnsi="Arial" w:cs="Times New Roman"/>
      <w:b/>
      <w:bCs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644E3F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44E3F"/>
    <w:rPr>
      <w:rFonts w:ascii="Arial" w:eastAsia="Times New Roman" w:hAnsi="Arial" w:cs="Times New Roman"/>
      <w:b/>
      <w:iCs/>
      <w:sz w:val="1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44E3F"/>
    <w:rPr>
      <w:rFonts w:ascii="Arial" w:eastAsia="Times New Roman" w:hAnsi="Arial" w:cs="Arial"/>
      <w:b/>
      <w:i/>
      <w:sz w:val="18"/>
      <w:szCs w:val="22"/>
      <w:lang w:val="en-GB"/>
    </w:rPr>
  </w:style>
  <w:style w:type="paragraph" w:customStyle="1" w:styleId="para">
    <w:name w:val="para"/>
    <w:basedOn w:val="Normal"/>
    <w:link w:val="paraChar"/>
    <w:qFormat/>
    <w:rsid w:val="00644E3F"/>
    <w:pPr>
      <w:suppressAutoHyphens/>
      <w:spacing w:before="120" w:after="120" w:line="480" w:lineRule="auto"/>
      <w:ind w:firstLine="720"/>
      <w:jc w:val="both"/>
    </w:pPr>
    <w:rPr>
      <w:rFonts w:ascii="Arial" w:hAnsi="Arial"/>
      <w:szCs w:val="20"/>
      <w:lang w:val="en-GB"/>
    </w:rPr>
  </w:style>
  <w:style w:type="character" w:customStyle="1" w:styleId="paraChar">
    <w:name w:val="para Char"/>
    <w:basedOn w:val="DefaultParagraphFont"/>
    <w:link w:val="para"/>
    <w:rsid w:val="00644E3F"/>
    <w:rPr>
      <w:rFonts w:ascii="Arial" w:eastAsia="Times New Roman" w:hAnsi="Arial" w:cs="Times New Roman"/>
      <w:sz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44E3F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rsid w:val="00644E3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4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644E3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644E3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644E3F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644E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644E3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44E3F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rsid w:val="00644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4E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44E3F"/>
  </w:style>
  <w:style w:type="paragraph" w:styleId="Header">
    <w:name w:val="header"/>
    <w:basedOn w:val="Normal"/>
    <w:link w:val="HeaderChar"/>
    <w:uiPriority w:val="99"/>
    <w:unhideWhenUsed/>
    <w:rsid w:val="00644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E3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644E3F"/>
    <w:rPr>
      <w:sz w:val="18"/>
      <w:szCs w:val="18"/>
    </w:rPr>
  </w:style>
  <w:style w:type="character" w:styleId="LineNumber">
    <w:name w:val="line number"/>
    <w:basedOn w:val="DefaultParagraphFont"/>
    <w:uiPriority w:val="99"/>
    <w:unhideWhenUsed/>
    <w:rsid w:val="00644E3F"/>
  </w:style>
  <w:style w:type="paragraph" w:styleId="DocumentMap">
    <w:name w:val="Document Map"/>
    <w:basedOn w:val="Normal"/>
    <w:link w:val="DocumentMapChar"/>
    <w:uiPriority w:val="99"/>
    <w:semiHidden/>
    <w:unhideWhenUsed/>
    <w:rsid w:val="00644E3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4E3F"/>
    <w:rPr>
      <w:rFonts w:ascii="Lucida Grande" w:eastAsia="Times New Roman" w:hAnsi="Lucida Grande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qFormat/>
    <w:rsid w:val="00644E3F"/>
    <w:pPr>
      <w:keepNext/>
      <w:keepLines/>
      <w:tabs>
        <w:tab w:val="left" w:pos="1152"/>
      </w:tabs>
      <w:suppressAutoHyphens/>
      <w:spacing w:before="600" w:after="120"/>
      <w:ind w:left="1152" w:hanging="1152"/>
    </w:pPr>
    <w:rPr>
      <w:rFonts w:ascii="Arial" w:hAnsi="Arial"/>
      <w:b/>
      <w:bCs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rsid w:val="00644E3F"/>
    <w:pPr>
      <w:tabs>
        <w:tab w:val="left" w:pos="1008"/>
        <w:tab w:val="right" w:leader="dot" w:pos="8640"/>
      </w:tabs>
      <w:suppressAutoHyphens/>
      <w:spacing w:before="120" w:after="120"/>
      <w:ind w:left="1008" w:right="720" w:hanging="1008"/>
    </w:pPr>
    <w:rPr>
      <w:rFonts w:ascii="Arial" w:hAnsi="Arial"/>
      <w:sz w:val="22"/>
      <w:szCs w:val="20"/>
      <w:lang w:val="en-GB"/>
    </w:rPr>
  </w:style>
  <w:style w:type="paragraph" w:customStyle="1" w:styleId="parareflist">
    <w:name w:val="para_ref_list"/>
    <w:basedOn w:val="Normal"/>
    <w:link w:val="parareflistCharChar"/>
    <w:rsid w:val="00644E3F"/>
    <w:pPr>
      <w:keepLines/>
      <w:spacing w:before="180" w:after="180"/>
      <w:ind w:left="720" w:hanging="720"/>
    </w:pPr>
    <w:rPr>
      <w:rFonts w:ascii="Arial" w:hAnsi="Arial"/>
      <w:szCs w:val="20"/>
      <w:lang w:val="en-GB"/>
    </w:rPr>
  </w:style>
  <w:style w:type="character" w:customStyle="1" w:styleId="parareflistCharChar">
    <w:name w:val="para_ref_list Char Char"/>
    <w:basedOn w:val="DefaultParagraphFont"/>
    <w:link w:val="parareflist"/>
    <w:rsid w:val="00644E3F"/>
    <w:rPr>
      <w:rFonts w:ascii="Arial" w:eastAsia="Times New Roman" w:hAnsi="Arial" w:cs="Times New Roman"/>
      <w:sz w:val="24"/>
      <w:lang w:val="en-GB"/>
    </w:rPr>
  </w:style>
  <w:style w:type="character" w:styleId="Hyperlink">
    <w:name w:val="Hyperlink"/>
    <w:basedOn w:val="DefaultParagraphFont"/>
    <w:rsid w:val="00644E3F"/>
    <w:rPr>
      <w:rFonts w:ascii="Arial" w:hAnsi="Arial"/>
      <w:color w:val="000000"/>
      <w:sz w:val="24"/>
      <w:u w:val="none"/>
    </w:rPr>
  </w:style>
  <w:style w:type="paragraph" w:styleId="TOC1">
    <w:name w:val="toc 1"/>
    <w:basedOn w:val="Normal"/>
    <w:next w:val="Normal"/>
    <w:uiPriority w:val="39"/>
    <w:unhideWhenUsed/>
    <w:rsid w:val="00644E3F"/>
    <w:pPr>
      <w:keepNext/>
      <w:tabs>
        <w:tab w:val="right" w:leader="dot" w:pos="8640"/>
      </w:tabs>
      <w:suppressAutoHyphens/>
      <w:spacing w:before="180" w:after="60"/>
      <w:ind w:right="720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next w:val="Normal"/>
    <w:uiPriority w:val="39"/>
    <w:unhideWhenUsed/>
    <w:rsid w:val="00644E3F"/>
    <w:pPr>
      <w:tabs>
        <w:tab w:val="left" w:pos="504"/>
        <w:tab w:val="right" w:leader="dot" w:pos="8640"/>
      </w:tabs>
      <w:suppressAutoHyphens/>
      <w:spacing w:before="40" w:after="40"/>
      <w:ind w:left="504" w:right="720" w:hanging="504"/>
    </w:pPr>
    <w:rPr>
      <w:rFonts w:ascii="Arial" w:hAnsi="Arial"/>
      <w:sz w:val="22"/>
      <w:szCs w:val="20"/>
      <w:lang w:val="en-GB"/>
    </w:rPr>
  </w:style>
  <w:style w:type="paragraph" w:styleId="TOC3">
    <w:name w:val="toc 3"/>
    <w:basedOn w:val="Normal"/>
    <w:next w:val="Normal"/>
    <w:uiPriority w:val="39"/>
    <w:unhideWhenUsed/>
    <w:rsid w:val="00644E3F"/>
    <w:pPr>
      <w:tabs>
        <w:tab w:val="left" w:pos="1224"/>
        <w:tab w:val="right" w:leader="dot" w:pos="8640"/>
      </w:tabs>
      <w:suppressAutoHyphens/>
      <w:ind w:left="1224" w:right="720" w:hanging="720"/>
    </w:pPr>
    <w:rPr>
      <w:rFonts w:ascii="Arial" w:hAnsi="Arial"/>
      <w:sz w:val="22"/>
      <w:szCs w:val="20"/>
      <w:lang w:val="en-GB"/>
    </w:rPr>
  </w:style>
  <w:style w:type="paragraph" w:customStyle="1" w:styleId="parablockquote">
    <w:name w:val="para_block_quote"/>
    <w:basedOn w:val="para"/>
    <w:next w:val="para"/>
    <w:rsid w:val="00644E3F"/>
    <w:pPr>
      <w:spacing w:after="360" w:line="240" w:lineRule="auto"/>
      <w:ind w:left="720" w:right="720" w:firstLine="0"/>
    </w:pPr>
  </w:style>
  <w:style w:type="paragraph" w:styleId="FootnoteText">
    <w:name w:val="footnote text"/>
    <w:basedOn w:val="Normal"/>
    <w:link w:val="FootnoteTextChar"/>
    <w:uiPriority w:val="2"/>
    <w:rsid w:val="00644E3F"/>
    <w:pPr>
      <w:keepLines/>
      <w:numPr>
        <w:numId w:val="27"/>
      </w:numPr>
      <w:suppressAutoHyphens/>
      <w:spacing w:before="40" w:after="40"/>
      <w:ind w:left="216" w:hanging="216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44E3F"/>
    <w:rPr>
      <w:rFonts w:ascii="Arial" w:eastAsia="Times New Roman" w:hAnsi="Arial" w:cs="Times New Roman"/>
      <w:lang w:val="en-GB"/>
    </w:rPr>
  </w:style>
  <w:style w:type="character" w:styleId="FootnoteReference">
    <w:name w:val="footnote reference"/>
    <w:basedOn w:val="DefaultParagraphFont"/>
    <w:semiHidden/>
    <w:rsid w:val="00644E3F"/>
    <w:rPr>
      <w:vertAlign w:val="superscript"/>
    </w:rPr>
  </w:style>
  <w:style w:type="paragraph" w:customStyle="1" w:styleId="Head1Preliminarypages">
    <w:name w:val="Head1_Preliminary pages"/>
    <w:basedOn w:val="Heading1"/>
    <w:next w:val="para"/>
    <w:rsid w:val="00644E3F"/>
    <w:pPr>
      <w:numPr>
        <w:numId w:val="28"/>
      </w:numPr>
      <w:spacing w:after="600"/>
      <w:ind w:left="0" w:firstLine="0"/>
    </w:pPr>
    <w:rPr>
      <w:szCs w:val="32"/>
    </w:rPr>
  </w:style>
  <w:style w:type="character" w:styleId="FollowedHyperlink">
    <w:name w:val="FollowedHyperlink"/>
    <w:basedOn w:val="DefaultParagraphFont"/>
    <w:uiPriority w:val="74"/>
    <w:unhideWhenUsed/>
    <w:rsid w:val="00644E3F"/>
    <w:rPr>
      <w:rFonts w:ascii="Arial" w:hAnsi="Arial"/>
      <w:color w:val="000000"/>
      <w:u w:val="none"/>
    </w:rPr>
  </w:style>
  <w:style w:type="paragraph" w:customStyle="1" w:styleId="paraspacernotestablesfigscaptabove">
    <w:name w:val="para_spacer &amp; notes_tables&amp;figs_capt_above"/>
    <w:basedOn w:val="para"/>
    <w:next w:val="para"/>
    <w:uiPriority w:val="1"/>
    <w:rsid w:val="00644E3F"/>
    <w:pPr>
      <w:keepLines/>
      <w:spacing w:before="60" w:after="480" w:line="240" w:lineRule="auto"/>
      <w:ind w:firstLine="0"/>
    </w:pPr>
    <w:rPr>
      <w:sz w:val="20"/>
    </w:rPr>
  </w:style>
  <w:style w:type="paragraph" w:customStyle="1" w:styleId="captionaddtext">
    <w:name w:val="caption_add text"/>
    <w:basedOn w:val="Caption"/>
    <w:next w:val="Normal"/>
    <w:uiPriority w:val="1"/>
    <w:rsid w:val="00644E3F"/>
    <w:pPr>
      <w:spacing w:before="0"/>
      <w:ind w:firstLine="0"/>
    </w:pPr>
  </w:style>
  <w:style w:type="paragraph" w:customStyle="1" w:styleId="parafigureplacement">
    <w:name w:val="para_figure_placement"/>
    <w:basedOn w:val="Normal"/>
    <w:next w:val="paraspacernotestablesfigscaptabove"/>
    <w:uiPriority w:val="1"/>
    <w:rsid w:val="00644E3F"/>
    <w:pPr>
      <w:keepNext/>
      <w:keepLines/>
      <w:suppressAutoHyphens/>
    </w:pPr>
    <w:rPr>
      <w:rFonts w:ascii="Arial" w:hAnsi="Arial"/>
      <w:szCs w:val="20"/>
      <w:lang w:val="en-GB"/>
    </w:rPr>
  </w:style>
  <w:style w:type="paragraph" w:customStyle="1" w:styleId="Head2nonumbering">
    <w:name w:val="Head2_no numbering"/>
    <w:basedOn w:val="Heading2"/>
    <w:next w:val="para"/>
    <w:rsid w:val="00644E3F"/>
    <w:pPr>
      <w:pageBreakBefore/>
      <w:numPr>
        <w:ilvl w:val="0"/>
        <w:numId w:val="0"/>
      </w:numPr>
    </w:pPr>
  </w:style>
  <w:style w:type="paragraph" w:customStyle="1" w:styleId="Head3nonumbering">
    <w:name w:val="Head3_no numbering"/>
    <w:basedOn w:val="Heading3"/>
    <w:next w:val="para"/>
    <w:rsid w:val="00644E3F"/>
    <w:pPr>
      <w:numPr>
        <w:ilvl w:val="0"/>
        <w:numId w:val="0"/>
      </w:numPr>
    </w:pPr>
  </w:style>
  <w:style w:type="paragraph" w:customStyle="1" w:styleId="parablockspecialquote">
    <w:name w:val="para_block_special_quote"/>
    <w:basedOn w:val="parablockquote"/>
    <w:next w:val="para"/>
    <w:rsid w:val="00644E3F"/>
    <w:pPr>
      <w:tabs>
        <w:tab w:val="right" w:pos="8496"/>
      </w:tabs>
      <w:spacing w:before="480" w:after="480"/>
      <w:ind w:left="1440" w:right="144"/>
      <w:jc w:val="right"/>
    </w:pPr>
    <w:rPr>
      <w:i/>
    </w:rPr>
  </w:style>
  <w:style w:type="paragraph" w:customStyle="1" w:styleId="paraintervieweequote">
    <w:name w:val="para_interviewee_quote"/>
    <w:basedOn w:val="parablockquote"/>
    <w:next w:val="para"/>
    <w:rsid w:val="00644E3F"/>
    <w:pPr>
      <w:tabs>
        <w:tab w:val="left" w:pos="1440"/>
      </w:tabs>
      <w:spacing w:after="240" w:line="360" w:lineRule="auto"/>
      <w:ind w:left="1440" w:hanging="1440"/>
      <w:jc w:val="left"/>
    </w:pPr>
  </w:style>
  <w:style w:type="paragraph" w:customStyle="1" w:styleId="parabullet">
    <w:name w:val="para_bullet"/>
    <w:basedOn w:val="para"/>
    <w:link w:val="parabulletChar"/>
    <w:rsid w:val="00644E3F"/>
    <w:pPr>
      <w:numPr>
        <w:numId w:val="2"/>
      </w:numPr>
      <w:spacing w:before="0" w:after="0" w:line="360" w:lineRule="auto"/>
    </w:pPr>
  </w:style>
  <w:style w:type="character" w:customStyle="1" w:styleId="parabulletChar">
    <w:name w:val="para_bullet Char"/>
    <w:basedOn w:val="paraChar"/>
    <w:link w:val="parabullet"/>
    <w:rsid w:val="00644E3F"/>
  </w:style>
  <w:style w:type="paragraph" w:customStyle="1" w:styleId="paranumbered">
    <w:name w:val="para_numbered"/>
    <w:basedOn w:val="para"/>
    <w:link w:val="paranumberedChar"/>
    <w:rsid w:val="00644E3F"/>
    <w:pPr>
      <w:numPr>
        <w:numId w:val="3"/>
      </w:numPr>
    </w:pPr>
  </w:style>
  <w:style w:type="character" w:customStyle="1" w:styleId="paranumberedChar">
    <w:name w:val="para_numbered Char"/>
    <w:basedOn w:val="parabulletChar"/>
    <w:link w:val="paranumbered"/>
    <w:rsid w:val="00644E3F"/>
  </w:style>
  <w:style w:type="paragraph" w:customStyle="1" w:styleId="CaptionbelowFigures">
    <w:name w:val="Caption_below_Figures"/>
    <w:basedOn w:val="Caption"/>
    <w:next w:val="para"/>
    <w:uiPriority w:val="1"/>
    <w:rsid w:val="00644E3F"/>
    <w:pPr>
      <w:keepNext w:val="0"/>
      <w:spacing w:before="120" w:after="600"/>
    </w:pPr>
    <w:rPr>
      <w:lang w:val="en-US"/>
    </w:rPr>
  </w:style>
  <w:style w:type="paragraph" w:customStyle="1" w:styleId="paraspacernotesfigscaptbelow">
    <w:name w:val="para_spacer &amp; notes_figs_capt_below"/>
    <w:basedOn w:val="paraspacernotestablesfigscaptabove"/>
    <w:next w:val="para"/>
    <w:uiPriority w:val="1"/>
    <w:rsid w:val="00644E3F"/>
    <w:pPr>
      <w:keepNext/>
      <w:spacing w:after="60"/>
    </w:pPr>
  </w:style>
  <w:style w:type="paragraph" w:customStyle="1" w:styleId="Head4nonumber">
    <w:name w:val="Head4_no number"/>
    <w:basedOn w:val="Heading4"/>
    <w:uiPriority w:val="2"/>
    <w:rsid w:val="00644E3F"/>
    <w:pPr>
      <w:numPr>
        <w:ilvl w:val="0"/>
        <w:numId w:val="0"/>
      </w:numPr>
    </w:pPr>
  </w:style>
  <w:style w:type="paragraph" w:customStyle="1" w:styleId="Head4nonumbering">
    <w:name w:val="Head4_no numbering"/>
    <w:basedOn w:val="Heading4"/>
    <w:next w:val="para"/>
    <w:rsid w:val="00644E3F"/>
    <w:pPr>
      <w:numPr>
        <w:ilvl w:val="0"/>
        <w:numId w:val="0"/>
      </w:numPr>
    </w:pPr>
  </w:style>
  <w:style w:type="paragraph" w:customStyle="1" w:styleId="Head1RefsAppendices">
    <w:name w:val="Head1_Refs&amp;Appendices"/>
    <w:basedOn w:val="Head1Preliminarypages"/>
    <w:next w:val="para"/>
    <w:rsid w:val="00644E3F"/>
  </w:style>
  <w:style w:type="character" w:customStyle="1" w:styleId="Tablefontsize">
    <w:name w:val="Table font size"/>
    <w:basedOn w:val="paraChar"/>
    <w:uiPriority w:val="1"/>
    <w:rsid w:val="00644E3F"/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644E3F"/>
    <w:pPr>
      <w:spacing w:after="100"/>
      <w:ind w:left="96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unhideWhenUsed/>
    <w:rsid w:val="00644E3F"/>
    <w:pPr>
      <w:spacing w:after="100"/>
      <w:ind w:left="12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unhideWhenUsed/>
    <w:rsid w:val="00644E3F"/>
    <w:pPr>
      <w:spacing w:after="100"/>
      <w:ind w:left="144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unhideWhenUsed/>
    <w:rsid w:val="00644E3F"/>
    <w:pPr>
      <w:spacing w:after="100"/>
      <w:ind w:left="168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unhideWhenUsed/>
    <w:rsid w:val="00644E3F"/>
    <w:pPr>
      <w:spacing w:after="100"/>
      <w:ind w:left="1920"/>
    </w:pPr>
    <w:rPr>
      <w:rFonts w:ascii="Cambria" w:hAnsi="Cambria"/>
    </w:rPr>
  </w:style>
  <w:style w:type="character" w:customStyle="1" w:styleId="apple-style-span">
    <w:name w:val="apple-style-span"/>
    <w:basedOn w:val="DefaultParagraphFont"/>
    <w:rsid w:val="00644E3F"/>
  </w:style>
  <w:style w:type="character" w:customStyle="1" w:styleId="apple-converted-space">
    <w:name w:val="apple-converted-space"/>
    <w:basedOn w:val="DefaultParagraphFont"/>
    <w:rsid w:val="00644E3F"/>
  </w:style>
  <w:style w:type="paragraph" w:styleId="HTMLPreformatted">
    <w:name w:val="HTML Preformatted"/>
    <w:basedOn w:val="Normal"/>
    <w:link w:val="HTMLPreformattedChar"/>
    <w:uiPriority w:val="99"/>
    <w:rsid w:val="00644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4E3F"/>
    <w:rPr>
      <w:rFonts w:ascii="Courier" w:eastAsia="Cambria" w:hAnsi="Courier" w:cs="Courier"/>
    </w:rPr>
  </w:style>
  <w:style w:type="paragraph" w:styleId="TOC4">
    <w:name w:val="toc 4"/>
    <w:basedOn w:val="Normal"/>
    <w:next w:val="Normal"/>
    <w:uiPriority w:val="39"/>
    <w:unhideWhenUsed/>
    <w:rsid w:val="00644E3F"/>
    <w:pPr>
      <w:tabs>
        <w:tab w:val="right" w:leader="dot" w:pos="8640"/>
      </w:tabs>
      <w:suppressAutoHyphens/>
      <w:ind w:left="720" w:right="720"/>
    </w:pPr>
    <w:rPr>
      <w:rFonts w:ascii="Arial" w:hAnsi="Arial"/>
      <w:szCs w:val="20"/>
      <w:lang w:val="en-GB"/>
    </w:rPr>
  </w:style>
  <w:style w:type="table" w:styleId="TableGrid">
    <w:name w:val="Table Grid"/>
    <w:basedOn w:val="TableNormal"/>
    <w:rsid w:val="00644E3F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4011</Words>
  <Characters>22865</Characters>
  <Application>Microsoft Macintosh Word</Application>
  <DocSecurity>0</DocSecurity>
  <Lines>190</Lines>
  <Paragraphs>45</Paragraphs>
  <ScaleCrop>false</ScaleCrop>
  <LinksUpToDate>false</LinksUpToDate>
  <CharactersWithSpaces>28079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Mitchell</dc:creator>
  <cp:keywords/>
  <cp:lastModifiedBy>Leslie Mitchell</cp:lastModifiedBy>
  <cp:revision>1</cp:revision>
  <dcterms:created xsi:type="dcterms:W3CDTF">2011-09-09T22:51:00Z</dcterms:created>
  <dcterms:modified xsi:type="dcterms:W3CDTF">2011-09-09T22:52:00Z</dcterms:modified>
</cp:coreProperties>
</file>