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F" w:rsidRPr="00566F14" w:rsidRDefault="008B6F4A" w:rsidP="00041F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0332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041F8F" w:rsidRPr="00566F14">
        <w:rPr>
          <w:rFonts w:ascii="Times New Roman" w:hAnsi="Times New Roman"/>
          <w:b/>
          <w:sz w:val="24"/>
          <w:szCs w:val="24"/>
        </w:rPr>
        <w:t xml:space="preserve"> List of Extracted Studies</w:t>
      </w:r>
    </w:p>
    <w:p w:rsidR="00041F8F" w:rsidRPr="00566F14" w:rsidRDefault="00041F8F" w:rsidP="00041F8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b/>
          <w:sz w:val="24"/>
          <w:szCs w:val="24"/>
        </w:rPr>
        <w:t>Extracted:</w:t>
      </w: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Christakis NA, Allison PD. Mortality after the hospitalization of a spouse. N </w:t>
      </w:r>
      <w:proofErr w:type="spellStart"/>
      <w:r w:rsidRPr="00566F14">
        <w:rPr>
          <w:rFonts w:ascii="Times New Roman" w:hAnsi="Times New Roman"/>
          <w:sz w:val="24"/>
          <w:szCs w:val="24"/>
        </w:rPr>
        <w:t>Engl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J Med. 2006 Feb 16</w:t>
      </w:r>
      <w:proofErr w:type="gramStart"/>
      <w:r w:rsidRPr="00566F14">
        <w:rPr>
          <w:rFonts w:ascii="Times New Roman" w:hAnsi="Times New Roman"/>
          <w:sz w:val="24"/>
          <w:szCs w:val="24"/>
        </w:rPr>
        <w:t>;354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(7):719-30. 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Elwert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F, Christakis NA. </w:t>
      </w:r>
      <w:proofErr w:type="gramStart"/>
      <w:r w:rsidRPr="00566F14">
        <w:rPr>
          <w:rFonts w:ascii="Times New Roman" w:hAnsi="Times New Roman"/>
          <w:sz w:val="24"/>
          <w:szCs w:val="24"/>
        </w:rPr>
        <w:t>The effect of widowhood on mortality by the causes of death of both spouses.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F14">
        <w:rPr>
          <w:rFonts w:ascii="Times New Roman" w:hAnsi="Times New Roman"/>
          <w:sz w:val="24"/>
          <w:szCs w:val="24"/>
        </w:rPr>
        <w:t>Am J Public Health.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2008 Nov</w:t>
      </w:r>
      <w:proofErr w:type="gramStart"/>
      <w:r w:rsidRPr="00566F14">
        <w:rPr>
          <w:rFonts w:ascii="Times New Roman" w:hAnsi="Times New Roman"/>
          <w:sz w:val="24"/>
          <w:szCs w:val="24"/>
        </w:rPr>
        <w:t>;98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(11):2092-8. </w:t>
      </w:r>
      <w:proofErr w:type="spellStart"/>
      <w:r w:rsidRPr="00566F14">
        <w:rPr>
          <w:rFonts w:ascii="Times New Roman" w:hAnsi="Times New Roman"/>
          <w:sz w:val="24"/>
          <w:szCs w:val="24"/>
        </w:rPr>
        <w:t>Epub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2008 May 29. 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Hart CL, Hole DJ, </w:t>
      </w:r>
      <w:proofErr w:type="spellStart"/>
      <w:r w:rsidRPr="00566F14">
        <w:rPr>
          <w:rFonts w:ascii="Times New Roman" w:hAnsi="Times New Roman"/>
          <w:sz w:val="24"/>
          <w:szCs w:val="24"/>
        </w:rPr>
        <w:t>Lawlor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DA, Smith GD, Lever TF. Effect of conjugal bereavement on mortality of the bereaved spouse in participants of the Renfrew/Paisley Study. J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Community Health. 2007 May</w:t>
      </w:r>
      <w:proofErr w:type="gramStart"/>
      <w:r w:rsidRPr="00566F14">
        <w:rPr>
          <w:rFonts w:ascii="Times New Roman" w:hAnsi="Times New Roman"/>
          <w:sz w:val="24"/>
          <w:szCs w:val="24"/>
        </w:rPr>
        <w:t>;61</w:t>
      </w:r>
      <w:proofErr w:type="gramEnd"/>
      <w:r w:rsidRPr="00566F14">
        <w:rPr>
          <w:rFonts w:ascii="Times New Roman" w:hAnsi="Times New Roman"/>
          <w:sz w:val="24"/>
          <w:szCs w:val="24"/>
        </w:rPr>
        <w:t>(5):455-60.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Kaprio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566F14">
        <w:rPr>
          <w:rFonts w:ascii="Times New Roman" w:hAnsi="Times New Roman"/>
          <w:sz w:val="24"/>
          <w:szCs w:val="24"/>
        </w:rPr>
        <w:t>Koskenvuo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M, Rita H. Mortality after bereavement: a prospective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566F14">
        <w:rPr>
          <w:rFonts w:ascii="Times New Roman" w:hAnsi="Times New Roman"/>
          <w:sz w:val="24"/>
          <w:szCs w:val="24"/>
        </w:rPr>
        <w:t>study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of 95,647 widowed persons. </w:t>
      </w:r>
      <w:proofErr w:type="gramStart"/>
      <w:r w:rsidRPr="00566F14">
        <w:rPr>
          <w:rFonts w:ascii="Times New Roman" w:hAnsi="Times New Roman"/>
          <w:sz w:val="24"/>
          <w:szCs w:val="24"/>
        </w:rPr>
        <w:t>Am J Public Health.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1987 Mar</w:t>
      </w:r>
      <w:proofErr w:type="gramStart"/>
      <w:r w:rsidRPr="00566F14">
        <w:rPr>
          <w:rFonts w:ascii="Times New Roman" w:hAnsi="Times New Roman"/>
          <w:sz w:val="24"/>
          <w:szCs w:val="24"/>
        </w:rPr>
        <w:t>;77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(3):283-7. 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Lichtenstein P, </w:t>
      </w:r>
      <w:proofErr w:type="spellStart"/>
      <w:r w:rsidRPr="00566F14">
        <w:rPr>
          <w:rFonts w:ascii="Times New Roman" w:hAnsi="Times New Roman"/>
          <w:sz w:val="24"/>
          <w:szCs w:val="24"/>
        </w:rPr>
        <w:t>Gatz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M, Berg S. A twin study of mortality after spousal bereavement. </w:t>
      </w:r>
      <w:proofErr w:type="spellStart"/>
      <w:r w:rsidRPr="00566F14">
        <w:rPr>
          <w:rFonts w:ascii="Times New Roman" w:hAnsi="Times New Roman"/>
          <w:sz w:val="24"/>
          <w:szCs w:val="24"/>
        </w:rPr>
        <w:t>Psychol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Med. 1998 May</w:t>
      </w:r>
      <w:proofErr w:type="gramStart"/>
      <w:r w:rsidRPr="00566F14">
        <w:rPr>
          <w:rFonts w:ascii="Times New Roman" w:hAnsi="Times New Roman"/>
          <w:sz w:val="24"/>
          <w:szCs w:val="24"/>
        </w:rPr>
        <w:t>;28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(3):635-43. 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Manor O, </w:t>
      </w:r>
      <w:proofErr w:type="spellStart"/>
      <w:r w:rsidRPr="00566F14">
        <w:rPr>
          <w:rFonts w:ascii="Times New Roman" w:hAnsi="Times New Roman"/>
          <w:sz w:val="24"/>
          <w:szCs w:val="24"/>
        </w:rPr>
        <w:t>Eisenbach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Z. Mortality after spousal loss: are there socio-demographic differences? Soc </w:t>
      </w:r>
      <w:proofErr w:type="spellStart"/>
      <w:r w:rsidRPr="00566F14">
        <w:rPr>
          <w:rFonts w:ascii="Times New Roman" w:hAnsi="Times New Roman"/>
          <w:sz w:val="24"/>
          <w:szCs w:val="24"/>
        </w:rPr>
        <w:t>Sci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Med. 2003 Jan</w:t>
      </w:r>
      <w:proofErr w:type="gramStart"/>
      <w:r w:rsidRPr="00566F14">
        <w:rPr>
          <w:rFonts w:ascii="Times New Roman" w:hAnsi="Times New Roman"/>
          <w:sz w:val="24"/>
          <w:szCs w:val="24"/>
        </w:rPr>
        <w:t>;56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(2):405-13. 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6F1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66F14">
        <w:rPr>
          <w:rFonts w:ascii="Times New Roman" w:hAnsi="Times New Roman"/>
          <w:sz w:val="24"/>
          <w:szCs w:val="24"/>
        </w:rPr>
        <w:t>Martikainen</w:t>
      </w:r>
      <w:proofErr w:type="spellEnd"/>
      <w:proofErr w:type="gramEnd"/>
      <w:r w:rsidRPr="00566F14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566F14">
        <w:rPr>
          <w:rFonts w:ascii="Times New Roman" w:hAnsi="Times New Roman"/>
          <w:sz w:val="24"/>
          <w:szCs w:val="24"/>
        </w:rPr>
        <w:t>Valkonen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T. Mortality after death of spouse in relation to duration of bereavement in Finland. J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Community Health. 1996 Jun</w:t>
      </w:r>
      <w:proofErr w:type="gramStart"/>
      <w:r w:rsidRPr="00566F14">
        <w:rPr>
          <w:rFonts w:ascii="Times New Roman" w:hAnsi="Times New Roman"/>
          <w:sz w:val="24"/>
          <w:szCs w:val="24"/>
        </w:rPr>
        <w:t>;50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(3):264-8. </w:t>
      </w:r>
      <w:r w:rsidRPr="00566F14">
        <w:rPr>
          <w:rFonts w:ascii="Times New Roman" w:hAnsi="Times New Roman"/>
          <w:sz w:val="24"/>
          <w:szCs w:val="24"/>
        </w:rPr>
        <w:br/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566F14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66F14">
        <w:rPr>
          <w:rFonts w:ascii="Times New Roman" w:hAnsi="Times New Roman"/>
          <w:sz w:val="24"/>
          <w:szCs w:val="24"/>
        </w:rPr>
        <w:t>Martikainen</w:t>
      </w:r>
      <w:proofErr w:type="spellEnd"/>
      <w:proofErr w:type="gramEnd"/>
      <w:r w:rsidRPr="00566F14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566F14">
        <w:rPr>
          <w:rFonts w:ascii="Times New Roman" w:hAnsi="Times New Roman"/>
          <w:sz w:val="24"/>
          <w:szCs w:val="24"/>
        </w:rPr>
        <w:t>Valkonen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T. Mortality after the death of a spouse: rates and causes of death in a large Finnish cohort. </w:t>
      </w:r>
      <w:proofErr w:type="gramStart"/>
      <w:r w:rsidRPr="00566F14">
        <w:rPr>
          <w:rFonts w:ascii="Times New Roman" w:hAnsi="Times New Roman"/>
          <w:sz w:val="24"/>
          <w:szCs w:val="24"/>
        </w:rPr>
        <w:t>Am J Public Health.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1996 Aug</w:t>
      </w:r>
      <w:proofErr w:type="gramStart"/>
      <w:r w:rsidRPr="00566F14">
        <w:rPr>
          <w:rFonts w:ascii="Times New Roman" w:hAnsi="Times New Roman"/>
          <w:sz w:val="24"/>
          <w:szCs w:val="24"/>
        </w:rPr>
        <w:t>;86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(8):1087-93. 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566F14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66F14">
        <w:rPr>
          <w:rFonts w:ascii="Times New Roman" w:hAnsi="Times New Roman"/>
          <w:sz w:val="24"/>
          <w:szCs w:val="24"/>
        </w:rPr>
        <w:t>Martikainen</w:t>
      </w:r>
      <w:proofErr w:type="spellEnd"/>
      <w:proofErr w:type="gramEnd"/>
      <w:r w:rsidRPr="00566F14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566F14">
        <w:rPr>
          <w:rFonts w:ascii="Times New Roman" w:hAnsi="Times New Roman"/>
          <w:sz w:val="24"/>
          <w:szCs w:val="24"/>
        </w:rPr>
        <w:t>Valkonen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T. Do education and income buffer the effects of death of spouse on mortality? </w:t>
      </w:r>
      <w:proofErr w:type="gramStart"/>
      <w:r w:rsidRPr="00566F14">
        <w:rPr>
          <w:rFonts w:ascii="Times New Roman" w:hAnsi="Times New Roman"/>
          <w:sz w:val="24"/>
          <w:szCs w:val="24"/>
        </w:rPr>
        <w:t>Epidemiology.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1998 Sep</w:t>
      </w:r>
      <w:proofErr w:type="gramStart"/>
      <w:r w:rsidRPr="00566F14">
        <w:rPr>
          <w:rFonts w:ascii="Times New Roman" w:hAnsi="Times New Roman"/>
          <w:sz w:val="24"/>
          <w:szCs w:val="24"/>
        </w:rPr>
        <w:t>;9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(5):530-4. </w:t>
      </w:r>
    </w:p>
    <w:p w:rsidR="00041F8F" w:rsidRPr="00566F14" w:rsidRDefault="00041F8F" w:rsidP="00041F8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Mendes de Leon C, </w:t>
      </w:r>
      <w:proofErr w:type="spellStart"/>
      <w:r w:rsidRPr="00566F14">
        <w:rPr>
          <w:rFonts w:ascii="Times New Roman" w:hAnsi="Times New Roman"/>
          <w:sz w:val="24"/>
          <w:szCs w:val="24"/>
        </w:rPr>
        <w:t>Kasl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S V, Jacobs S. Widowhood and mortality risk in a community sample of the elderly: a prospective study. J </w:t>
      </w:r>
      <w:proofErr w:type="spellStart"/>
      <w:r w:rsidRPr="00566F14">
        <w:rPr>
          <w:rFonts w:ascii="Times New Roman" w:hAnsi="Times New Roman"/>
          <w:sz w:val="24"/>
          <w:szCs w:val="24"/>
        </w:rPr>
        <w:t>Clin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1993; 46: 519–27.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32C5">
        <w:rPr>
          <w:rFonts w:ascii="Times New Roman" w:hAnsi="Times New Roman"/>
          <w:sz w:val="24"/>
          <w:szCs w:val="24"/>
          <w:lang w:val="de-DE"/>
        </w:rPr>
        <w:t xml:space="preserve">Mineau GP, Smith KR, Bean LL. </w:t>
      </w:r>
      <w:r w:rsidRPr="00566F14">
        <w:rPr>
          <w:rFonts w:ascii="Times New Roman" w:hAnsi="Times New Roman"/>
          <w:sz w:val="24"/>
          <w:szCs w:val="24"/>
        </w:rPr>
        <w:t xml:space="preserve">Historical trends of survival among widows and widowers. Soc </w:t>
      </w:r>
      <w:proofErr w:type="spellStart"/>
      <w:r w:rsidRPr="00566F14">
        <w:rPr>
          <w:rFonts w:ascii="Times New Roman" w:hAnsi="Times New Roman"/>
          <w:sz w:val="24"/>
          <w:szCs w:val="24"/>
        </w:rPr>
        <w:t>Sci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Med. 2002 Jan</w:t>
      </w:r>
      <w:proofErr w:type="gramStart"/>
      <w:r w:rsidRPr="00566F14">
        <w:rPr>
          <w:rFonts w:ascii="Times New Roman" w:hAnsi="Times New Roman"/>
          <w:sz w:val="24"/>
          <w:szCs w:val="24"/>
        </w:rPr>
        <w:t>;54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(2):245-54. 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Nagata, C., </w:t>
      </w:r>
      <w:proofErr w:type="spellStart"/>
      <w:r w:rsidRPr="00566F14">
        <w:rPr>
          <w:rFonts w:ascii="Times New Roman" w:hAnsi="Times New Roman"/>
          <w:sz w:val="24"/>
          <w:szCs w:val="24"/>
        </w:rPr>
        <w:t>Takatsuka</w:t>
      </w:r>
      <w:proofErr w:type="spellEnd"/>
      <w:r w:rsidRPr="00566F14">
        <w:rPr>
          <w:rFonts w:ascii="Times New Roman" w:hAnsi="Times New Roman"/>
          <w:sz w:val="24"/>
          <w:szCs w:val="24"/>
        </w:rPr>
        <w:t>, N., &amp; Shimizu, H. (2003). The impact of changes in marital status on the mortality of elderly Japanese. Annals of Epidemiology, 13, 218–222.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Schaefer C, </w:t>
      </w:r>
      <w:proofErr w:type="spellStart"/>
      <w:r w:rsidRPr="00566F14">
        <w:rPr>
          <w:rFonts w:ascii="Times New Roman" w:hAnsi="Times New Roman"/>
          <w:sz w:val="24"/>
          <w:szCs w:val="24"/>
        </w:rPr>
        <w:t>Quesenberry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CP, </w:t>
      </w:r>
      <w:proofErr w:type="spellStart"/>
      <w:r w:rsidRPr="00566F14">
        <w:rPr>
          <w:rFonts w:ascii="Times New Roman" w:hAnsi="Times New Roman"/>
          <w:sz w:val="24"/>
          <w:szCs w:val="24"/>
        </w:rPr>
        <w:t>Wi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S. Mortality following conjugal bereavement and the effects of a shared environment. Am J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1995; 141: 1142–</w:t>
      </w:r>
      <w:proofErr w:type="gramStart"/>
      <w:r w:rsidRPr="00566F14">
        <w:rPr>
          <w:rFonts w:ascii="Times New Roman" w:hAnsi="Times New Roman"/>
          <w:sz w:val="24"/>
          <w:szCs w:val="24"/>
        </w:rPr>
        <w:t>52.</w:t>
      </w:r>
      <w:proofErr w:type="gramEnd"/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Smith KR, </w:t>
      </w:r>
      <w:proofErr w:type="spellStart"/>
      <w:r w:rsidRPr="00566F14">
        <w:rPr>
          <w:rFonts w:ascii="Times New Roman" w:hAnsi="Times New Roman"/>
          <w:sz w:val="24"/>
          <w:szCs w:val="24"/>
        </w:rPr>
        <w:t>Zick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CD. Risk of mortality following widowhood: age and sex differences by mode of death. Soc Biol. 1996 Spring-Summer</w:t>
      </w:r>
      <w:proofErr w:type="gramStart"/>
      <w:r w:rsidRPr="00566F14">
        <w:rPr>
          <w:rFonts w:ascii="Times New Roman" w:hAnsi="Times New Roman"/>
          <w:sz w:val="24"/>
          <w:szCs w:val="24"/>
        </w:rPr>
        <w:t>;43</w:t>
      </w:r>
      <w:proofErr w:type="gramEnd"/>
      <w:r w:rsidRPr="00566F14">
        <w:rPr>
          <w:rFonts w:ascii="Times New Roman" w:hAnsi="Times New Roman"/>
          <w:sz w:val="24"/>
          <w:szCs w:val="24"/>
        </w:rPr>
        <w:t>(1-2):59-71.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Stimpson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JP, </w:t>
      </w:r>
      <w:proofErr w:type="spellStart"/>
      <w:r w:rsidRPr="00566F14">
        <w:rPr>
          <w:rFonts w:ascii="Times New Roman" w:hAnsi="Times New Roman"/>
          <w:sz w:val="24"/>
          <w:szCs w:val="24"/>
        </w:rPr>
        <w:t>Kuo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YF, Ray LA, </w:t>
      </w:r>
      <w:proofErr w:type="spellStart"/>
      <w:r w:rsidRPr="00566F14">
        <w:rPr>
          <w:rFonts w:ascii="Times New Roman" w:hAnsi="Times New Roman"/>
          <w:sz w:val="24"/>
          <w:szCs w:val="24"/>
        </w:rPr>
        <w:t>Raji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MA, Peek MK. Risk of mortality related to widowhood in older Mexican Americans. Ann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>. 2007 Apr</w:t>
      </w:r>
      <w:proofErr w:type="gramStart"/>
      <w:r w:rsidRPr="00566F14">
        <w:rPr>
          <w:rFonts w:ascii="Times New Roman" w:hAnsi="Times New Roman"/>
          <w:sz w:val="24"/>
          <w:szCs w:val="24"/>
        </w:rPr>
        <w:t>;17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(4):313-9. </w:t>
      </w:r>
      <w:proofErr w:type="spellStart"/>
      <w:r w:rsidRPr="00566F14">
        <w:rPr>
          <w:rFonts w:ascii="Times New Roman" w:hAnsi="Times New Roman"/>
          <w:sz w:val="24"/>
          <w:szCs w:val="24"/>
        </w:rPr>
        <w:t>Epub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2007 Feb 15. </w:t>
      </w:r>
      <w:r w:rsidRPr="00566F14">
        <w:rPr>
          <w:rFonts w:ascii="Times New Roman" w:hAnsi="Times New Roman"/>
          <w:sz w:val="24"/>
          <w:szCs w:val="24"/>
        </w:rPr>
        <w:br/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6F14">
        <w:rPr>
          <w:rFonts w:ascii="Times New Roman" w:hAnsi="Times New Roman"/>
          <w:b/>
          <w:sz w:val="24"/>
          <w:szCs w:val="24"/>
        </w:rPr>
        <w:t>Not Usable: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>Bowling A. Mortality after bereavement: An analysis of mortality rates and associations with mortality 13 years after bereavement. International Journal of Geriatric Psychiatry [serial online]. June 1994</w:t>
      </w:r>
      <w:proofErr w:type="gramStart"/>
      <w:r w:rsidRPr="00566F14">
        <w:rPr>
          <w:rFonts w:ascii="Times New Roman" w:hAnsi="Times New Roman"/>
          <w:sz w:val="24"/>
          <w:szCs w:val="24"/>
        </w:rPr>
        <w:t>;9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(6):445-459.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  <w:r w:rsidRPr="00566F14">
        <w:rPr>
          <w:rFonts w:ascii="Times New Roman" w:hAnsi="Times New Roman"/>
          <w:sz w:val="24"/>
          <w:szCs w:val="24"/>
        </w:rPr>
        <w:br/>
      </w: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Cox, P. R., and Ford, J. R. (1964). The Mortality of Widows Shortly After Widowhood. Lancet, 1, 163-164.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Dupre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ME, Beck </w:t>
      </w:r>
      <w:proofErr w:type="gramStart"/>
      <w:r w:rsidRPr="00566F14">
        <w:rPr>
          <w:rFonts w:ascii="Times New Roman" w:hAnsi="Times New Roman"/>
          <w:sz w:val="24"/>
          <w:szCs w:val="24"/>
        </w:rPr>
        <w:t>AN and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Meadows SO. 2009. Marital Trajectories and Mortality </w:t>
      </w:r>
      <w:proofErr w:type="gramStart"/>
      <w:r w:rsidRPr="00566F14">
        <w:rPr>
          <w:rFonts w:ascii="Times New Roman" w:hAnsi="Times New Roman"/>
          <w:sz w:val="24"/>
          <w:szCs w:val="24"/>
        </w:rPr>
        <w:t>Among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US Adults. American Journal of Epidemiology, 170(5):546-555. </w:t>
      </w:r>
      <w:r w:rsidRPr="00566F14">
        <w:rPr>
          <w:rFonts w:ascii="Times New Roman" w:hAnsi="Times New Roman"/>
          <w:i/>
          <w:sz w:val="24"/>
          <w:szCs w:val="24"/>
        </w:rPr>
        <w:t>(widowhood measured as a time-invariant, retrospective measures)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Helsing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KJ, Comstock GW, </w:t>
      </w:r>
      <w:proofErr w:type="spellStart"/>
      <w:r w:rsidRPr="00566F14">
        <w:rPr>
          <w:rFonts w:ascii="Times New Roman" w:hAnsi="Times New Roman"/>
          <w:sz w:val="24"/>
          <w:szCs w:val="24"/>
        </w:rPr>
        <w:t>Szklo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M. Causes of death in a widowed population. Am J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>. 1982 Sep</w:t>
      </w:r>
      <w:proofErr w:type="gramStart"/>
      <w:r w:rsidRPr="00566F14">
        <w:rPr>
          <w:rFonts w:ascii="Times New Roman" w:hAnsi="Times New Roman"/>
          <w:sz w:val="24"/>
          <w:szCs w:val="24"/>
        </w:rPr>
        <w:t>;116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(3):524-32.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Jacobs S, </w:t>
      </w:r>
      <w:proofErr w:type="spellStart"/>
      <w:r w:rsidRPr="00566F14">
        <w:rPr>
          <w:rFonts w:ascii="Times New Roman" w:hAnsi="Times New Roman"/>
          <w:sz w:val="24"/>
          <w:szCs w:val="24"/>
        </w:rPr>
        <w:t>Kasl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566F14">
        <w:rPr>
          <w:rFonts w:ascii="Times New Roman" w:hAnsi="Times New Roman"/>
          <w:sz w:val="24"/>
          <w:szCs w:val="24"/>
        </w:rPr>
        <w:t>Ostfeld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566F14">
        <w:rPr>
          <w:rFonts w:ascii="Times New Roman" w:hAnsi="Times New Roman"/>
          <w:sz w:val="24"/>
          <w:szCs w:val="24"/>
        </w:rPr>
        <w:t>Berkman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566F14">
        <w:rPr>
          <w:rFonts w:ascii="Times New Roman" w:hAnsi="Times New Roman"/>
          <w:sz w:val="24"/>
          <w:szCs w:val="24"/>
        </w:rPr>
        <w:t>Charpentier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P. The measurement of grief: age and sex variation. Br J Med Psychol. 1986 Dec</w:t>
      </w:r>
      <w:proofErr w:type="gramStart"/>
      <w:r w:rsidRPr="00566F14">
        <w:rPr>
          <w:rFonts w:ascii="Times New Roman" w:hAnsi="Times New Roman"/>
          <w:sz w:val="24"/>
          <w:szCs w:val="24"/>
        </w:rPr>
        <w:t>;59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(Pt 4):305-10.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Johnson NJ, </w:t>
      </w:r>
      <w:proofErr w:type="spellStart"/>
      <w:r w:rsidRPr="00566F14">
        <w:rPr>
          <w:rFonts w:ascii="Times New Roman" w:hAnsi="Times New Roman"/>
          <w:sz w:val="24"/>
          <w:szCs w:val="24"/>
        </w:rPr>
        <w:t>Backlund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566F14">
        <w:rPr>
          <w:rFonts w:ascii="Times New Roman" w:hAnsi="Times New Roman"/>
          <w:sz w:val="24"/>
          <w:szCs w:val="24"/>
        </w:rPr>
        <w:t>Sorlie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PD, Loveless CA. Marital status and mortality: the national longitudinal mortality study. Ann </w:t>
      </w:r>
      <w:proofErr w:type="spellStart"/>
      <w:r w:rsidRPr="00566F14">
        <w:rPr>
          <w:rFonts w:ascii="Times New Roman" w:hAnsi="Times New Roman"/>
          <w:sz w:val="24"/>
          <w:szCs w:val="24"/>
        </w:rPr>
        <w:t>Epidemiol</w:t>
      </w:r>
      <w:proofErr w:type="spellEnd"/>
      <w:r w:rsidRPr="00566F14">
        <w:rPr>
          <w:rFonts w:ascii="Times New Roman" w:hAnsi="Times New Roman"/>
          <w:sz w:val="24"/>
          <w:szCs w:val="24"/>
        </w:rPr>
        <w:t>. 2000 May</w:t>
      </w:r>
      <w:proofErr w:type="gramStart"/>
      <w:r w:rsidRPr="00566F14">
        <w:rPr>
          <w:rFonts w:ascii="Times New Roman" w:hAnsi="Times New Roman"/>
          <w:sz w:val="24"/>
          <w:szCs w:val="24"/>
        </w:rPr>
        <w:t>;10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(4):224-38.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Jones DR, </w:t>
      </w:r>
      <w:proofErr w:type="spellStart"/>
      <w:r w:rsidRPr="00566F14">
        <w:rPr>
          <w:rFonts w:ascii="Times New Roman" w:hAnsi="Times New Roman"/>
          <w:sz w:val="24"/>
          <w:szCs w:val="24"/>
        </w:rPr>
        <w:t>Goldblatt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PO. Cause of death in widow(</w:t>
      </w:r>
      <w:proofErr w:type="spellStart"/>
      <w:r w:rsidRPr="00566F14">
        <w:rPr>
          <w:rFonts w:ascii="Times New Roman" w:hAnsi="Times New Roman"/>
          <w:sz w:val="24"/>
          <w:szCs w:val="24"/>
        </w:rPr>
        <w:t>er</w:t>
      </w:r>
      <w:proofErr w:type="spellEnd"/>
      <w:proofErr w:type="gramStart"/>
      <w:r w:rsidRPr="00566F14">
        <w:rPr>
          <w:rFonts w:ascii="Times New Roman" w:hAnsi="Times New Roman"/>
          <w:sz w:val="24"/>
          <w:szCs w:val="24"/>
        </w:rPr>
        <w:t>)s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and spouses. J </w:t>
      </w:r>
      <w:proofErr w:type="spellStart"/>
      <w:r w:rsidRPr="00566F14">
        <w:rPr>
          <w:rFonts w:ascii="Times New Roman" w:hAnsi="Times New Roman"/>
          <w:sz w:val="24"/>
          <w:szCs w:val="24"/>
        </w:rPr>
        <w:t>Biosoc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Sci. 1987 Jan</w:t>
      </w:r>
      <w:proofErr w:type="gramStart"/>
      <w:r w:rsidRPr="00566F14">
        <w:rPr>
          <w:rFonts w:ascii="Times New Roman" w:hAnsi="Times New Roman"/>
          <w:sz w:val="24"/>
          <w:szCs w:val="24"/>
        </w:rPr>
        <w:t>;19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(1):107-21.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Krause AS, </w:t>
      </w:r>
      <w:proofErr w:type="spellStart"/>
      <w:r w:rsidRPr="00566F14">
        <w:rPr>
          <w:rFonts w:ascii="Times New Roman" w:hAnsi="Times New Roman"/>
          <w:sz w:val="24"/>
          <w:szCs w:val="24"/>
        </w:rPr>
        <w:t>Lilienfeld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F14">
        <w:rPr>
          <w:rFonts w:ascii="Times New Roman" w:hAnsi="Times New Roman"/>
          <w:sz w:val="24"/>
          <w:szCs w:val="24"/>
        </w:rPr>
        <w:t>AM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 (1959). Some epidemiologic aspects of the high mortality rate in the young widowed group. J Chronic </w:t>
      </w:r>
      <w:proofErr w:type="spellStart"/>
      <w:r w:rsidRPr="00566F14">
        <w:rPr>
          <w:rFonts w:ascii="Times New Roman" w:hAnsi="Times New Roman"/>
          <w:sz w:val="24"/>
          <w:szCs w:val="24"/>
        </w:rPr>
        <w:t>Dis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10:207-217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Lillard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LA, Waite LJ. </w:t>
      </w:r>
      <w:proofErr w:type="spellStart"/>
      <w:r w:rsidRPr="00566F14">
        <w:rPr>
          <w:rFonts w:ascii="Times New Roman" w:hAnsi="Times New Roman"/>
          <w:sz w:val="24"/>
          <w:szCs w:val="24"/>
        </w:rPr>
        <w:t>‘Til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death do us part—marital disruption and mortality. </w:t>
      </w:r>
      <w:r w:rsidRPr="00566F14">
        <w:rPr>
          <w:rFonts w:ascii="Times New Roman" w:hAnsi="Times New Roman"/>
          <w:iCs/>
          <w:sz w:val="24"/>
          <w:szCs w:val="24"/>
        </w:rPr>
        <w:t xml:space="preserve">Am J </w:t>
      </w:r>
      <w:proofErr w:type="spellStart"/>
      <w:r w:rsidRPr="00566F14">
        <w:rPr>
          <w:rFonts w:ascii="Times New Roman" w:hAnsi="Times New Roman"/>
          <w:iCs/>
          <w:sz w:val="24"/>
          <w:szCs w:val="24"/>
        </w:rPr>
        <w:t>Sociol</w:t>
      </w:r>
      <w:proofErr w:type="spellEnd"/>
      <w:r w:rsidRPr="00566F14">
        <w:rPr>
          <w:rFonts w:ascii="Times New Roman" w:hAnsi="Times New Roman"/>
          <w:iCs/>
          <w:sz w:val="24"/>
          <w:szCs w:val="24"/>
        </w:rPr>
        <w:t xml:space="preserve"> </w:t>
      </w:r>
      <w:r w:rsidRPr="00566F14">
        <w:rPr>
          <w:rFonts w:ascii="Times New Roman" w:hAnsi="Times New Roman"/>
          <w:sz w:val="24"/>
          <w:szCs w:val="24"/>
        </w:rPr>
        <w:t xml:space="preserve">1995; </w:t>
      </w:r>
      <w:r w:rsidRPr="00566F14">
        <w:rPr>
          <w:rFonts w:ascii="Times New Roman" w:hAnsi="Times New Roman"/>
          <w:bCs/>
          <w:sz w:val="24"/>
          <w:szCs w:val="24"/>
        </w:rPr>
        <w:t xml:space="preserve">100: </w:t>
      </w:r>
      <w:r w:rsidRPr="00566F14">
        <w:rPr>
          <w:rFonts w:ascii="Times New Roman" w:hAnsi="Times New Roman"/>
          <w:sz w:val="24"/>
          <w:szCs w:val="24"/>
        </w:rPr>
        <w:t>1131–</w:t>
      </w:r>
      <w:proofErr w:type="gramStart"/>
      <w:r w:rsidRPr="00566F14">
        <w:rPr>
          <w:rFonts w:ascii="Times New Roman" w:hAnsi="Times New Roman"/>
          <w:sz w:val="24"/>
          <w:szCs w:val="24"/>
        </w:rPr>
        <w:t>56.</w:t>
      </w:r>
      <w:proofErr w:type="gramEnd"/>
      <w:r w:rsidRPr="00566F14">
        <w:rPr>
          <w:rFonts w:ascii="Times New Roman" w:hAnsi="Times New Roman"/>
          <w:i/>
          <w:sz w:val="24"/>
          <w:szCs w:val="24"/>
        </w:rPr>
        <w:t xml:space="preserve"> (not enough information, plus widowhood compared to “never married”)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Mellström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D, Nilsson A, </w:t>
      </w:r>
      <w:proofErr w:type="spellStart"/>
      <w:r w:rsidRPr="00566F14">
        <w:rPr>
          <w:rFonts w:ascii="Times New Roman" w:hAnsi="Times New Roman"/>
          <w:sz w:val="24"/>
          <w:szCs w:val="24"/>
        </w:rPr>
        <w:t>Odén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566F14">
        <w:rPr>
          <w:rFonts w:ascii="Times New Roman" w:hAnsi="Times New Roman"/>
          <w:sz w:val="24"/>
          <w:szCs w:val="24"/>
        </w:rPr>
        <w:t>Rundgren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566F14">
        <w:rPr>
          <w:rFonts w:ascii="Times New Roman" w:hAnsi="Times New Roman"/>
          <w:sz w:val="24"/>
          <w:szCs w:val="24"/>
        </w:rPr>
        <w:t>Svanborg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A. Mortality among the widowed in Sweden. Scand J Soc Med. 1982</w:t>
      </w:r>
      <w:proofErr w:type="gramStart"/>
      <w:r w:rsidRPr="00566F14">
        <w:rPr>
          <w:rFonts w:ascii="Times New Roman" w:hAnsi="Times New Roman"/>
          <w:sz w:val="24"/>
          <w:szCs w:val="24"/>
        </w:rPr>
        <w:t>;10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(2):33-41.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t>Parkes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, C. M., Benjamin, B., &amp; Fitzgerald, R. G. (1969). Broken heart: a statistical study of increased mortality among widowers. British Medical Journal, 1(5646), 740-743.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041F8F" w:rsidRPr="00566F14" w:rsidRDefault="00041F8F" w:rsidP="00041F8F">
      <w:pPr>
        <w:pStyle w:val="ListParagraph1"/>
        <w:tabs>
          <w:tab w:val="left" w:pos="36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PlainText"/>
        <w:numPr>
          <w:ilvl w:val="0"/>
          <w:numId w:val="1"/>
        </w:numPr>
        <w:tabs>
          <w:tab w:val="left" w:pos="360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566F14">
        <w:rPr>
          <w:rFonts w:ascii="Times New Roman" w:hAnsi="Times New Roman"/>
          <w:sz w:val="24"/>
          <w:szCs w:val="24"/>
        </w:rPr>
        <w:lastRenderedPageBreak/>
        <w:t>Pizzetti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566F14">
        <w:rPr>
          <w:rFonts w:ascii="Times New Roman" w:hAnsi="Times New Roman"/>
          <w:sz w:val="24"/>
          <w:szCs w:val="24"/>
        </w:rPr>
        <w:t>Manfredini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M. 'The shock of widowhood'? Evidence from an Italian population (Parma, 1989-2000). Social Indicators Research [serial online]. February 2008; 85(3):499-513. </w:t>
      </w:r>
      <w:r w:rsidRPr="00566F14">
        <w:rPr>
          <w:rFonts w:ascii="Times New Roman" w:hAnsi="Times New Roman"/>
          <w:i/>
          <w:sz w:val="24"/>
          <w:szCs w:val="24"/>
        </w:rPr>
        <w:t xml:space="preserve"> (not eligible – not following changes in mortality at onset of bereavement)</w:t>
      </w:r>
    </w:p>
    <w:p w:rsidR="00041F8F" w:rsidRPr="00566F14" w:rsidRDefault="00041F8F" w:rsidP="00041F8F">
      <w:pPr>
        <w:pStyle w:val="ListParagraph1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ListParagraph1"/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Subramanian SV, </w:t>
      </w:r>
      <w:proofErr w:type="spellStart"/>
      <w:r w:rsidRPr="00566F14">
        <w:rPr>
          <w:rFonts w:ascii="Times New Roman" w:hAnsi="Times New Roman"/>
          <w:sz w:val="24"/>
          <w:szCs w:val="24"/>
        </w:rPr>
        <w:t>Elwert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F, Christakis N. Widowhood and mortality among the elderly: the modifying role of neighborhood concentration of widowed individuals. Soc </w:t>
      </w:r>
      <w:proofErr w:type="spellStart"/>
      <w:r w:rsidRPr="00566F14">
        <w:rPr>
          <w:rFonts w:ascii="Times New Roman" w:hAnsi="Times New Roman"/>
          <w:sz w:val="24"/>
          <w:szCs w:val="24"/>
        </w:rPr>
        <w:t>Sci</w:t>
      </w:r>
      <w:proofErr w:type="spellEnd"/>
      <w:r w:rsidRPr="00566F14">
        <w:rPr>
          <w:rFonts w:ascii="Times New Roman" w:hAnsi="Times New Roman"/>
          <w:sz w:val="24"/>
          <w:szCs w:val="24"/>
        </w:rPr>
        <w:t xml:space="preserve"> Med. 2008 Feb</w:t>
      </w:r>
      <w:proofErr w:type="gramStart"/>
      <w:r w:rsidRPr="00566F14">
        <w:rPr>
          <w:rFonts w:ascii="Times New Roman" w:hAnsi="Times New Roman"/>
          <w:sz w:val="24"/>
          <w:szCs w:val="24"/>
        </w:rPr>
        <w:t>;66</w:t>
      </w:r>
      <w:proofErr w:type="gramEnd"/>
      <w:r w:rsidRPr="00566F14">
        <w:rPr>
          <w:rFonts w:ascii="Times New Roman" w:hAnsi="Times New Roman"/>
          <w:sz w:val="24"/>
          <w:szCs w:val="24"/>
        </w:rPr>
        <w:t xml:space="preserve">(4):873-84. </w:t>
      </w:r>
      <w:r w:rsidRPr="00566F14">
        <w:rPr>
          <w:rFonts w:ascii="Times New Roman" w:hAnsi="Times New Roman"/>
          <w:i/>
          <w:sz w:val="24"/>
          <w:szCs w:val="24"/>
        </w:rPr>
        <w:t>(population &amp; data overlap with Christakis papers)</w:t>
      </w:r>
    </w:p>
    <w:p w:rsidR="00041F8F" w:rsidRPr="00566F14" w:rsidRDefault="00041F8F" w:rsidP="00041F8F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041F8F" w:rsidRPr="00566F14" w:rsidRDefault="00041F8F" w:rsidP="00041F8F">
      <w:pPr>
        <w:pStyle w:val="PlainText"/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66F14">
        <w:rPr>
          <w:rFonts w:ascii="Times New Roman" w:hAnsi="Times New Roman"/>
          <w:sz w:val="24"/>
          <w:szCs w:val="24"/>
        </w:rPr>
        <w:t xml:space="preserve">Young, M., Benjamin, B., and Wallis, C. (1963). The Mortality of Widowers. Lancet, 2, 454-457. </w:t>
      </w:r>
      <w:r w:rsidRPr="00566F14">
        <w:rPr>
          <w:rFonts w:ascii="Times New Roman" w:hAnsi="Times New Roman"/>
          <w:i/>
          <w:sz w:val="24"/>
          <w:szCs w:val="24"/>
        </w:rPr>
        <w:t>(not enough information)</w:t>
      </w:r>
    </w:p>
    <w:p w:rsidR="00C12A23" w:rsidRDefault="00C12A23" w:rsidP="003544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C12A23" w:rsidSect="00AA66ED"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0D" w:rsidRDefault="0035530D" w:rsidP="00B72340">
      <w:pPr>
        <w:spacing w:after="0" w:line="240" w:lineRule="auto"/>
      </w:pPr>
      <w:r>
        <w:separator/>
      </w:r>
    </w:p>
  </w:endnote>
  <w:endnote w:type="continuationSeparator" w:id="0">
    <w:p w:rsidR="0035530D" w:rsidRDefault="0035530D" w:rsidP="00B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0D" w:rsidRDefault="0035530D" w:rsidP="00B72340">
      <w:pPr>
        <w:spacing w:after="0" w:line="240" w:lineRule="auto"/>
      </w:pPr>
      <w:r>
        <w:separator/>
      </w:r>
    </w:p>
  </w:footnote>
  <w:footnote w:type="continuationSeparator" w:id="0">
    <w:p w:rsidR="0035530D" w:rsidRDefault="0035530D" w:rsidP="00B7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54" w:rsidRPr="00AA66ED" w:rsidRDefault="0035530D" w:rsidP="00AA66E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D2"/>
    <w:multiLevelType w:val="hybridMultilevel"/>
    <w:tmpl w:val="AEEAE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41F8F"/>
    <w:rsid w:val="0001724B"/>
    <w:rsid w:val="000332C5"/>
    <w:rsid w:val="00033917"/>
    <w:rsid w:val="00041F8F"/>
    <w:rsid w:val="000436B1"/>
    <w:rsid w:val="00061E0E"/>
    <w:rsid w:val="00074784"/>
    <w:rsid w:val="0008420B"/>
    <w:rsid w:val="0009090E"/>
    <w:rsid w:val="000C3CE8"/>
    <w:rsid w:val="00184D58"/>
    <w:rsid w:val="001D120F"/>
    <w:rsid w:val="00222BEF"/>
    <w:rsid w:val="002554E1"/>
    <w:rsid w:val="00287093"/>
    <w:rsid w:val="002B3340"/>
    <w:rsid w:val="002E5E67"/>
    <w:rsid w:val="002F4219"/>
    <w:rsid w:val="00354477"/>
    <w:rsid w:val="0035530D"/>
    <w:rsid w:val="0036513B"/>
    <w:rsid w:val="003A419F"/>
    <w:rsid w:val="003B0FEC"/>
    <w:rsid w:val="003B16CF"/>
    <w:rsid w:val="003B7F7D"/>
    <w:rsid w:val="003D1D96"/>
    <w:rsid w:val="00407D93"/>
    <w:rsid w:val="004927CB"/>
    <w:rsid w:val="00494CCB"/>
    <w:rsid w:val="005018A0"/>
    <w:rsid w:val="00502FF8"/>
    <w:rsid w:val="005135CE"/>
    <w:rsid w:val="00520C9D"/>
    <w:rsid w:val="0055603B"/>
    <w:rsid w:val="0057138D"/>
    <w:rsid w:val="00575348"/>
    <w:rsid w:val="00575EDB"/>
    <w:rsid w:val="005963D9"/>
    <w:rsid w:val="005A1052"/>
    <w:rsid w:val="005C5AED"/>
    <w:rsid w:val="006031CE"/>
    <w:rsid w:val="00637B7C"/>
    <w:rsid w:val="006613F2"/>
    <w:rsid w:val="00682909"/>
    <w:rsid w:val="007202BE"/>
    <w:rsid w:val="007275D3"/>
    <w:rsid w:val="00751375"/>
    <w:rsid w:val="00787855"/>
    <w:rsid w:val="00793635"/>
    <w:rsid w:val="007C0589"/>
    <w:rsid w:val="007D1EA9"/>
    <w:rsid w:val="007F4A47"/>
    <w:rsid w:val="00834E87"/>
    <w:rsid w:val="008371E4"/>
    <w:rsid w:val="00855B11"/>
    <w:rsid w:val="008739FA"/>
    <w:rsid w:val="008766C3"/>
    <w:rsid w:val="00893BD4"/>
    <w:rsid w:val="00896080"/>
    <w:rsid w:val="008A2389"/>
    <w:rsid w:val="008B6F4A"/>
    <w:rsid w:val="008F76FD"/>
    <w:rsid w:val="00944A22"/>
    <w:rsid w:val="00952BAB"/>
    <w:rsid w:val="00965CB7"/>
    <w:rsid w:val="009A4C50"/>
    <w:rsid w:val="009C1360"/>
    <w:rsid w:val="009C5237"/>
    <w:rsid w:val="00A14C11"/>
    <w:rsid w:val="00A248A0"/>
    <w:rsid w:val="00A36123"/>
    <w:rsid w:val="00A41FDC"/>
    <w:rsid w:val="00A45D15"/>
    <w:rsid w:val="00A511E7"/>
    <w:rsid w:val="00A57D21"/>
    <w:rsid w:val="00A660F2"/>
    <w:rsid w:val="00A96644"/>
    <w:rsid w:val="00AB5F1D"/>
    <w:rsid w:val="00B100FC"/>
    <w:rsid w:val="00B21314"/>
    <w:rsid w:val="00B24FA2"/>
    <w:rsid w:val="00B323B9"/>
    <w:rsid w:val="00B43BC9"/>
    <w:rsid w:val="00B46D4B"/>
    <w:rsid w:val="00B72340"/>
    <w:rsid w:val="00BD3091"/>
    <w:rsid w:val="00C00044"/>
    <w:rsid w:val="00C017AD"/>
    <w:rsid w:val="00C05AF1"/>
    <w:rsid w:val="00C06B0C"/>
    <w:rsid w:val="00C12A23"/>
    <w:rsid w:val="00C12A68"/>
    <w:rsid w:val="00C22C0E"/>
    <w:rsid w:val="00C55B7A"/>
    <w:rsid w:val="00C71C54"/>
    <w:rsid w:val="00CA4166"/>
    <w:rsid w:val="00CB4961"/>
    <w:rsid w:val="00CD4D41"/>
    <w:rsid w:val="00CE34F6"/>
    <w:rsid w:val="00D068A7"/>
    <w:rsid w:val="00D1534E"/>
    <w:rsid w:val="00D87234"/>
    <w:rsid w:val="00D9072C"/>
    <w:rsid w:val="00DA0BDB"/>
    <w:rsid w:val="00DB1914"/>
    <w:rsid w:val="00DD1661"/>
    <w:rsid w:val="00E4595A"/>
    <w:rsid w:val="00E70039"/>
    <w:rsid w:val="00E91FD0"/>
    <w:rsid w:val="00EA1F52"/>
    <w:rsid w:val="00EA427B"/>
    <w:rsid w:val="00EE14AF"/>
    <w:rsid w:val="00F128F0"/>
    <w:rsid w:val="00F57258"/>
    <w:rsid w:val="00F746D2"/>
    <w:rsid w:val="00F87CC5"/>
    <w:rsid w:val="00FA2C16"/>
    <w:rsid w:val="00FB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8F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41F8F"/>
    <w:pPr>
      <w:spacing w:after="0" w:line="240" w:lineRule="auto"/>
    </w:pPr>
    <w:rPr>
      <w:rFonts w:ascii="Consolas" w:hAnsi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F8F"/>
    <w:rPr>
      <w:rFonts w:ascii="Consolas" w:eastAsia="PMingLiU" w:hAnsi="Consolas" w:cs="Times New Roman"/>
      <w:sz w:val="20"/>
      <w:szCs w:val="21"/>
      <w:lang w:eastAsia="zh-TW"/>
    </w:rPr>
  </w:style>
  <w:style w:type="paragraph" w:customStyle="1" w:styleId="ListParagraph1">
    <w:name w:val="List Paragraph1"/>
    <w:basedOn w:val="Normal"/>
    <w:uiPriority w:val="99"/>
    <w:rsid w:val="0004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1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F8F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Robin Moon</dc:creator>
  <cp:lastModifiedBy>J. Robin Moon</cp:lastModifiedBy>
  <cp:revision>3</cp:revision>
  <dcterms:created xsi:type="dcterms:W3CDTF">2011-06-27T13:49:00Z</dcterms:created>
  <dcterms:modified xsi:type="dcterms:W3CDTF">2011-07-19T17:29:00Z</dcterms:modified>
</cp:coreProperties>
</file>