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4B" w:rsidRPr="0031114B" w:rsidRDefault="0031114B" w:rsidP="0031114B">
      <w:pPr>
        <w:spacing w:line="480" w:lineRule="auto"/>
        <w:rPr>
          <w:b/>
        </w:rPr>
      </w:pPr>
      <w:r w:rsidRPr="0031114B">
        <w:rPr>
          <w:b/>
        </w:rPr>
        <w:t xml:space="preserve">Is CFTR-delF508 really absent from the apical membrane of the airway epithelium? </w:t>
      </w:r>
    </w:p>
    <w:p w:rsidR="00310451" w:rsidRPr="00944160" w:rsidRDefault="00310451" w:rsidP="00F97423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</w:p>
    <w:p w:rsidR="00310451" w:rsidRDefault="00310451" w:rsidP="00F97423">
      <w:pPr>
        <w:spacing w:line="480" w:lineRule="auto"/>
        <w:rPr>
          <w:noProof/>
          <w:vertAlign w:val="superscript"/>
        </w:rPr>
      </w:pPr>
      <w:r w:rsidRPr="00944160">
        <w:t xml:space="preserve">Lee A Borthwick, Phil Botha, Bernard </w:t>
      </w:r>
      <w:proofErr w:type="spellStart"/>
      <w:r w:rsidRPr="00944160">
        <w:t>Verdon</w:t>
      </w:r>
      <w:proofErr w:type="spellEnd"/>
      <w:r w:rsidRPr="00944160">
        <w:t xml:space="preserve">, Malcolm </w:t>
      </w:r>
      <w:proofErr w:type="spellStart"/>
      <w:r w:rsidRPr="00944160">
        <w:t>Brodlie</w:t>
      </w:r>
      <w:proofErr w:type="spellEnd"/>
      <w:r w:rsidRPr="00944160">
        <w:t xml:space="preserve">, </w:t>
      </w:r>
      <w:r w:rsidR="0016582B">
        <w:t xml:space="preserve">Aaron Gardner, </w:t>
      </w:r>
      <w:r w:rsidRPr="00944160">
        <w:t>David Bourn, Gail E Johnson, Mike A Gray, Andrew J Fisher</w:t>
      </w:r>
      <w:r w:rsidR="00CB57EA">
        <w:t>.</w:t>
      </w:r>
    </w:p>
    <w:p w:rsidR="00310451" w:rsidRDefault="00310451" w:rsidP="00F97423">
      <w:pPr>
        <w:spacing w:line="480" w:lineRule="auto"/>
        <w:jc w:val="both"/>
        <w:rPr>
          <w:b/>
        </w:rPr>
      </w:pPr>
    </w:p>
    <w:p w:rsidR="003B06C0" w:rsidRDefault="00E60EEC" w:rsidP="00F97423">
      <w:pPr>
        <w:spacing w:line="480" w:lineRule="auto"/>
        <w:jc w:val="both"/>
        <w:rPr>
          <w:b/>
        </w:rPr>
      </w:pPr>
      <w:r>
        <w:rPr>
          <w:b/>
        </w:rPr>
        <w:t>S</w:t>
      </w:r>
      <w:r w:rsidR="00310451">
        <w:rPr>
          <w:b/>
        </w:rPr>
        <w:t>upplement</w:t>
      </w:r>
      <w:r>
        <w:rPr>
          <w:b/>
        </w:rPr>
        <w:t>ary Material and Methods</w:t>
      </w:r>
    </w:p>
    <w:p w:rsidR="00310451" w:rsidRPr="00FC6452" w:rsidRDefault="00310451" w:rsidP="00F97423">
      <w:pPr>
        <w:spacing w:line="480" w:lineRule="auto"/>
        <w:jc w:val="both"/>
        <w:rPr>
          <w:b/>
        </w:rPr>
      </w:pPr>
    </w:p>
    <w:p w:rsidR="003B06C0" w:rsidRDefault="003B06C0" w:rsidP="00F97423">
      <w:pPr>
        <w:spacing w:line="480" w:lineRule="auto"/>
        <w:jc w:val="both"/>
        <w:rPr>
          <w:b/>
        </w:rPr>
      </w:pPr>
      <w:r w:rsidRPr="00FC6452">
        <w:rPr>
          <w:b/>
        </w:rPr>
        <w:t>Genomic DNA extraction</w:t>
      </w:r>
    </w:p>
    <w:p w:rsidR="003B06C0" w:rsidRPr="00FC6452" w:rsidRDefault="003B06C0" w:rsidP="00F97423">
      <w:pPr>
        <w:spacing w:line="480" w:lineRule="auto"/>
        <w:jc w:val="both"/>
        <w:rPr>
          <w:b/>
        </w:rPr>
      </w:pPr>
    </w:p>
    <w:p w:rsidR="003B06C0" w:rsidRPr="00FC6452" w:rsidRDefault="003B06C0" w:rsidP="00F97423">
      <w:pPr>
        <w:spacing w:line="480" w:lineRule="auto"/>
        <w:jc w:val="both"/>
      </w:pPr>
      <w:r w:rsidRPr="00FC6452">
        <w:t xml:space="preserve">Bronchial epithelial cell extracts </w:t>
      </w:r>
      <w:r w:rsidR="004B1F34">
        <w:t xml:space="preserve">were prepared from </w:t>
      </w:r>
      <w:r w:rsidRPr="00FC6452">
        <w:t xml:space="preserve">brushings taken from transplant patients homozygous for the </w:t>
      </w:r>
      <w:r w:rsidR="00782C08">
        <w:rPr>
          <w:bCs/>
        </w:rPr>
        <w:t>CFTR-delF508</w:t>
      </w:r>
      <w:r w:rsidR="004B1F34">
        <w:t xml:space="preserve">. </w:t>
      </w:r>
      <w:r w:rsidRPr="00FC6452">
        <w:t xml:space="preserve"> </w:t>
      </w:r>
      <w:r w:rsidR="004B1F34">
        <w:t xml:space="preserve">Cells </w:t>
      </w:r>
      <w:r w:rsidRPr="00FC6452">
        <w:t xml:space="preserve">were </w:t>
      </w:r>
      <w:proofErr w:type="spellStart"/>
      <w:r w:rsidRPr="00FC6452">
        <w:t>pelleted</w:t>
      </w:r>
      <w:proofErr w:type="spellEnd"/>
      <w:r w:rsidRPr="00FC6452">
        <w:t xml:space="preserve"> and then </w:t>
      </w:r>
      <w:proofErr w:type="spellStart"/>
      <w:r w:rsidRPr="00FC6452">
        <w:t>resuspended</w:t>
      </w:r>
      <w:proofErr w:type="spellEnd"/>
      <w:r w:rsidR="00755B72">
        <w:t xml:space="preserve"> in 190 </w:t>
      </w:r>
      <w:proofErr w:type="spellStart"/>
      <w:r w:rsidR="00755B72">
        <w:t>μl</w:t>
      </w:r>
      <w:proofErr w:type="spellEnd"/>
      <w:r w:rsidR="00755B72">
        <w:t xml:space="preserve"> of buffer G2 (</w:t>
      </w:r>
      <w:proofErr w:type="spellStart"/>
      <w:r w:rsidR="00755B72">
        <w:t>Qiagen</w:t>
      </w:r>
      <w:proofErr w:type="spellEnd"/>
      <w:r w:rsidRPr="00FC6452">
        <w:t xml:space="preserve">).  Following </w:t>
      </w:r>
      <w:proofErr w:type="spellStart"/>
      <w:r w:rsidRPr="00FC6452">
        <w:t>resuspension</w:t>
      </w:r>
      <w:proofErr w:type="spellEnd"/>
      <w:r w:rsidRPr="00FC6452">
        <w:t xml:space="preserve">, 10 </w:t>
      </w:r>
      <w:proofErr w:type="spellStart"/>
      <w:r w:rsidRPr="00FC6452">
        <w:t>μl</w:t>
      </w:r>
      <w:proofErr w:type="spellEnd"/>
      <w:r w:rsidRPr="00FC6452">
        <w:t xml:space="preserve"> of </w:t>
      </w:r>
      <w:proofErr w:type="spellStart"/>
      <w:r w:rsidRPr="00FC6452">
        <w:t>proteinase</w:t>
      </w:r>
      <w:proofErr w:type="spellEnd"/>
      <w:r w:rsidRPr="00FC6452">
        <w:t xml:space="preserve"> K (</w:t>
      </w:r>
      <w:proofErr w:type="spellStart"/>
      <w:r w:rsidRPr="00FC6452">
        <w:t>Qiagen</w:t>
      </w:r>
      <w:proofErr w:type="spellEnd"/>
      <w:r w:rsidRPr="00FC6452">
        <w:t>) was added and the samples were incubated overnight at 56ºC.  Genomic DNA was extracted using the Q-Card EZ1 DNA Tissue kit and EZ1 robot following the manufacturer’s protocol (</w:t>
      </w:r>
      <w:proofErr w:type="spellStart"/>
      <w:r w:rsidRPr="00FC6452">
        <w:t>Qiagen</w:t>
      </w:r>
      <w:proofErr w:type="spellEnd"/>
      <w:r w:rsidRPr="00FC6452">
        <w:t xml:space="preserve">).  </w:t>
      </w:r>
    </w:p>
    <w:p w:rsidR="003B06C0" w:rsidRPr="00FC6452" w:rsidRDefault="003B06C0" w:rsidP="00F97423">
      <w:pPr>
        <w:spacing w:line="480" w:lineRule="auto"/>
        <w:jc w:val="both"/>
        <w:rPr>
          <w:b/>
        </w:rPr>
      </w:pPr>
    </w:p>
    <w:p w:rsidR="003B06C0" w:rsidRPr="00FC6452" w:rsidRDefault="003B06C0" w:rsidP="00F97423">
      <w:pPr>
        <w:spacing w:line="480" w:lineRule="auto"/>
        <w:jc w:val="both"/>
        <w:rPr>
          <w:b/>
        </w:rPr>
      </w:pPr>
      <w:r w:rsidRPr="00FC6452">
        <w:rPr>
          <w:b/>
        </w:rPr>
        <w:t xml:space="preserve">Cystic Fibrosis analysis in bronchial epithelial cells </w:t>
      </w:r>
    </w:p>
    <w:p w:rsidR="003B06C0" w:rsidRPr="00FC6452" w:rsidRDefault="003B06C0" w:rsidP="00F97423">
      <w:pPr>
        <w:spacing w:line="480" w:lineRule="auto"/>
        <w:jc w:val="both"/>
        <w:rPr>
          <w:b/>
        </w:rPr>
      </w:pPr>
    </w:p>
    <w:p w:rsidR="003B06C0" w:rsidRDefault="003B06C0" w:rsidP="00F97423">
      <w:pPr>
        <w:spacing w:line="480" w:lineRule="auto"/>
        <w:jc w:val="both"/>
      </w:pPr>
      <w:r w:rsidRPr="00FC6452">
        <w:t>Following quantification using a spectrophotometer (</w:t>
      </w:r>
      <w:proofErr w:type="spellStart"/>
      <w:r w:rsidRPr="00FC6452">
        <w:t>Nanodrop</w:t>
      </w:r>
      <w:proofErr w:type="spellEnd"/>
      <w:r w:rsidRPr="00FC6452">
        <w:t>), Genomic DNA was analysed for 28 cystic fibrosis mutation</w:t>
      </w:r>
      <w:r w:rsidR="004C6322">
        <w:t>s using the CF-HTv3 kit (</w:t>
      </w:r>
      <w:proofErr w:type="spellStart"/>
      <w:r w:rsidR="004C6322">
        <w:t>Tepnel</w:t>
      </w:r>
      <w:proofErr w:type="spellEnd"/>
      <w:r w:rsidRPr="00FC6452">
        <w:t xml:space="preserve">).  PCR reactions were carried out in two mixes each in a total volume of 15μl containing 15 </w:t>
      </w:r>
      <w:proofErr w:type="spellStart"/>
      <w:r w:rsidRPr="00FC6452">
        <w:t>ng</w:t>
      </w:r>
      <w:proofErr w:type="spellEnd"/>
      <w:r w:rsidRPr="00FC6452">
        <w:t xml:space="preserve"> of genomic DNA, 1 X HSB buffer, 2.5 units of HS </w:t>
      </w:r>
      <w:proofErr w:type="spellStart"/>
      <w:r w:rsidRPr="00FC6452">
        <w:rPr>
          <w:i/>
        </w:rPr>
        <w:t>Taq</w:t>
      </w:r>
      <w:proofErr w:type="spellEnd"/>
      <w:r w:rsidRPr="00FC6452">
        <w:rPr>
          <w:i/>
        </w:rPr>
        <w:t xml:space="preserve"> </w:t>
      </w:r>
      <w:r w:rsidRPr="00FC6452">
        <w:t xml:space="preserve">DNA polymerase and 9 </w:t>
      </w:r>
      <w:r w:rsidRPr="00FC6452">
        <w:sym w:font="Symbol" w:char="F06D"/>
      </w:r>
      <w:r w:rsidRPr="00FC6452">
        <w:t>l</w:t>
      </w:r>
      <w:r w:rsidRPr="00FC6452">
        <w:rPr>
          <w:i/>
        </w:rPr>
        <w:t xml:space="preserve"> </w:t>
      </w:r>
      <w:r w:rsidRPr="00FC6452">
        <w:t>of primer set A or B (</w:t>
      </w:r>
      <w:proofErr w:type="spellStart"/>
      <w:r w:rsidRPr="00FC6452">
        <w:t>Tepnel</w:t>
      </w:r>
      <w:proofErr w:type="spellEnd"/>
      <w:r w:rsidRPr="00FC6452">
        <w:t xml:space="preserve">).  PCR amplification was performed in a M J Research tetrad </w:t>
      </w:r>
      <w:proofErr w:type="spellStart"/>
      <w:r w:rsidRPr="00FC6452">
        <w:t>peltier</w:t>
      </w:r>
      <w:proofErr w:type="spellEnd"/>
      <w:r w:rsidRPr="00FC6452">
        <w:t xml:space="preserve"> thermal cycler at 94ºC for 20 </w:t>
      </w:r>
      <w:proofErr w:type="spellStart"/>
      <w:r w:rsidRPr="00FC6452">
        <w:t>mins</w:t>
      </w:r>
      <w:proofErr w:type="spellEnd"/>
      <w:r w:rsidRPr="00FC6452">
        <w:t xml:space="preserve">, followed by 30 cycles of 94ºC for 1 </w:t>
      </w:r>
      <w:r w:rsidRPr="00FC6452">
        <w:lastRenderedPageBreak/>
        <w:t xml:space="preserve">min, 58ºC for 2 </w:t>
      </w:r>
      <w:proofErr w:type="spellStart"/>
      <w:r w:rsidRPr="00FC6452">
        <w:t>mins</w:t>
      </w:r>
      <w:proofErr w:type="spellEnd"/>
      <w:r w:rsidRPr="00FC6452">
        <w:t xml:space="preserve"> and 72ºC for 1 min, followed by a final extension at 72ºC for 20 </w:t>
      </w:r>
      <w:proofErr w:type="spellStart"/>
      <w:r w:rsidRPr="00FC6452">
        <w:t>mins</w:t>
      </w:r>
      <w:proofErr w:type="spellEnd"/>
      <w:r w:rsidRPr="00FC6452">
        <w:t xml:space="preserve">.  </w:t>
      </w:r>
    </w:p>
    <w:p w:rsidR="003B06C0" w:rsidRPr="00FC6452" w:rsidRDefault="003B06C0" w:rsidP="00F97423">
      <w:pPr>
        <w:spacing w:line="480" w:lineRule="auto"/>
        <w:jc w:val="both"/>
      </w:pPr>
      <w:r w:rsidRPr="00FC6452">
        <w:t>Following amplification, separation and detection of products was performed on an ABI PRISM 3130</w:t>
      </w:r>
      <w:r w:rsidRPr="00FC6452">
        <w:rPr>
          <w:i/>
        </w:rPr>
        <w:t>xl</w:t>
      </w:r>
      <w:r w:rsidRPr="00FC6452">
        <w:t xml:space="preserve"> Genetic Analyser (Applied </w:t>
      </w:r>
      <w:proofErr w:type="spellStart"/>
      <w:r w:rsidRPr="00FC6452">
        <w:t>Biosystems</w:t>
      </w:r>
      <w:proofErr w:type="spellEnd"/>
      <w:r w:rsidRPr="00FC6452">
        <w:t xml:space="preserve">).  Two </w:t>
      </w:r>
      <w:proofErr w:type="spellStart"/>
      <w:r w:rsidRPr="00FC6452">
        <w:t>microlitres</w:t>
      </w:r>
      <w:proofErr w:type="spellEnd"/>
      <w:r w:rsidRPr="00FC6452">
        <w:rPr>
          <w:i/>
        </w:rPr>
        <w:t xml:space="preserve"> </w:t>
      </w:r>
      <w:r w:rsidRPr="00FC6452">
        <w:t xml:space="preserve">of the PCR product were diluted in 23.2 </w:t>
      </w:r>
      <w:proofErr w:type="spellStart"/>
      <w:r w:rsidRPr="00FC6452">
        <w:t>μl</w:t>
      </w:r>
      <w:proofErr w:type="spellEnd"/>
      <w:r w:rsidRPr="00FC6452">
        <w:t xml:space="preserve"> of water and 0.8 </w:t>
      </w:r>
      <w:proofErr w:type="spellStart"/>
      <w:r w:rsidRPr="00FC6452">
        <w:t>μl</w:t>
      </w:r>
      <w:proofErr w:type="spellEnd"/>
      <w:r w:rsidRPr="00FC6452">
        <w:t xml:space="preserve"> of </w:t>
      </w:r>
      <w:proofErr w:type="spellStart"/>
      <w:r w:rsidRPr="00FC6452">
        <w:t>GeneScan</w:t>
      </w:r>
      <w:proofErr w:type="spellEnd"/>
      <w:r w:rsidRPr="00FC6452">
        <w:rPr>
          <w:vertAlign w:val="superscript"/>
        </w:rPr>
        <w:t>®</w:t>
      </w:r>
      <w:r w:rsidRPr="00FC6452">
        <w:t xml:space="preserve"> 400HD (</w:t>
      </w:r>
      <w:proofErr w:type="spellStart"/>
      <w:r w:rsidRPr="00FC6452">
        <w:t>Rox</w:t>
      </w:r>
      <w:proofErr w:type="spellEnd"/>
      <w:r w:rsidRPr="00FC6452">
        <w:t xml:space="preserve">) size standard (Applied </w:t>
      </w:r>
      <w:proofErr w:type="spellStart"/>
      <w:r w:rsidRPr="00FC6452">
        <w:t>Biosystems</w:t>
      </w:r>
      <w:proofErr w:type="spellEnd"/>
      <w:r w:rsidRPr="00FC6452">
        <w:t xml:space="preserve">), denatured at 94ºC for 3 </w:t>
      </w:r>
      <w:proofErr w:type="spellStart"/>
      <w:r w:rsidRPr="00FC6452">
        <w:t>mins</w:t>
      </w:r>
      <w:proofErr w:type="spellEnd"/>
      <w:r w:rsidRPr="00FC6452">
        <w:t xml:space="preserve"> and cooled on ice.  Samples were injected for 3 </w:t>
      </w:r>
      <w:proofErr w:type="spellStart"/>
      <w:r w:rsidRPr="00FC6452">
        <w:t>secs</w:t>
      </w:r>
      <w:proofErr w:type="spellEnd"/>
      <w:r w:rsidRPr="00FC6452">
        <w:t xml:space="preserve"> at 15kV then </w:t>
      </w:r>
      <w:proofErr w:type="spellStart"/>
      <w:r w:rsidRPr="00FC6452">
        <w:t>electrophoresed</w:t>
      </w:r>
      <w:proofErr w:type="spellEnd"/>
      <w:r w:rsidRPr="00FC6452">
        <w:t xml:space="preserve"> for 600 </w:t>
      </w:r>
      <w:proofErr w:type="spellStart"/>
      <w:r w:rsidRPr="00FC6452">
        <w:t>secs</w:t>
      </w:r>
      <w:proofErr w:type="spellEnd"/>
      <w:r w:rsidRPr="00FC6452">
        <w:t xml:space="preserve"> at 15kV using Performance Optimised Polymer (POP) 7 and a 36 cm length-to-detector uncoated capillary.  Data was analysed using </w:t>
      </w:r>
      <w:proofErr w:type="spellStart"/>
      <w:r w:rsidRPr="00FC6452">
        <w:t>Genemapper</w:t>
      </w:r>
      <w:proofErr w:type="spellEnd"/>
      <w:r w:rsidRPr="00FC6452">
        <w:t xml:space="preserve"> v3.7 software (Applied </w:t>
      </w:r>
      <w:proofErr w:type="spellStart"/>
      <w:r w:rsidRPr="00FC6452">
        <w:t>Biosystems</w:t>
      </w:r>
      <w:proofErr w:type="spellEnd"/>
      <w:r w:rsidRPr="00FC6452">
        <w:t>).</w:t>
      </w:r>
    </w:p>
    <w:p w:rsidR="003B06C0" w:rsidRPr="00FC6452" w:rsidRDefault="003B06C0" w:rsidP="00F97423">
      <w:pPr>
        <w:spacing w:line="480" w:lineRule="auto"/>
        <w:jc w:val="both"/>
      </w:pPr>
    </w:p>
    <w:p w:rsidR="003B06C0" w:rsidRDefault="003B06C0" w:rsidP="00F97423">
      <w:pPr>
        <w:spacing w:line="480" w:lineRule="auto"/>
        <w:jc w:val="both"/>
        <w:rPr>
          <w:b/>
        </w:rPr>
      </w:pPr>
      <w:r w:rsidRPr="00FC6452">
        <w:rPr>
          <w:b/>
        </w:rPr>
        <w:t xml:space="preserve">Testing for </w:t>
      </w:r>
      <w:proofErr w:type="spellStart"/>
      <w:r w:rsidRPr="00FC6452">
        <w:rPr>
          <w:b/>
        </w:rPr>
        <w:t>chimaeris</w:t>
      </w:r>
      <w:r>
        <w:rPr>
          <w:b/>
        </w:rPr>
        <w:t>m</w:t>
      </w:r>
      <w:proofErr w:type="spellEnd"/>
      <w:r>
        <w:rPr>
          <w:b/>
        </w:rPr>
        <w:t xml:space="preserve"> in bronchial epithelial cell</w:t>
      </w:r>
    </w:p>
    <w:p w:rsidR="003B06C0" w:rsidRPr="00FC6452" w:rsidRDefault="003B06C0" w:rsidP="00F97423">
      <w:pPr>
        <w:spacing w:line="480" w:lineRule="auto"/>
        <w:jc w:val="both"/>
        <w:rPr>
          <w:b/>
        </w:rPr>
      </w:pPr>
    </w:p>
    <w:p w:rsidR="003B06C0" w:rsidRPr="00FC6452" w:rsidRDefault="003B06C0" w:rsidP="00F97423">
      <w:pPr>
        <w:spacing w:line="480" w:lineRule="auto"/>
        <w:jc w:val="both"/>
      </w:pPr>
      <w:r w:rsidRPr="00FC6452">
        <w:t xml:space="preserve">Genomic </w:t>
      </w:r>
      <w:smartTag w:uri="urn:schemas-microsoft-com:office:smarttags" w:element="stockticker">
        <w:r w:rsidRPr="00FC6452">
          <w:t>DNA</w:t>
        </w:r>
      </w:smartTag>
      <w:r w:rsidRPr="00FC6452">
        <w:t xml:space="preserve"> was analysed for 16 polymorphic markers using the </w:t>
      </w:r>
      <w:proofErr w:type="spellStart"/>
      <w:r w:rsidRPr="00FC6452">
        <w:t>PowerPlex</w:t>
      </w:r>
      <w:proofErr w:type="spellEnd"/>
      <w:r w:rsidRPr="00FC6452">
        <w:rPr>
          <w:vertAlign w:val="superscript"/>
        </w:rPr>
        <w:t>®</w:t>
      </w:r>
      <w:r w:rsidRPr="00FC6452">
        <w:t xml:space="preserve"> 16 System (</w:t>
      </w:r>
      <w:proofErr w:type="spellStart"/>
      <w:r w:rsidRPr="00FC6452">
        <w:t>Promega</w:t>
      </w:r>
      <w:proofErr w:type="spellEnd"/>
      <w:r w:rsidRPr="00FC6452">
        <w:t xml:space="preserve">).  PCR reactions were carried out in a volume of 12.5 </w:t>
      </w:r>
      <w:proofErr w:type="spellStart"/>
      <w:r w:rsidRPr="00FC6452">
        <w:t>μl</w:t>
      </w:r>
      <w:proofErr w:type="spellEnd"/>
      <w:r w:rsidRPr="00FC6452">
        <w:t xml:space="preserve"> containing 10ng of genomic DNA, 1X Gold Star buffer, 1X </w:t>
      </w:r>
      <w:proofErr w:type="spellStart"/>
      <w:r w:rsidRPr="00FC6452">
        <w:t>PowerPlex</w:t>
      </w:r>
      <w:proofErr w:type="spellEnd"/>
      <w:r w:rsidRPr="00FC6452">
        <w:rPr>
          <w:vertAlign w:val="superscript"/>
        </w:rPr>
        <w:t>®</w:t>
      </w:r>
      <w:r w:rsidRPr="00FC6452">
        <w:t xml:space="preserve"> 16 primer pair mix and 2 units of </w:t>
      </w:r>
      <w:proofErr w:type="spellStart"/>
      <w:r w:rsidRPr="00FC6452">
        <w:t>AmpliTaq</w:t>
      </w:r>
      <w:proofErr w:type="spellEnd"/>
      <w:r w:rsidRPr="00FC6452">
        <w:t xml:space="preserve"> Gold DNA polymerase (Applied </w:t>
      </w:r>
      <w:proofErr w:type="spellStart"/>
      <w:r w:rsidRPr="00FC6452">
        <w:t>Biosystems</w:t>
      </w:r>
      <w:proofErr w:type="spellEnd"/>
      <w:r w:rsidRPr="00FC6452">
        <w:t xml:space="preserve">).  Amplification was performed in a </w:t>
      </w:r>
      <w:proofErr w:type="spellStart"/>
      <w:r w:rsidRPr="00FC6452">
        <w:t>GeneAmp</w:t>
      </w:r>
      <w:proofErr w:type="spellEnd"/>
      <w:r w:rsidRPr="00FC6452">
        <w:t xml:space="preserve"> PCR system 9700 thermal cycler (Applied </w:t>
      </w:r>
      <w:proofErr w:type="spellStart"/>
      <w:r w:rsidRPr="00FC6452">
        <w:t>Biosystems</w:t>
      </w:r>
      <w:proofErr w:type="spellEnd"/>
      <w:r w:rsidRPr="00FC6452">
        <w:t xml:space="preserve">) at 95ºC for 11 </w:t>
      </w:r>
      <w:proofErr w:type="spellStart"/>
      <w:r w:rsidRPr="00FC6452">
        <w:t>mins</w:t>
      </w:r>
      <w:proofErr w:type="spellEnd"/>
      <w:r w:rsidRPr="00FC6452">
        <w:t xml:space="preserve">, followed by 96ºC for 1 min, followed by 10 cycles of ramp 100% to 94ºC for 30 s, ramp 29% to 60ºC for 30 s and ramp 23% to 70ºC for 45 s, then 22 cycles of ramp 100% to 90ºC for 30 s, ramp 29% to 60ºC for 30 s and ramp 23% to 70ºC for 45 s, followed by a final extension at 60ºC for 30 </w:t>
      </w:r>
      <w:proofErr w:type="spellStart"/>
      <w:r w:rsidRPr="00FC6452">
        <w:t>mins</w:t>
      </w:r>
      <w:proofErr w:type="spellEnd"/>
      <w:r w:rsidRPr="00FC6452">
        <w:t xml:space="preserve">.  One </w:t>
      </w:r>
      <w:proofErr w:type="spellStart"/>
      <w:r w:rsidRPr="00FC6452">
        <w:t>microlitre</w:t>
      </w:r>
      <w:proofErr w:type="spellEnd"/>
      <w:r w:rsidRPr="00FC6452">
        <w:t xml:space="preserve"> of PCR product was diluted in 14 </w:t>
      </w:r>
      <w:proofErr w:type="spellStart"/>
      <w:r w:rsidRPr="00FC6452">
        <w:t>μl</w:t>
      </w:r>
      <w:proofErr w:type="spellEnd"/>
      <w:r w:rsidRPr="00FC6452">
        <w:t xml:space="preserve"> of water and 1 </w:t>
      </w:r>
      <w:proofErr w:type="spellStart"/>
      <w:r w:rsidRPr="00FC6452">
        <w:t>μl</w:t>
      </w:r>
      <w:proofErr w:type="spellEnd"/>
      <w:r w:rsidRPr="00FC6452">
        <w:t xml:space="preserve"> of ILS600 size standard (</w:t>
      </w:r>
      <w:proofErr w:type="spellStart"/>
      <w:r w:rsidRPr="00FC6452">
        <w:t>Promega</w:t>
      </w:r>
      <w:proofErr w:type="spellEnd"/>
      <w:r w:rsidRPr="00FC6452">
        <w:t xml:space="preserve">), denatured at 94ºC for 3 </w:t>
      </w:r>
      <w:proofErr w:type="spellStart"/>
      <w:r w:rsidRPr="00FC6452">
        <w:t>mins</w:t>
      </w:r>
      <w:proofErr w:type="spellEnd"/>
      <w:r w:rsidRPr="00FC6452">
        <w:t xml:space="preserve"> and cooled on ice.  The same treatment was carried out with 1 </w:t>
      </w:r>
      <w:proofErr w:type="spellStart"/>
      <w:r w:rsidRPr="00FC6452">
        <w:t>μl</w:t>
      </w:r>
      <w:proofErr w:type="spellEnd"/>
      <w:r w:rsidRPr="00FC6452">
        <w:t xml:space="preserve"> of </w:t>
      </w:r>
      <w:proofErr w:type="spellStart"/>
      <w:r w:rsidRPr="00FC6452">
        <w:t>PowerPlex</w:t>
      </w:r>
      <w:proofErr w:type="spellEnd"/>
      <w:r w:rsidRPr="00FC6452">
        <w:rPr>
          <w:vertAlign w:val="superscript"/>
        </w:rPr>
        <w:t>®</w:t>
      </w:r>
      <w:r w:rsidRPr="00FC6452">
        <w:t xml:space="preserve"> 16 System allelic ladder (</w:t>
      </w:r>
      <w:proofErr w:type="spellStart"/>
      <w:r w:rsidRPr="00FC6452">
        <w:t>Promega</w:t>
      </w:r>
      <w:proofErr w:type="spellEnd"/>
      <w:r w:rsidRPr="00FC6452">
        <w:t xml:space="preserve">) and samples </w:t>
      </w:r>
      <w:r w:rsidRPr="00FC6452">
        <w:lastRenderedPageBreak/>
        <w:t xml:space="preserve">were injected for 3 s at 15kV then </w:t>
      </w:r>
      <w:proofErr w:type="spellStart"/>
      <w:r w:rsidRPr="00FC6452">
        <w:t>electrophoresed</w:t>
      </w:r>
      <w:proofErr w:type="spellEnd"/>
      <w:r w:rsidRPr="00FC6452">
        <w:t xml:space="preserve"> for </w:t>
      </w:r>
      <w:r w:rsidR="00782C08">
        <w:t xml:space="preserve">20 </w:t>
      </w:r>
      <w:proofErr w:type="spellStart"/>
      <w:r w:rsidR="00782C08">
        <w:t>mins</w:t>
      </w:r>
      <w:proofErr w:type="spellEnd"/>
      <w:r w:rsidRPr="00FC6452">
        <w:t xml:space="preserve"> at 15kV using POP 7 and a 36cm length-to-detector uncoated capillary on a 3130</w:t>
      </w:r>
      <w:r w:rsidRPr="00FC6452">
        <w:rPr>
          <w:i/>
        </w:rPr>
        <w:t>xl</w:t>
      </w:r>
      <w:r w:rsidRPr="00FC6452">
        <w:t xml:space="preserve"> Genetic Analyser (Applied </w:t>
      </w:r>
      <w:proofErr w:type="spellStart"/>
      <w:r w:rsidRPr="00FC6452">
        <w:t>Biosystems</w:t>
      </w:r>
      <w:proofErr w:type="spellEnd"/>
      <w:r w:rsidRPr="00FC6452">
        <w:t xml:space="preserve">).  Data was analysed using </w:t>
      </w:r>
      <w:proofErr w:type="spellStart"/>
      <w:r w:rsidRPr="00FC6452">
        <w:t>GeneMarke</w:t>
      </w:r>
      <w:r w:rsidR="004C6322">
        <w:t>r</w:t>
      </w:r>
      <w:proofErr w:type="spellEnd"/>
      <w:r w:rsidR="004C6322">
        <w:t xml:space="preserve"> v1.85 software (Soft Genetics</w:t>
      </w:r>
      <w:r w:rsidRPr="00FC6452">
        <w:t>).  The peak area of each allele is measured and the percentage of donor cells present in the sample is calculated using the following formula</w:t>
      </w:r>
    </w:p>
    <w:p w:rsidR="003B06C0" w:rsidRPr="00FC6452" w:rsidRDefault="003B06C0" w:rsidP="00F97423">
      <w:pPr>
        <w:spacing w:line="480" w:lineRule="auto"/>
        <w:jc w:val="both"/>
      </w:pPr>
    </w:p>
    <w:tbl>
      <w:tblPr>
        <w:tblW w:w="0" w:type="auto"/>
        <w:tblLook w:val="01E0"/>
      </w:tblPr>
      <w:tblGrid>
        <w:gridCol w:w="5868"/>
        <w:gridCol w:w="2654"/>
      </w:tblGrid>
      <w:tr w:rsidR="003B06C0" w:rsidRPr="00FC6452">
        <w:tc>
          <w:tcPr>
            <w:tcW w:w="5868" w:type="dxa"/>
            <w:tcBorders>
              <w:bottom w:val="single" w:sz="4" w:space="0" w:color="auto"/>
            </w:tcBorders>
          </w:tcPr>
          <w:p w:rsidR="003B06C0" w:rsidRPr="00FC6452" w:rsidRDefault="003B06C0" w:rsidP="00F97423">
            <w:pPr>
              <w:spacing w:line="480" w:lineRule="auto"/>
              <w:jc w:val="center"/>
            </w:pPr>
            <w:r w:rsidRPr="00FC6452">
              <w:t>peak area of each donor allele present</w:t>
            </w:r>
          </w:p>
        </w:tc>
        <w:tc>
          <w:tcPr>
            <w:tcW w:w="2654" w:type="dxa"/>
            <w:vMerge w:val="restart"/>
            <w:vAlign w:val="center"/>
          </w:tcPr>
          <w:p w:rsidR="003B06C0" w:rsidRPr="00FC6452" w:rsidRDefault="003B06C0" w:rsidP="00F97423">
            <w:pPr>
              <w:spacing w:line="480" w:lineRule="auto"/>
              <w:jc w:val="both"/>
            </w:pPr>
            <w:r w:rsidRPr="00FC6452">
              <w:t>= % donor contribution</w:t>
            </w:r>
          </w:p>
        </w:tc>
      </w:tr>
      <w:tr w:rsidR="003B06C0" w:rsidRPr="00FC6452">
        <w:tc>
          <w:tcPr>
            <w:tcW w:w="5868" w:type="dxa"/>
            <w:tcBorders>
              <w:top w:val="single" w:sz="4" w:space="0" w:color="auto"/>
            </w:tcBorders>
          </w:tcPr>
          <w:p w:rsidR="003B06C0" w:rsidRPr="00FC6452" w:rsidRDefault="003B06C0" w:rsidP="00F97423">
            <w:pPr>
              <w:spacing w:line="480" w:lineRule="auto"/>
              <w:jc w:val="center"/>
            </w:pPr>
            <w:r w:rsidRPr="00FC6452">
              <w:t>peak area of each donor allele + peak area of each recipient allele present</w:t>
            </w:r>
          </w:p>
        </w:tc>
        <w:tc>
          <w:tcPr>
            <w:tcW w:w="2654" w:type="dxa"/>
            <w:vMerge/>
          </w:tcPr>
          <w:p w:rsidR="003B06C0" w:rsidRPr="00FC6452" w:rsidRDefault="003B06C0" w:rsidP="00F97423">
            <w:pPr>
              <w:spacing w:line="480" w:lineRule="auto"/>
              <w:jc w:val="both"/>
            </w:pPr>
          </w:p>
        </w:tc>
      </w:tr>
    </w:tbl>
    <w:p w:rsidR="003B06C0" w:rsidRDefault="003B06C0" w:rsidP="00F97423">
      <w:pPr>
        <w:spacing w:line="480" w:lineRule="auto"/>
        <w:jc w:val="both"/>
      </w:pPr>
    </w:p>
    <w:p w:rsidR="007A3C21" w:rsidRDefault="007A3C21" w:rsidP="00E052DF">
      <w:pPr>
        <w:spacing w:line="480" w:lineRule="auto"/>
        <w:rPr>
          <w:color w:val="000000"/>
        </w:rPr>
      </w:pPr>
    </w:p>
    <w:sectPr w:rsidR="007A3C21" w:rsidSect="00E9493E">
      <w:footerReference w:type="default" r:id="rId7"/>
      <w:pgSz w:w="11906" w:h="16838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DF" w:rsidRDefault="002509DF">
      <w:r>
        <w:separator/>
      </w:r>
    </w:p>
  </w:endnote>
  <w:endnote w:type="continuationSeparator" w:id="0">
    <w:p w:rsidR="002509DF" w:rsidRDefault="0025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E9" w:rsidRDefault="00B535DF">
    <w:pPr>
      <w:pStyle w:val="Footer"/>
      <w:jc w:val="right"/>
    </w:pPr>
    <w:fldSimple w:instr=" PAGE   \* MERGEFORMAT ">
      <w:r w:rsidR="00E60EEC">
        <w:rPr>
          <w:noProof/>
        </w:rPr>
        <w:t>1</w:t>
      </w:r>
    </w:fldSimple>
  </w:p>
  <w:p w:rsidR="00B86AE9" w:rsidRDefault="00B86AE9" w:rsidP="00680F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DF" w:rsidRDefault="002509DF">
      <w:r>
        <w:separator/>
      </w:r>
    </w:p>
  </w:footnote>
  <w:footnote w:type="continuationSeparator" w:id="0">
    <w:p w:rsidR="002509DF" w:rsidRDefault="00250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31A27"/>
    <w:multiLevelType w:val="hybridMultilevel"/>
    <w:tmpl w:val="BA9219DC"/>
    <w:lvl w:ilvl="0" w:tplc="85D495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applyBreakingRules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FTR paper.enl&lt;/item&gt;&lt;/Libraries&gt;&lt;/ENLibraries&gt;"/>
  </w:docVars>
  <w:rsids>
    <w:rsidRoot w:val="00436ABE"/>
    <w:rsid w:val="000008DE"/>
    <w:rsid w:val="000008F3"/>
    <w:rsid w:val="0000346B"/>
    <w:rsid w:val="000062FB"/>
    <w:rsid w:val="00006519"/>
    <w:rsid w:val="000108F0"/>
    <w:rsid w:val="0001320E"/>
    <w:rsid w:val="000156E5"/>
    <w:rsid w:val="00015A81"/>
    <w:rsid w:val="00017A0B"/>
    <w:rsid w:val="00025190"/>
    <w:rsid w:val="0002657B"/>
    <w:rsid w:val="000270FD"/>
    <w:rsid w:val="00027451"/>
    <w:rsid w:val="00030358"/>
    <w:rsid w:val="00030444"/>
    <w:rsid w:val="00030E28"/>
    <w:rsid w:val="00031A2E"/>
    <w:rsid w:val="0003498D"/>
    <w:rsid w:val="00037CE3"/>
    <w:rsid w:val="00037D09"/>
    <w:rsid w:val="000451B5"/>
    <w:rsid w:val="000452E1"/>
    <w:rsid w:val="0004531B"/>
    <w:rsid w:val="00045335"/>
    <w:rsid w:val="00046264"/>
    <w:rsid w:val="00046280"/>
    <w:rsid w:val="00047EA6"/>
    <w:rsid w:val="0005265F"/>
    <w:rsid w:val="00054C30"/>
    <w:rsid w:val="00054E45"/>
    <w:rsid w:val="0005500E"/>
    <w:rsid w:val="00056202"/>
    <w:rsid w:val="00056848"/>
    <w:rsid w:val="00056E7A"/>
    <w:rsid w:val="00060EC6"/>
    <w:rsid w:val="000630D1"/>
    <w:rsid w:val="000662F1"/>
    <w:rsid w:val="000714A6"/>
    <w:rsid w:val="00072620"/>
    <w:rsid w:val="00076E3A"/>
    <w:rsid w:val="00077671"/>
    <w:rsid w:val="00083836"/>
    <w:rsid w:val="000847CA"/>
    <w:rsid w:val="00084DD3"/>
    <w:rsid w:val="00084FFD"/>
    <w:rsid w:val="000908A4"/>
    <w:rsid w:val="0009227B"/>
    <w:rsid w:val="0009340D"/>
    <w:rsid w:val="00094228"/>
    <w:rsid w:val="00096156"/>
    <w:rsid w:val="0009703B"/>
    <w:rsid w:val="000A1D8A"/>
    <w:rsid w:val="000A3DD6"/>
    <w:rsid w:val="000A431F"/>
    <w:rsid w:val="000A555D"/>
    <w:rsid w:val="000A5DAB"/>
    <w:rsid w:val="000A687C"/>
    <w:rsid w:val="000B0264"/>
    <w:rsid w:val="000B1BB0"/>
    <w:rsid w:val="000B289C"/>
    <w:rsid w:val="000B2C29"/>
    <w:rsid w:val="000B2EA5"/>
    <w:rsid w:val="000B3AED"/>
    <w:rsid w:val="000B4D8C"/>
    <w:rsid w:val="000B7684"/>
    <w:rsid w:val="000C1DE4"/>
    <w:rsid w:val="000C359D"/>
    <w:rsid w:val="000C3C66"/>
    <w:rsid w:val="000C5CC1"/>
    <w:rsid w:val="000D08F1"/>
    <w:rsid w:val="000D3012"/>
    <w:rsid w:val="000D7B94"/>
    <w:rsid w:val="000D7F04"/>
    <w:rsid w:val="000E241A"/>
    <w:rsid w:val="000F2511"/>
    <w:rsid w:val="000F3FC0"/>
    <w:rsid w:val="000F438C"/>
    <w:rsid w:val="000F762D"/>
    <w:rsid w:val="000F79EC"/>
    <w:rsid w:val="00101B16"/>
    <w:rsid w:val="0010796C"/>
    <w:rsid w:val="001109A1"/>
    <w:rsid w:val="001118E8"/>
    <w:rsid w:val="001133FE"/>
    <w:rsid w:val="00114645"/>
    <w:rsid w:val="00114CC4"/>
    <w:rsid w:val="0011541F"/>
    <w:rsid w:val="00115F7A"/>
    <w:rsid w:val="001163CF"/>
    <w:rsid w:val="001174D1"/>
    <w:rsid w:val="00123F24"/>
    <w:rsid w:val="0012572E"/>
    <w:rsid w:val="00125B81"/>
    <w:rsid w:val="00125CE1"/>
    <w:rsid w:val="00126791"/>
    <w:rsid w:val="001276BD"/>
    <w:rsid w:val="00127E42"/>
    <w:rsid w:val="0013053A"/>
    <w:rsid w:val="0013466D"/>
    <w:rsid w:val="00135B5A"/>
    <w:rsid w:val="00135C71"/>
    <w:rsid w:val="00135DD3"/>
    <w:rsid w:val="00135EEE"/>
    <w:rsid w:val="00142299"/>
    <w:rsid w:val="00142F3F"/>
    <w:rsid w:val="001431D1"/>
    <w:rsid w:val="0014394B"/>
    <w:rsid w:val="00144D54"/>
    <w:rsid w:val="00150D8A"/>
    <w:rsid w:val="001526A0"/>
    <w:rsid w:val="001531AD"/>
    <w:rsid w:val="00153E60"/>
    <w:rsid w:val="00154D49"/>
    <w:rsid w:val="0015567A"/>
    <w:rsid w:val="00157F15"/>
    <w:rsid w:val="001602CA"/>
    <w:rsid w:val="00163E45"/>
    <w:rsid w:val="0016582B"/>
    <w:rsid w:val="00165D11"/>
    <w:rsid w:val="00166F19"/>
    <w:rsid w:val="00172C60"/>
    <w:rsid w:val="0017368E"/>
    <w:rsid w:val="001738AB"/>
    <w:rsid w:val="00173FCA"/>
    <w:rsid w:val="00176A65"/>
    <w:rsid w:val="00181D02"/>
    <w:rsid w:val="00183C9F"/>
    <w:rsid w:val="00184361"/>
    <w:rsid w:val="001847D6"/>
    <w:rsid w:val="00185F3E"/>
    <w:rsid w:val="00186860"/>
    <w:rsid w:val="001904B7"/>
    <w:rsid w:val="00190B5D"/>
    <w:rsid w:val="00193798"/>
    <w:rsid w:val="001938E1"/>
    <w:rsid w:val="00193A38"/>
    <w:rsid w:val="00193D5D"/>
    <w:rsid w:val="00195C23"/>
    <w:rsid w:val="00197300"/>
    <w:rsid w:val="00197504"/>
    <w:rsid w:val="001978B6"/>
    <w:rsid w:val="00197E12"/>
    <w:rsid w:val="001A2137"/>
    <w:rsid w:val="001A3506"/>
    <w:rsid w:val="001A5080"/>
    <w:rsid w:val="001A5B58"/>
    <w:rsid w:val="001A5EB7"/>
    <w:rsid w:val="001A6C4A"/>
    <w:rsid w:val="001B13FD"/>
    <w:rsid w:val="001B220C"/>
    <w:rsid w:val="001B40F0"/>
    <w:rsid w:val="001B4AEA"/>
    <w:rsid w:val="001B4DB5"/>
    <w:rsid w:val="001B6055"/>
    <w:rsid w:val="001B6F56"/>
    <w:rsid w:val="001B6FF9"/>
    <w:rsid w:val="001B772C"/>
    <w:rsid w:val="001C136C"/>
    <w:rsid w:val="001C6101"/>
    <w:rsid w:val="001C7534"/>
    <w:rsid w:val="001D00B5"/>
    <w:rsid w:val="001D11F5"/>
    <w:rsid w:val="001D2089"/>
    <w:rsid w:val="001D26D0"/>
    <w:rsid w:val="001D33EC"/>
    <w:rsid w:val="001D3579"/>
    <w:rsid w:val="001D6B74"/>
    <w:rsid w:val="001D7A28"/>
    <w:rsid w:val="001E0C0B"/>
    <w:rsid w:val="001E19CD"/>
    <w:rsid w:val="001E29FA"/>
    <w:rsid w:val="001E3663"/>
    <w:rsid w:val="001E7913"/>
    <w:rsid w:val="001F10D3"/>
    <w:rsid w:val="001F487A"/>
    <w:rsid w:val="001F5CB4"/>
    <w:rsid w:val="001F6E35"/>
    <w:rsid w:val="001F6E69"/>
    <w:rsid w:val="001F7C9F"/>
    <w:rsid w:val="00200871"/>
    <w:rsid w:val="00202B6C"/>
    <w:rsid w:val="0020360D"/>
    <w:rsid w:val="0020467A"/>
    <w:rsid w:val="0020570C"/>
    <w:rsid w:val="002061DD"/>
    <w:rsid w:val="002079F8"/>
    <w:rsid w:val="002106D4"/>
    <w:rsid w:val="00210961"/>
    <w:rsid w:val="00214706"/>
    <w:rsid w:val="00217D96"/>
    <w:rsid w:val="00223C97"/>
    <w:rsid w:val="002244F1"/>
    <w:rsid w:val="00227922"/>
    <w:rsid w:val="00227F97"/>
    <w:rsid w:val="00231EB6"/>
    <w:rsid w:val="00231F9E"/>
    <w:rsid w:val="002321C6"/>
    <w:rsid w:val="00233F93"/>
    <w:rsid w:val="00235821"/>
    <w:rsid w:val="00236FCB"/>
    <w:rsid w:val="0024124F"/>
    <w:rsid w:val="00244369"/>
    <w:rsid w:val="002460AF"/>
    <w:rsid w:val="00246AB1"/>
    <w:rsid w:val="002509DF"/>
    <w:rsid w:val="002529DD"/>
    <w:rsid w:val="00254094"/>
    <w:rsid w:val="002569E6"/>
    <w:rsid w:val="002570FE"/>
    <w:rsid w:val="00257893"/>
    <w:rsid w:val="00257F59"/>
    <w:rsid w:val="00260641"/>
    <w:rsid w:val="00263447"/>
    <w:rsid w:val="00264E77"/>
    <w:rsid w:val="002664B2"/>
    <w:rsid w:val="00266F0B"/>
    <w:rsid w:val="002670EC"/>
    <w:rsid w:val="002671D7"/>
    <w:rsid w:val="00271AA3"/>
    <w:rsid w:val="002721D2"/>
    <w:rsid w:val="00272BB9"/>
    <w:rsid w:val="002734E5"/>
    <w:rsid w:val="00274D04"/>
    <w:rsid w:val="002752FD"/>
    <w:rsid w:val="002758C8"/>
    <w:rsid w:val="0027614E"/>
    <w:rsid w:val="00276F88"/>
    <w:rsid w:val="0027736E"/>
    <w:rsid w:val="00284815"/>
    <w:rsid w:val="00285AFF"/>
    <w:rsid w:val="002874A7"/>
    <w:rsid w:val="00290370"/>
    <w:rsid w:val="00290AFC"/>
    <w:rsid w:val="002919D2"/>
    <w:rsid w:val="00293B65"/>
    <w:rsid w:val="0029462D"/>
    <w:rsid w:val="00294862"/>
    <w:rsid w:val="00295F41"/>
    <w:rsid w:val="002A0AD2"/>
    <w:rsid w:val="002A0B82"/>
    <w:rsid w:val="002A360D"/>
    <w:rsid w:val="002A49E1"/>
    <w:rsid w:val="002A5431"/>
    <w:rsid w:val="002A7049"/>
    <w:rsid w:val="002A7BA6"/>
    <w:rsid w:val="002B01EF"/>
    <w:rsid w:val="002B1994"/>
    <w:rsid w:val="002B21B9"/>
    <w:rsid w:val="002B327A"/>
    <w:rsid w:val="002B478E"/>
    <w:rsid w:val="002B64D2"/>
    <w:rsid w:val="002B69DA"/>
    <w:rsid w:val="002B785F"/>
    <w:rsid w:val="002C0C14"/>
    <w:rsid w:val="002C0E96"/>
    <w:rsid w:val="002C1945"/>
    <w:rsid w:val="002C50BC"/>
    <w:rsid w:val="002C602E"/>
    <w:rsid w:val="002C64D3"/>
    <w:rsid w:val="002D41E1"/>
    <w:rsid w:val="002D47B1"/>
    <w:rsid w:val="002D4DAC"/>
    <w:rsid w:val="002D6F62"/>
    <w:rsid w:val="002D7F3D"/>
    <w:rsid w:val="002E009E"/>
    <w:rsid w:val="002E042A"/>
    <w:rsid w:val="002E2B37"/>
    <w:rsid w:val="002E3528"/>
    <w:rsid w:val="002E463C"/>
    <w:rsid w:val="002E4CC4"/>
    <w:rsid w:val="002E7552"/>
    <w:rsid w:val="002E783F"/>
    <w:rsid w:val="002F05C4"/>
    <w:rsid w:val="002F0E70"/>
    <w:rsid w:val="002F2FD2"/>
    <w:rsid w:val="002F71C2"/>
    <w:rsid w:val="0030187E"/>
    <w:rsid w:val="00301A53"/>
    <w:rsid w:val="0030368C"/>
    <w:rsid w:val="00307756"/>
    <w:rsid w:val="00307902"/>
    <w:rsid w:val="00310451"/>
    <w:rsid w:val="003109E3"/>
    <w:rsid w:val="0031114B"/>
    <w:rsid w:val="00311E24"/>
    <w:rsid w:val="00313783"/>
    <w:rsid w:val="00317F4C"/>
    <w:rsid w:val="003217E8"/>
    <w:rsid w:val="003244F9"/>
    <w:rsid w:val="00324FF5"/>
    <w:rsid w:val="00326488"/>
    <w:rsid w:val="00326D49"/>
    <w:rsid w:val="00330124"/>
    <w:rsid w:val="00333883"/>
    <w:rsid w:val="00333ED7"/>
    <w:rsid w:val="0033503E"/>
    <w:rsid w:val="00335F64"/>
    <w:rsid w:val="0033697F"/>
    <w:rsid w:val="00336F8B"/>
    <w:rsid w:val="00342AB6"/>
    <w:rsid w:val="00343593"/>
    <w:rsid w:val="00344663"/>
    <w:rsid w:val="00344E71"/>
    <w:rsid w:val="00345912"/>
    <w:rsid w:val="003566C7"/>
    <w:rsid w:val="00357746"/>
    <w:rsid w:val="00360AD3"/>
    <w:rsid w:val="003616D8"/>
    <w:rsid w:val="00362B80"/>
    <w:rsid w:val="00363A39"/>
    <w:rsid w:val="00364507"/>
    <w:rsid w:val="0036488C"/>
    <w:rsid w:val="00365829"/>
    <w:rsid w:val="00367E6D"/>
    <w:rsid w:val="003732C9"/>
    <w:rsid w:val="00374CB7"/>
    <w:rsid w:val="00377AB1"/>
    <w:rsid w:val="00377E3E"/>
    <w:rsid w:val="003822AD"/>
    <w:rsid w:val="00382A2E"/>
    <w:rsid w:val="003912BB"/>
    <w:rsid w:val="00392566"/>
    <w:rsid w:val="00393A70"/>
    <w:rsid w:val="003945ED"/>
    <w:rsid w:val="00394E53"/>
    <w:rsid w:val="00395574"/>
    <w:rsid w:val="00396CFB"/>
    <w:rsid w:val="00397233"/>
    <w:rsid w:val="003A2A6C"/>
    <w:rsid w:val="003B06C0"/>
    <w:rsid w:val="003B16A3"/>
    <w:rsid w:val="003B5FC6"/>
    <w:rsid w:val="003B79E5"/>
    <w:rsid w:val="003C1F01"/>
    <w:rsid w:val="003C43EE"/>
    <w:rsid w:val="003C4AB0"/>
    <w:rsid w:val="003C655E"/>
    <w:rsid w:val="003D0887"/>
    <w:rsid w:val="003D0C43"/>
    <w:rsid w:val="003D5164"/>
    <w:rsid w:val="003D64EC"/>
    <w:rsid w:val="003D7D01"/>
    <w:rsid w:val="003E3937"/>
    <w:rsid w:val="003E39F8"/>
    <w:rsid w:val="003E3CAA"/>
    <w:rsid w:val="003E3FA3"/>
    <w:rsid w:val="003E42F1"/>
    <w:rsid w:val="003E47F0"/>
    <w:rsid w:val="003F0FC8"/>
    <w:rsid w:val="003F2AC2"/>
    <w:rsid w:val="003F4033"/>
    <w:rsid w:val="003F42A3"/>
    <w:rsid w:val="003F464A"/>
    <w:rsid w:val="003F7144"/>
    <w:rsid w:val="004051B0"/>
    <w:rsid w:val="0040529C"/>
    <w:rsid w:val="00405E5A"/>
    <w:rsid w:val="004065B0"/>
    <w:rsid w:val="00406C0C"/>
    <w:rsid w:val="00406CE0"/>
    <w:rsid w:val="00406DE5"/>
    <w:rsid w:val="0040772F"/>
    <w:rsid w:val="004077F8"/>
    <w:rsid w:val="00411666"/>
    <w:rsid w:val="00415EEF"/>
    <w:rsid w:val="00416BAC"/>
    <w:rsid w:val="0042144F"/>
    <w:rsid w:val="0042155F"/>
    <w:rsid w:val="00421A5A"/>
    <w:rsid w:val="0042501B"/>
    <w:rsid w:val="00425B6F"/>
    <w:rsid w:val="00426CB7"/>
    <w:rsid w:val="00426E6A"/>
    <w:rsid w:val="00430101"/>
    <w:rsid w:val="00431E43"/>
    <w:rsid w:val="00431F70"/>
    <w:rsid w:val="00432228"/>
    <w:rsid w:val="00433C6B"/>
    <w:rsid w:val="00433D08"/>
    <w:rsid w:val="00434C15"/>
    <w:rsid w:val="00436336"/>
    <w:rsid w:val="0043662E"/>
    <w:rsid w:val="00436ABE"/>
    <w:rsid w:val="00437CD8"/>
    <w:rsid w:val="0044655E"/>
    <w:rsid w:val="00446E56"/>
    <w:rsid w:val="004478CD"/>
    <w:rsid w:val="004479D3"/>
    <w:rsid w:val="004508B0"/>
    <w:rsid w:val="0045313C"/>
    <w:rsid w:val="00454967"/>
    <w:rsid w:val="004577B8"/>
    <w:rsid w:val="00463453"/>
    <w:rsid w:val="00465D52"/>
    <w:rsid w:val="0046677E"/>
    <w:rsid w:val="00470984"/>
    <w:rsid w:val="00471164"/>
    <w:rsid w:val="00471689"/>
    <w:rsid w:val="004716E2"/>
    <w:rsid w:val="004719F3"/>
    <w:rsid w:val="00473890"/>
    <w:rsid w:val="004741EE"/>
    <w:rsid w:val="00474B19"/>
    <w:rsid w:val="0047543F"/>
    <w:rsid w:val="0047591E"/>
    <w:rsid w:val="00476777"/>
    <w:rsid w:val="00480ABF"/>
    <w:rsid w:val="00481BB1"/>
    <w:rsid w:val="00481F6C"/>
    <w:rsid w:val="00482C1F"/>
    <w:rsid w:val="00482F1F"/>
    <w:rsid w:val="00482F45"/>
    <w:rsid w:val="0048776F"/>
    <w:rsid w:val="004929CE"/>
    <w:rsid w:val="00497490"/>
    <w:rsid w:val="00497989"/>
    <w:rsid w:val="004979B1"/>
    <w:rsid w:val="004A0153"/>
    <w:rsid w:val="004A05F1"/>
    <w:rsid w:val="004A09DE"/>
    <w:rsid w:val="004A20A7"/>
    <w:rsid w:val="004A40C3"/>
    <w:rsid w:val="004A4AB7"/>
    <w:rsid w:val="004A4BE6"/>
    <w:rsid w:val="004A6CDC"/>
    <w:rsid w:val="004A7790"/>
    <w:rsid w:val="004A7F53"/>
    <w:rsid w:val="004B1F34"/>
    <w:rsid w:val="004B43CF"/>
    <w:rsid w:val="004B4C8E"/>
    <w:rsid w:val="004B7BB1"/>
    <w:rsid w:val="004C2315"/>
    <w:rsid w:val="004C2C90"/>
    <w:rsid w:val="004C5972"/>
    <w:rsid w:val="004C5BD4"/>
    <w:rsid w:val="004C6322"/>
    <w:rsid w:val="004D1632"/>
    <w:rsid w:val="004D16A0"/>
    <w:rsid w:val="004D67D6"/>
    <w:rsid w:val="004D76F9"/>
    <w:rsid w:val="004D7DB2"/>
    <w:rsid w:val="004E1E41"/>
    <w:rsid w:val="004E39F0"/>
    <w:rsid w:val="004F24D6"/>
    <w:rsid w:val="004F6004"/>
    <w:rsid w:val="004F728F"/>
    <w:rsid w:val="004F7B68"/>
    <w:rsid w:val="004F7B96"/>
    <w:rsid w:val="004F7D22"/>
    <w:rsid w:val="00500A12"/>
    <w:rsid w:val="00500F21"/>
    <w:rsid w:val="005025E6"/>
    <w:rsid w:val="00502F61"/>
    <w:rsid w:val="005033DB"/>
    <w:rsid w:val="005034FB"/>
    <w:rsid w:val="00505E6E"/>
    <w:rsid w:val="00507113"/>
    <w:rsid w:val="005079A9"/>
    <w:rsid w:val="0051077C"/>
    <w:rsid w:val="0051153B"/>
    <w:rsid w:val="00511A7F"/>
    <w:rsid w:val="005120EB"/>
    <w:rsid w:val="0051229C"/>
    <w:rsid w:val="005124D8"/>
    <w:rsid w:val="005126E7"/>
    <w:rsid w:val="005131B3"/>
    <w:rsid w:val="00513F7F"/>
    <w:rsid w:val="00515372"/>
    <w:rsid w:val="00516977"/>
    <w:rsid w:val="005201A1"/>
    <w:rsid w:val="00521677"/>
    <w:rsid w:val="005231A1"/>
    <w:rsid w:val="00524251"/>
    <w:rsid w:val="005242CC"/>
    <w:rsid w:val="005257F7"/>
    <w:rsid w:val="00525C33"/>
    <w:rsid w:val="0052677B"/>
    <w:rsid w:val="00526D2E"/>
    <w:rsid w:val="00526DBE"/>
    <w:rsid w:val="005272D3"/>
    <w:rsid w:val="005308C6"/>
    <w:rsid w:val="00532099"/>
    <w:rsid w:val="00532354"/>
    <w:rsid w:val="00536938"/>
    <w:rsid w:val="00536E54"/>
    <w:rsid w:val="0054167C"/>
    <w:rsid w:val="00544479"/>
    <w:rsid w:val="005455FF"/>
    <w:rsid w:val="005467DF"/>
    <w:rsid w:val="0054784F"/>
    <w:rsid w:val="00551184"/>
    <w:rsid w:val="00552072"/>
    <w:rsid w:val="00554EC6"/>
    <w:rsid w:val="005608FD"/>
    <w:rsid w:val="005614EC"/>
    <w:rsid w:val="0056161D"/>
    <w:rsid w:val="00561C09"/>
    <w:rsid w:val="0056571E"/>
    <w:rsid w:val="00567921"/>
    <w:rsid w:val="00572256"/>
    <w:rsid w:val="005729E4"/>
    <w:rsid w:val="00573172"/>
    <w:rsid w:val="00573DF4"/>
    <w:rsid w:val="00576F9F"/>
    <w:rsid w:val="00577C8B"/>
    <w:rsid w:val="00580164"/>
    <w:rsid w:val="005807E9"/>
    <w:rsid w:val="00580ED7"/>
    <w:rsid w:val="00582C21"/>
    <w:rsid w:val="00583181"/>
    <w:rsid w:val="005834F9"/>
    <w:rsid w:val="005837E9"/>
    <w:rsid w:val="00583D90"/>
    <w:rsid w:val="0058431F"/>
    <w:rsid w:val="00585976"/>
    <w:rsid w:val="00586006"/>
    <w:rsid w:val="00586333"/>
    <w:rsid w:val="00586880"/>
    <w:rsid w:val="0058712D"/>
    <w:rsid w:val="00587721"/>
    <w:rsid w:val="0059145D"/>
    <w:rsid w:val="00591BBE"/>
    <w:rsid w:val="00592CFF"/>
    <w:rsid w:val="0059443C"/>
    <w:rsid w:val="0059640C"/>
    <w:rsid w:val="00596FBC"/>
    <w:rsid w:val="005970BD"/>
    <w:rsid w:val="005A0289"/>
    <w:rsid w:val="005A15E7"/>
    <w:rsid w:val="005A1627"/>
    <w:rsid w:val="005A3CC7"/>
    <w:rsid w:val="005A51B3"/>
    <w:rsid w:val="005A6548"/>
    <w:rsid w:val="005A674A"/>
    <w:rsid w:val="005A6CDE"/>
    <w:rsid w:val="005A70C8"/>
    <w:rsid w:val="005B0BAF"/>
    <w:rsid w:val="005B0DC7"/>
    <w:rsid w:val="005B1AED"/>
    <w:rsid w:val="005B2CC8"/>
    <w:rsid w:val="005B33FA"/>
    <w:rsid w:val="005B42C6"/>
    <w:rsid w:val="005B449D"/>
    <w:rsid w:val="005B4AFD"/>
    <w:rsid w:val="005B4C74"/>
    <w:rsid w:val="005B71DC"/>
    <w:rsid w:val="005B7991"/>
    <w:rsid w:val="005B7C98"/>
    <w:rsid w:val="005C031B"/>
    <w:rsid w:val="005C401F"/>
    <w:rsid w:val="005C4217"/>
    <w:rsid w:val="005C4424"/>
    <w:rsid w:val="005C48FB"/>
    <w:rsid w:val="005C4CF4"/>
    <w:rsid w:val="005C6816"/>
    <w:rsid w:val="005C6BA0"/>
    <w:rsid w:val="005C6D2C"/>
    <w:rsid w:val="005C6D4A"/>
    <w:rsid w:val="005C78B7"/>
    <w:rsid w:val="005D0407"/>
    <w:rsid w:val="005D0E0A"/>
    <w:rsid w:val="005D3CC5"/>
    <w:rsid w:val="005D5274"/>
    <w:rsid w:val="005E1057"/>
    <w:rsid w:val="005E2322"/>
    <w:rsid w:val="005E242E"/>
    <w:rsid w:val="005E5EA5"/>
    <w:rsid w:val="005E7D72"/>
    <w:rsid w:val="005F0D48"/>
    <w:rsid w:val="005F16C4"/>
    <w:rsid w:val="005F2869"/>
    <w:rsid w:val="005F2AAE"/>
    <w:rsid w:val="005F4C09"/>
    <w:rsid w:val="00600202"/>
    <w:rsid w:val="006010C2"/>
    <w:rsid w:val="00602924"/>
    <w:rsid w:val="00603C29"/>
    <w:rsid w:val="00605B3A"/>
    <w:rsid w:val="00605E14"/>
    <w:rsid w:val="00606643"/>
    <w:rsid w:val="00607247"/>
    <w:rsid w:val="00607C81"/>
    <w:rsid w:val="00607F13"/>
    <w:rsid w:val="00610397"/>
    <w:rsid w:val="00612084"/>
    <w:rsid w:val="0061272C"/>
    <w:rsid w:val="006145C8"/>
    <w:rsid w:val="00615487"/>
    <w:rsid w:val="00620613"/>
    <w:rsid w:val="006207AC"/>
    <w:rsid w:val="00621A5D"/>
    <w:rsid w:val="0062206B"/>
    <w:rsid w:val="0062229F"/>
    <w:rsid w:val="0062280C"/>
    <w:rsid w:val="00622B71"/>
    <w:rsid w:val="00624645"/>
    <w:rsid w:val="00625363"/>
    <w:rsid w:val="006274B9"/>
    <w:rsid w:val="0062775F"/>
    <w:rsid w:val="00627B60"/>
    <w:rsid w:val="0063045C"/>
    <w:rsid w:val="006351C5"/>
    <w:rsid w:val="00635F23"/>
    <w:rsid w:val="006378F5"/>
    <w:rsid w:val="006402DA"/>
    <w:rsid w:val="006415A6"/>
    <w:rsid w:val="006427B4"/>
    <w:rsid w:val="00642D0C"/>
    <w:rsid w:val="0064369E"/>
    <w:rsid w:val="00646592"/>
    <w:rsid w:val="006476A6"/>
    <w:rsid w:val="00650320"/>
    <w:rsid w:val="00650C81"/>
    <w:rsid w:val="006522F9"/>
    <w:rsid w:val="00655350"/>
    <w:rsid w:val="0066015C"/>
    <w:rsid w:val="006602A0"/>
    <w:rsid w:val="00662CE8"/>
    <w:rsid w:val="00662DF7"/>
    <w:rsid w:val="00663DC7"/>
    <w:rsid w:val="006649E0"/>
    <w:rsid w:val="006660BA"/>
    <w:rsid w:val="00666121"/>
    <w:rsid w:val="00666768"/>
    <w:rsid w:val="00670D98"/>
    <w:rsid w:val="00670E72"/>
    <w:rsid w:val="00671756"/>
    <w:rsid w:val="00671F15"/>
    <w:rsid w:val="00673E30"/>
    <w:rsid w:val="00674357"/>
    <w:rsid w:val="00675C24"/>
    <w:rsid w:val="00680FB2"/>
    <w:rsid w:val="00684631"/>
    <w:rsid w:val="00687FB2"/>
    <w:rsid w:val="00690D59"/>
    <w:rsid w:val="00692437"/>
    <w:rsid w:val="0069370D"/>
    <w:rsid w:val="00693D80"/>
    <w:rsid w:val="006951A8"/>
    <w:rsid w:val="006975DA"/>
    <w:rsid w:val="006A0AB1"/>
    <w:rsid w:val="006A1FCF"/>
    <w:rsid w:val="006A23A7"/>
    <w:rsid w:val="006A39CA"/>
    <w:rsid w:val="006A3C54"/>
    <w:rsid w:val="006A479D"/>
    <w:rsid w:val="006A6467"/>
    <w:rsid w:val="006A68FC"/>
    <w:rsid w:val="006A743F"/>
    <w:rsid w:val="006B0558"/>
    <w:rsid w:val="006B0ACD"/>
    <w:rsid w:val="006B1B5B"/>
    <w:rsid w:val="006B3B4D"/>
    <w:rsid w:val="006B41EC"/>
    <w:rsid w:val="006B5A22"/>
    <w:rsid w:val="006B748D"/>
    <w:rsid w:val="006B7EEC"/>
    <w:rsid w:val="006C749D"/>
    <w:rsid w:val="006D0B9D"/>
    <w:rsid w:val="006D2C28"/>
    <w:rsid w:val="006D5FB2"/>
    <w:rsid w:val="006D68A6"/>
    <w:rsid w:val="006D73D7"/>
    <w:rsid w:val="006E048D"/>
    <w:rsid w:val="006E4DCC"/>
    <w:rsid w:val="006E5E98"/>
    <w:rsid w:val="006E70A1"/>
    <w:rsid w:val="006F1B5B"/>
    <w:rsid w:val="006F4605"/>
    <w:rsid w:val="006F7A42"/>
    <w:rsid w:val="007001E8"/>
    <w:rsid w:val="00700E5A"/>
    <w:rsid w:val="007035C5"/>
    <w:rsid w:val="0070361C"/>
    <w:rsid w:val="00703D13"/>
    <w:rsid w:val="00706538"/>
    <w:rsid w:val="00706588"/>
    <w:rsid w:val="00707D3C"/>
    <w:rsid w:val="00720FF7"/>
    <w:rsid w:val="00722CB4"/>
    <w:rsid w:val="00723CC9"/>
    <w:rsid w:val="0072430C"/>
    <w:rsid w:val="00724D38"/>
    <w:rsid w:val="00726040"/>
    <w:rsid w:val="007266B3"/>
    <w:rsid w:val="00727A9C"/>
    <w:rsid w:val="00727B30"/>
    <w:rsid w:val="00727CC1"/>
    <w:rsid w:val="00732180"/>
    <w:rsid w:val="00735C6A"/>
    <w:rsid w:val="00740186"/>
    <w:rsid w:val="00740BD1"/>
    <w:rsid w:val="007423AC"/>
    <w:rsid w:val="00742EFE"/>
    <w:rsid w:val="00743CC9"/>
    <w:rsid w:val="00744FA0"/>
    <w:rsid w:val="00750560"/>
    <w:rsid w:val="00751896"/>
    <w:rsid w:val="007532FD"/>
    <w:rsid w:val="00754853"/>
    <w:rsid w:val="00755B72"/>
    <w:rsid w:val="00757640"/>
    <w:rsid w:val="007616C8"/>
    <w:rsid w:val="00761B3F"/>
    <w:rsid w:val="00763AA7"/>
    <w:rsid w:val="0076401C"/>
    <w:rsid w:val="007658E1"/>
    <w:rsid w:val="00771BCF"/>
    <w:rsid w:val="0077226F"/>
    <w:rsid w:val="00772327"/>
    <w:rsid w:val="00773826"/>
    <w:rsid w:val="00775073"/>
    <w:rsid w:val="0077639E"/>
    <w:rsid w:val="0077673E"/>
    <w:rsid w:val="00777386"/>
    <w:rsid w:val="00781BE7"/>
    <w:rsid w:val="00782C08"/>
    <w:rsid w:val="007847DB"/>
    <w:rsid w:val="007873B8"/>
    <w:rsid w:val="007924B5"/>
    <w:rsid w:val="00793E69"/>
    <w:rsid w:val="007956F3"/>
    <w:rsid w:val="007978C1"/>
    <w:rsid w:val="007A078E"/>
    <w:rsid w:val="007A1A12"/>
    <w:rsid w:val="007A2381"/>
    <w:rsid w:val="007A298F"/>
    <w:rsid w:val="007A3C21"/>
    <w:rsid w:val="007A72F0"/>
    <w:rsid w:val="007B00F9"/>
    <w:rsid w:val="007B42BE"/>
    <w:rsid w:val="007B6839"/>
    <w:rsid w:val="007C281D"/>
    <w:rsid w:val="007C3FA1"/>
    <w:rsid w:val="007C5A46"/>
    <w:rsid w:val="007C7894"/>
    <w:rsid w:val="007D07A6"/>
    <w:rsid w:val="007D0AA1"/>
    <w:rsid w:val="007D25BA"/>
    <w:rsid w:val="007D4E81"/>
    <w:rsid w:val="007D557A"/>
    <w:rsid w:val="007D7AC8"/>
    <w:rsid w:val="007E2836"/>
    <w:rsid w:val="007E3536"/>
    <w:rsid w:val="007E37D5"/>
    <w:rsid w:val="007E3E72"/>
    <w:rsid w:val="007E4015"/>
    <w:rsid w:val="007E521C"/>
    <w:rsid w:val="007E7EFD"/>
    <w:rsid w:val="007F0A15"/>
    <w:rsid w:val="007F0ED1"/>
    <w:rsid w:val="007F1599"/>
    <w:rsid w:val="007F456A"/>
    <w:rsid w:val="007F65F7"/>
    <w:rsid w:val="007F6645"/>
    <w:rsid w:val="007F7732"/>
    <w:rsid w:val="008000A1"/>
    <w:rsid w:val="008014E4"/>
    <w:rsid w:val="00806293"/>
    <w:rsid w:val="00806FBD"/>
    <w:rsid w:val="0080752B"/>
    <w:rsid w:val="008100BB"/>
    <w:rsid w:val="00810705"/>
    <w:rsid w:val="0081316E"/>
    <w:rsid w:val="00813B93"/>
    <w:rsid w:val="00816066"/>
    <w:rsid w:val="008166A3"/>
    <w:rsid w:val="00820DF7"/>
    <w:rsid w:val="008221B0"/>
    <w:rsid w:val="00823E25"/>
    <w:rsid w:val="00827189"/>
    <w:rsid w:val="00830022"/>
    <w:rsid w:val="0083192D"/>
    <w:rsid w:val="00834932"/>
    <w:rsid w:val="00836020"/>
    <w:rsid w:val="00837441"/>
    <w:rsid w:val="0084028C"/>
    <w:rsid w:val="0084240E"/>
    <w:rsid w:val="00842ACF"/>
    <w:rsid w:val="00843EB1"/>
    <w:rsid w:val="00846A3B"/>
    <w:rsid w:val="008500A5"/>
    <w:rsid w:val="008519E1"/>
    <w:rsid w:val="00851AE8"/>
    <w:rsid w:val="00852966"/>
    <w:rsid w:val="00855C37"/>
    <w:rsid w:val="008614A4"/>
    <w:rsid w:val="00862B1C"/>
    <w:rsid w:val="00863F0A"/>
    <w:rsid w:val="00863FF2"/>
    <w:rsid w:val="008647D1"/>
    <w:rsid w:val="00870228"/>
    <w:rsid w:val="00870BE6"/>
    <w:rsid w:val="00871AAC"/>
    <w:rsid w:val="00872813"/>
    <w:rsid w:val="008743F8"/>
    <w:rsid w:val="008753C0"/>
    <w:rsid w:val="00875C95"/>
    <w:rsid w:val="00880C6B"/>
    <w:rsid w:val="0088315B"/>
    <w:rsid w:val="00890A86"/>
    <w:rsid w:val="0089291F"/>
    <w:rsid w:val="00893B37"/>
    <w:rsid w:val="008962D0"/>
    <w:rsid w:val="00897EDF"/>
    <w:rsid w:val="008A0355"/>
    <w:rsid w:val="008A0904"/>
    <w:rsid w:val="008A1C0A"/>
    <w:rsid w:val="008A28CC"/>
    <w:rsid w:val="008A3679"/>
    <w:rsid w:val="008A37A3"/>
    <w:rsid w:val="008A6C8F"/>
    <w:rsid w:val="008B2E27"/>
    <w:rsid w:val="008C3067"/>
    <w:rsid w:val="008C4800"/>
    <w:rsid w:val="008C4EFF"/>
    <w:rsid w:val="008C5696"/>
    <w:rsid w:val="008C6480"/>
    <w:rsid w:val="008C6ED1"/>
    <w:rsid w:val="008C74C6"/>
    <w:rsid w:val="008D23BF"/>
    <w:rsid w:val="008D519E"/>
    <w:rsid w:val="008D5A01"/>
    <w:rsid w:val="008D7494"/>
    <w:rsid w:val="008D75B4"/>
    <w:rsid w:val="008D7FE3"/>
    <w:rsid w:val="008E06A3"/>
    <w:rsid w:val="008E0947"/>
    <w:rsid w:val="008E3233"/>
    <w:rsid w:val="008E364F"/>
    <w:rsid w:val="008E3D63"/>
    <w:rsid w:val="008E406D"/>
    <w:rsid w:val="008E5B3F"/>
    <w:rsid w:val="008F0A41"/>
    <w:rsid w:val="008F0A67"/>
    <w:rsid w:val="008F24E9"/>
    <w:rsid w:val="008F4E48"/>
    <w:rsid w:val="008F52D1"/>
    <w:rsid w:val="008F5BBF"/>
    <w:rsid w:val="008F6308"/>
    <w:rsid w:val="008F75E5"/>
    <w:rsid w:val="008F7E9E"/>
    <w:rsid w:val="00901AFD"/>
    <w:rsid w:val="009020D1"/>
    <w:rsid w:val="009036D0"/>
    <w:rsid w:val="00903E45"/>
    <w:rsid w:val="009045DE"/>
    <w:rsid w:val="00905890"/>
    <w:rsid w:val="00906AA8"/>
    <w:rsid w:val="00910A5C"/>
    <w:rsid w:val="00913A1B"/>
    <w:rsid w:val="00916EFA"/>
    <w:rsid w:val="00921B30"/>
    <w:rsid w:val="00921E05"/>
    <w:rsid w:val="00923199"/>
    <w:rsid w:val="0092320B"/>
    <w:rsid w:val="00923803"/>
    <w:rsid w:val="00923D73"/>
    <w:rsid w:val="009255D9"/>
    <w:rsid w:val="00925B78"/>
    <w:rsid w:val="0092665F"/>
    <w:rsid w:val="009266CB"/>
    <w:rsid w:val="00930217"/>
    <w:rsid w:val="00930570"/>
    <w:rsid w:val="00930AD3"/>
    <w:rsid w:val="0093102F"/>
    <w:rsid w:val="00934488"/>
    <w:rsid w:val="00934B1A"/>
    <w:rsid w:val="00935F7B"/>
    <w:rsid w:val="00937A39"/>
    <w:rsid w:val="009414D2"/>
    <w:rsid w:val="00942815"/>
    <w:rsid w:val="00942F06"/>
    <w:rsid w:val="00942F53"/>
    <w:rsid w:val="0094320E"/>
    <w:rsid w:val="009450B8"/>
    <w:rsid w:val="009455A8"/>
    <w:rsid w:val="00945D4A"/>
    <w:rsid w:val="00946CBF"/>
    <w:rsid w:val="00947B59"/>
    <w:rsid w:val="00950A4D"/>
    <w:rsid w:val="00952C93"/>
    <w:rsid w:val="00953018"/>
    <w:rsid w:val="009541D0"/>
    <w:rsid w:val="00955A11"/>
    <w:rsid w:val="009609BB"/>
    <w:rsid w:val="0096192D"/>
    <w:rsid w:val="00961E3B"/>
    <w:rsid w:val="009655F0"/>
    <w:rsid w:val="00966E36"/>
    <w:rsid w:val="00970FDF"/>
    <w:rsid w:val="00971F54"/>
    <w:rsid w:val="00972226"/>
    <w:rsid w:val="00972444"/>
    <w:rsid w:val="00974636"/>
    <w:rsid w:val="00974FDA"/>
    <w:rsid w:val="00976B68"/>
    <w:rsid w:val="00976F68"/>
    <w:rsid w:val="00981A56"/>
    <w:rsid w:val="00984659"/>
    <w:rsid w:val="0098465C"/>
    <w:rsid w:val="009848C0"/>
    <w:rsid w:val="00984904"/>
    <w:rsid w:val="00985648"/>
    <w:rsid w:val="00985A4B"/>
    <w:rsid w:val="00985BC0"/>
    <w:rsid w:val="00992D0D"/>
    <w:rsid w:val="00992D7D"/>
    <w:rsid w:val="0099505A"/>
    <w:rsid w:val="00995F8E"/>
    <w:rsid w:val="009A1160"/>
    <w:rsid w:val="009A1381"/>
    <w:rsid w:val="009A1819"/>
    <w:rsid w:val="009A36B7"/>
    <w:rsid w:val="009A4E24"/>
    <w:rsid w:val="009A7C52"/>
    <w:rsid w:val="009A7C98"/>
    <w:rsid w:val="009A7FA4"/>
    <w:rsid w:val="009B0D1A"/>
    <w:rsid w:val="009B21C8"/>
    <w:rsid w:val="009B3E5C"/>
    <w:rsid w:val="009B46C8"/>
    <w:rsid w:val="009B4E53"/>
    <w:rsid w:val="009B6A4C"/>
    <w:rsid w:val="009B6E24"/>
    <w:rsid w:val="009C0A12"/>
    <w:rsid w:val="009C26A5"/>
    <w:rsid w:val="009C49CE"/>
    <w:rsid w:val="009C518C"/>
    <w:rsid w:val="009C59CD"/>
    <w:rsid w:val="009C737B"/>
    <w:rsid w:val="009D0D4A"/>
    <w:rsid w:val="009D3237"/>
    <w:rsid w:val="009D7E6E"/>
    <w:rsid w:val="009E0943"/>
    <w:rsid w:val="009E173D"/>
    <w:rsid w:val="009E1F9A"/>
    <w:rsid w:val="009E3B96"/>
    <w:rsid w:val="009E3DD9"/>
    <w:rsid w:val="009E4BCE"/>
    <w:rsid w:val="009E6A9F"/>
    <w:rsid w:val="009E70AB"/>
    <w:rsid w:val="009E743D"/>
    <w:rsid w:val="009E7806"/>
    <w:rsid w:val="009E7947"/>
    <w:rsid w:val="009F15CA"/>
    <w:rsid w:val="009F260D"/>
    <w:rsid w:val="009F2FCA"/>
    <w:rsid w:val="009F31DB"/>
    <w:rsid w:val="009F3745"/>
    <w:rsid w:val="009F3C91"/>
    <w:rsid w:val="009F3E09"/>
    <w:rsid w:val="009F4899"/>
    <w:rsid w:val="009F5FE7"/>
    <w:rsid w:val="009F7AF6"/>
    <w:rsid w:val="00A01DBA"/>
    <w:rsid w:val="00A03C16"/>
    <w:rsid w:val="00A03DEC"/>
    <w:rsid w:val="00A05321"/>
    <w:rsid w:val="00A07B59"/>
    <w:rsid w:val="00A07D1F"/>
    <w:rsid w:val="00A11CAE"/>
    <w:rsid w:val="00A147F4"/>
    <w:rsid w:val="00A158F8"/>
    <w:rsid w:val="00A15F44"/>
    <w:rsid w:val="00A16EEA"/>
    <w:rsid w:val="00A20026"/>
    <w:rsid w:val="00A211DC"/>
    <w:rsid w:val="00A221D6"/>
    <w:rsid w:val="00A23522"/>
    <w:rsid w:val="00A23C85"/>
    <w:rsid w:val="00A24651"/>
    <w:rsid w:val="00A247B8"/>
    <w:rsid w:val="00A24876"/>
    <w:rsid w:val="00A25D8E"/>
    <w:rsid w:val="00A25EE5"/>
    <w:rsid w:val="00A26B9D"/>
    <w:rsid w:val="00A30C82"/>
    <w:rsid w:val="00A31788"/>
    <w:rsid w:val="00A327AE"/>
    <w:rsid w:val="00A32B53"/>
    <w:rsid w:val="00A34581"/>
    <w:rsid w:val="00A34723"/>
    <w:rsid w:val="00A359E8"/>
    <w:rsid w:val="00A368FF"/>
    <w:rsid w:val="00A41103"/>
    <w:rsid w:val="00A41A8E"/>
    <w:rsid w:val="00A42904"/>
    <w:rsid w:val="00A45256"/>
    <w:rsid w:val="00A47E58"/>
    <w:rsid w:val="00A51B33"/>
    <w:rsid w:val="00A522B8"/>
    <w:rsid w:val="00A53AF8"/>
    <w:rsid w:val="00A54518"/>
    <w:rsid w:val="00A5514E"/>
    <w:rsid w:val="00A6184C"/>
    <w:rsid w:val="00A6205B"/>
    <w:rsid w:val="00A658D3"/>
    <w:rsid w:val="00A65BC2"/>
    <w:rsid w:val="00A66BE6"/>
    <w:rsid w:val="00A70124"/>
    <w:rsid w:val="00A701A4"/>
    <w:rsid w:val="00A71080"/>
    <w:rsid w:val="00A713BE"/>
    <w:rsid w:val="00A723F0"/>
    <w:rsid w:val="00A735F6"/>
    <w:rsid w:val="00A74A69"/>
    <w:rsid w:val="00A74F68"/>
    <w:rsid w:val="00A7554C"/>
    <w:rsid w:val="00A756AD"/>
    <w:rsid w:val="00A76449"/>
    <w:rsid w:val="00A774C1"/>
    <w:rsid w:val="00A810FD"/>
    <w:rsid w:val="00A83D63"/>
    <w:rsid w:val="00A8477F"/>
    <w:rsid w:val="00A856B2"/>
    <w:rsid w:val="00A858C1"/>
    <w:rsid w:val="00A872C6"/>
    <w:rsid w:val="00A87D6C"/>
    <w:rsid w:val="00A9510F"/>
    <w:rsid w:val="00A95C53"/>
    <w:rsid w:val="00A970DE"/>
    <w:rsid w:val="00AA2FE6"/>
    <w:rsid w:val="00AA3A66"/>
    <w:rsid w:val="00AA7779"/>
    <w:rsid w:val="00AA7F90"/>
    <w:rsid w:val="00AB2858"/>
    <w:rsid w:val="00AB5332"/>
    <w:rsid w:val="00AB6ABE"/>
    <w:rsid w:val="00AB7C45"/>
    <w:rsid w:val="00AC107E"/>
    <w:rsid w:val="00AC37B7"/>
    <w:rsid w:val="00AC4178"/>
    <w:rsid w:val="00AC4A13"/>
    <w:rsid w:val="00AC4DEC"/>
    <w:rsid w:val="00AC5399"/>
    <w:rsid w:val="00AC5C47"/>
    <w:rsid w:val="00AC606A"/>
    <w:rsid w:val="00AC66FC"/>
    <w:rsid w:val="00AC7F21"/>
    <w:rsid w:val="00AD070A"/>
    <w:rsid w:val="00AD0A12"/>
    <w:rsid w:val="00AD1351"/>
    <w:rsid w:val="00AD1736"/>
    <w:rsid w:val="00AD29C2"/>
    <w:rsid w:val="00AD5958"/>
    <w:rsid w:val="00AD6523"/>
    <w:rsid w:val="00AD6F77"/>
    <w:rsid w:val="00AD75F1"/>
    <w:rsid w:val="00AD7AA0"/>
    <w:rsid w:val="00AE0449"/>
    <w:rsid w:val="00AE08BF"/>
    <w:rsid w:val="00AE1727"/>
    <w:rsid w:val="00AE189E"/>
    <w:rsid w:val="00AE26E4"/>
    <w:rsid w:val="00AE3436"/>
    <w:rsid w:val="00AE48D7"/>
    <w:rsid w:val="00AE6933"/>
    <w:rsid w:val="00AE79BA"/>
    <w:rsid w:val="00AF40BF"/>
    <w:rsid w:val="00B01B9B"/>
    <w:rsid w:val="00B01BB8"/>
    <w:rsid w:val="00B05890"/>
    <w:rsid w:val="00B06085"/>
    <w:rsid w:val="00B062AB"/>
    <w:rsid w:val="00B06AD2"/>
    <w:rsid w:val="00B10152"/>
    <w:rsid w:val="00B1054F"/>
    <w:rsid w:val="00B117EF"/>
    <w:rsid w:val="00B13DF0"/>
    <w:rsid w:val="00B164CC"/>
    <w:rsid w:val="00B201C5"/>
    <w:rsid w:val="00B20DB3"/>
    <w:rsid w:val="00B214D7"/>
    <w:rsid w:val="00B22C86"/>
    <w:rsid w:val="00B30712"/>
    <w:rsid w:val="00B3362D"/>
    <w:rsid w:val="00B33FE3"/>
    <w:rsid w:val="00B34EA2"/>
    <w:rsid w:val="00B354E9"/>
    <w:rsid w:val="00B3716B"/>
    <w:rsid w:val="00B418F9"/>
    <w:rsid w:val="00B41CFC"/>
    <w:rsid w:val="00B41F7B"/>
    <w:rsid w:val="00B43C45"/>
    <w:rsid w:val="00B45E87"/>
    <w:rsid w:val="00B46C1C"/>
    <w:rsid w:val="00B512F8"/>
    <w:rsid w:val="00B52082"/>
    <w:rsid w:val="00B535DF"/>
    <w:rsid w:val="00B555C9"/>
    <w:rsid w:val="00B55BBB"/>
    <w:rsid w:val="00B6171A"/>
    <w:rsid w:val="00B61A80"/>
    <w:rsid w:val="00B61D16"/>
    <w:rsid w:val="00B65058"/>
    <w:rsid w:val="00B6508C"/>
    <w:rsid w:val="00B65385"/>
    <w:rsid w:val="00B672C6"/>
    <w:rsid w:val="00B71661"/>
    <w:rsid w:val="00B72198"/>
    <w:rsid w:val="00B734B5"/>
    <w:rsid w:val="00B73DDE"/>
    <w:rsid w:val="00B75BA1"/>
    <w:rsid w:val="00B76995"/>
    <w:rsid w:val="00B7733F"/>
    <w:rsid w:val="00B77BF6"/>
    <w:rsid w:val="00B81C0D"/>
    <w:rsid w:val="00B83176"/>
    <w:rsid w:val="00B83287"/>
    <w:rsid w:val="00B839EE"/>
    <w:rsid w:val="00B83EB0"/>
    <w:rsid w:val="00B848F4"/>
    <w:rsid w:val="00B8589F"/>
    <w:rsid w:val="00B868E6"/>
    <w:rsid w:val="00B86AE9"/>
    <w:rsid w:val="00B86CFA"/>
    <w:rsid w:val="00B87B2F"/>
    <w:rsid w:val="00B90778"/>
    <w:rsid w:val="00B935C3"/>
    <w:rsid w:val="00B953E0"/>
    <w:rsid w:val="00B95FA1"/>
    <w:rsid w:val="00B9614E"/>
    <w:rsid w:val="00B96449"/>
    <w:rsid w:val="00B96BC5"/>
    <w:rsid w:val="00B977D7"/>
    <w:rsid w:val="00BA4196"/>
    <w:rsid w:val="00BA5540"/>
    <w:rsid w:val="00BA64DD"/>
    <w:rsid w:val="00BA6671"/>
    <w:rsid w:val="00BB24FD"/>
    <w:rsid w:val="00BB2B0E"/>
    <w:rsid w:val="00BB2C82"/>
    <w:rsid w:val="00BB325A"/>
    <w:rsid w:val="00BB32EB"/>
    <w:rsid w:val="00BB4840"/>
    <w:rsid w:val="00BB5F70"/>
    <w:rsid w:val="00BB6047"/>
    <w:rsid w:val="00BB6187"/>
    <w:rsid w:val="00BB7157"/>
    <w:rsid w:val="00BB7897"/>
    <w:rsid w:val="00BC0042"/>
    <w:rsid w:val="00BC008F"/>
    <w:rsid w:val="00BC0B85"/>
    <w:rsid w:val="00BC1166"/>
    <w:rsid w:val="00BC255E"/>
    <w:rsid w:val="00BC2C02"/>
    <w:rsid w:val="00BC3934"/>
    <w:rsid w:val="00BC3F06"/>
    <w:rsid w:val="00BC4F8F"/>
    <w:rsid w:val="00BC5132"/>
    <w:rsid w:val="00BD05E5"/>
    <w:rsid w:val="00BD2A9A"/>
    <w:rsid w:val="00BD328C"/>
    <w:rsid w:val="00BD3301"/>
    <w:rsid w:val="00BD6E4D"/>
    <w:rsid w:val="00BD7FDC"/>
    <w:rsid w:val="00BE10AA"/>
    <w:rsid w:val="00BE1673"/>
    <w:rsid w:val="00BE1D6A"/>
    <w:rsid w:val="00BE2A13"/>
    <w:rsid w:val="00BE5B72"/>
    <w:rsid w:val="00BE6210"/>
    <w:rsid w:val="00BF02E1"/>
    <w:rsid w:val="00BF1281"/>
    <w:rsid w:val="00BF3082"/>
    <w:rsid w:val="00BF3F4B"/>
    <w:rsid w:val="00BF5822"/>
    <w:rsid w:val="00BF772A"/>
    <w:rsid w:val="00BF7A6B"/>
    <w:rsid w:val="00BF7F4E"/>
    <w:rsid w:val="00C01238"/>
    <w:rsid w:val="00C01AB5"/>
    <w:rsid w:val="00C0338C"/>
    <w:rsid w:val="00C03C2A"/>
    <w:rsid w:val="00C041B3"/>
    <w:rsid w:val="00C06352"/>
    <w:rsid w:val="00C0734C"/>
    <w:rsid w:val="00C12510"/>
    <w:rsid w:val="00C129BE"/>
    <w:rsid w:val="00C15145"/>
    <w:rsid w:val="00C1598C"/>
    <w:rsid w:val="00C159AE"/>
    <w:rsid w:val="00C17F66"/>
    <w:rsid w:val="00C20DBD"/>
    <w:rsid w:val="00C216BE"/>
    <w:rsid w:val="00C23A4B"/>
    <w:rsid w:val="00C2449D"/>
    <w:rsid w:val="00C27852"/>
    <w:rsid w:val="00C31C59"/>
    <w:rsid w:val="00C31FE9"/>
    <w:rsid w:val="00C32E87"/>
    <w:rsid w:val="00C34237"/>
    <w:rsid w:val="00C37A28"/>
    <w:rsid w:val="00C37E01"/>
    <w:rsid w:val="00C425FC"/>
    <w:rsid w:val="00C42C4A"/>
    <w:rsid w:val="00C437CC"/>
    <w:rsid w:val="00C43FAD"/>
    <w:rsid w:val="00C457B5"/>
    <w:rsid w:val="00C5118E"/>
    <w:rsid w:val="00C51DA9"/>
    <w:rsid w:val="00C523A7"/>
    <w:rsid w:val="00C52B52"/>
    <w:rsid w:val="00C54126"/>
    <w:rsid w:val="00C5519C"/>
    <w:rsid w:val="00C5542F"/>
    <w:rsid w:val="00C56246"/>
    <w:rsid w:val="00C57C6B"/>
    <w:rsid w:val="00C57F10"/>
    <w:rsid w:val="00C6083F"/>
    <w:rsid w:val="00C6322A"/>
    <w:rsid w:val="00C645C2"/>
    <w:rsid w:val="00C6524E"/>
    <w:rsid w:val="00C66E07"/>
    <w:rsid w:val="00C72169"/>
    <w:rsid w:val="00C7363D"/>
    <w:rsid w:val="00C74995"/>
    <w:rsid w:val="00C74AD7"/>
    <w:rsid w:val="00C74AE5"/>
    <w:rsid w:val="00C75200"/>
    <w:rsid w:val="00C75C43"/>
    <w:rsid w:val="00C75F30"/>
    <w:rsid w:val="00C778DB"/>
    <w:rsid w:val="00C77D4E"/>
    <w:rsid w:val="00C81F0A"/>
    <w:rsid w:val="00C82438"/>
    <w:rsid w:val="00C84590"/>
    <w:rsid w:val="00C84E8C"/>
    <w:rsid w:val="00C90810"/>
    <w:rsid w:val="00C9110C"/>
    <w:rsid w:val="00C9132B"/>
    <w:rsid w:val="00C91D09"/>
    <w:rsid w:val="00C920C7"/>
    <w:rsid w:val="00C93E03"/>
    <w:rsid w:val="00C94B4E"/>
    <w:rsid w:val="00C96AD2"/>
    <w:rsid w:val="00C97F4E"/>
    <w:rsid w:val="00CA1989"/>
    <w:rsid w:val="00CA2B63"/>
    <w:rsid w:val="00CA2E3E"/>
    <w:rsid w:val="00CA2E6C"/>
    <w:rsid w:val="00CA52B2"/>
    <w:rsid w:val="00CA5A9B"/>
    <w:rsid w:val="00CB0257"/>
    <w:rsid w:val="00CB230C"/>
    <w:rsid w:val="00CB5738"/>
    <w:rsid w:val="00CB57EA"/>
    <w:rsid w:val="00CB6E43"/>
    <w:rsid w:val="00CB773F"/>
    <w:rsid w:val="00CC2072"/>
    <w:rsid w:val="00CC214B"/>
    <w:rsid w:val="00CC2D1F"/>
    <w:rsid w:val="00CC374B"/>
    <w:rsid w:val="00CC430E"/>
    <w:rsid w:val="00CC65E2"/>
    <w:rsid w:val="00CC7970"/>
    <w:rsid w:val="00CD0FF6"/>
    <w:rsid w:val="00CD21E6"/>
    <w:rsid w:val="00CD3D57"/>
    <w:rsid w:val="00CD65F6"/>
    <w:rsid w:val="00CE0703"/>
    <w:rsid w:val="00CE2DDC"/>
    <w:rsid w:val="00CE2FBA"/>
    <w:rsid w:val="00CE469A"/>
    <w:rsid w:val="00CE4F54"/>
    <w:rsid w:val="00CF0B81"/>
    <w:rsid w:val="00CF1A3C"/>
    <w:rsid w:val="00CF224B"/>
    <w:rsid w:val="00CF4B88"/>
    <w:rsid w:val="00CF538B"/>
    <w:rsid w:val="00CF68EF"/>
    <w:rsid w:val="00D0001B"/>
    <w:rsid w:val="00D0043E"/>
    <w:rsid w:val="00D03F95"/>
    <w:rsid w:val="00D04A1C"/>
    <w:rsid w:val="00D04B01"/>
    <w:rsid w:val="00D075AB"/>
    <w:rsid w:val="00D07ECF"/>
    <w:rsid w:val="00D107F2"/>
    <w:rsid w:val="00D10B17"/>
    <w:rsid w:val="00D12472"/>
    <w:rsid w:val="00D13F91"/>
    <w:rsid w:val="00D1729E"/>
    <w:rsid w:val="00D20153"/>
    <w:rsid w:val="00D20C1D"/>
    <w:rsid w:val="00D21B1A"/>
    <w:rsid w:val="00D24959"/>
    <w:rsid w:val="00D2507D"/>
    <w:rsid w:val="00D25B84"/>
    <w:rsid w:val="00D30675"/>
    <w:rsid w:val="00D30F1A"/>
    <w:rsid w:val="00D314D0"/>
    <w:rsid w:val="00D32301"/>
    <w:rsid w:val="00D32757"/>
    <w:rsid w:val="00D32BAF"/>
    <w:rsid w:val="00D32C42"/>
    <w:rsid w:val="00D341C6"/>
    <w:rsid w:val="00D3455F"/>
    <w:rsid w:val="00D34EE0"/>
    <w:rsid w:val="00D364AE"/>
    <w:rsid w:val="00D36ABB"/>
    <w:rsid w:val="00D3718E"/>
    <w:rsid w:val="00D37860"/>
    <w:rsid w:val="00D37D4C"/>
    <w:rsid w:val="00D41A3A"/>
    <w:rsid w:val="00D42773"/>
    <w:rsid w:val="00D4290D"/>
    <w:rsid w:val="00D43301"/>
    <w:rsid w:val="00D458AE"/>
    <w:rsid w:val="00D458E7"/>
    <w:rsid w:val="00D4631B"/>
    <w:rsid w:val="00D4636A"/>
    <w:rsid w:val="00D46E02"/>
    <w:rsid w:val="00D47EA0"/>
    <w:rsid w:val="00D501B5"/>
    <w:rsid w:val="00D50BE5"/>
    <w:rsid w:val="00D53262"/>
    <w:rsid w:val="00D5455E"/>
    <w:rsid w:val="00D54D31"/>
    <w:rsid w:val="00D5794D"/>
    <w:rsid w:val="00D60342"/>
    <w:rsid w:val="00D6126C"/>
    <w:rsid w:val="00D631E5"/>
    <w:rsid w:val="00D63398"/>
    <w:rsid w:val="00D63A76"/>
    <w:rsid w:val="00D6720C"/>
    <w:rsid w:val="00D703FB"/>
    <w:rsid w:val="00D718CE"/>
    <w:rsid w:val="00D73304"/>
    <w:rsid w:val="00D774B0"/>
    <w:rsid w:val="00D80174"/>
    <w:rsid w:val="00D8249D"/>
    <w:rsid w:val="00D82D6A"/>
    <w:rsid w:val="00D84203"/>
    <w:rsid w:val="00D84F15"/>
    <w:rsid w:val="00D85036"/>
    <w:rsid w:val="00D85540"/>
    <w:rsid w:val="00D85B3A"/>
    <w:rsid w:val="00D87F2E"/>
    <w:rsid w:val="00D9035C"/>
    <w:rsid w:val="00D91C5B"/>
    <w:rsid w:val="00D934E4"/>
    <w:rsid w:val="00D934ED"/>
    <w:rsid w:val="00D93D08"/>
    <w:rsid w:val="00D95943"/>
    <w:rsid w:val="00D97010"/>
    <w:rsid w:val="00D97970"/>
    <w:rsid w:val="00DA158C"/>
    <w:rsid w:val="00DA393F"/>
    <w:rsid w:val="00DA7F2A"/>
    <w:rsid w:val="00DB0830"/>
    <w:rsid w:val="00DB18EC"/>
    <w:rsid w:val="00DB21F5"/>
    <w:rsid w:val="00DB2892"/>
    <w:rsid w:val="00DB36E3"/>
    <w:rsid w:val="00DB7D7D"/>
    <w:rsid w:val="00DC2149"/>
    <w:rsid w:val="00DC2F60"/>
    <w:rsid w:val="00DC4340"/>
    <w:rsid w:val="00DC5347"/>
    <w:rsid w:val="00DC5659"/>
    <w:rsid w:val="00DD0BCE"/>
    <w:rsid w:val="00DD1A7C"/>
    <w:rsid w:val="00DD48CA"/>
    <w:rsid w:val="00DD4978"/>
    <w:rsid w:val="00DD5A87"/>
    <w:rsid w:val="00DD675B"/>
    <w:rsid w:val="00DD6E74"/>
    <w:rsid w:val="00DD6F03"/>
    <w:rsid w:val="00DE228A"/>
    <w:rsid w:val="00DE2B48"/>
    <w:rsid w:val="00DE4210"/>
    <w:rsid w:val="00DE44F6"/>
    <w:rsid w:val="00DE63E2"/>
    <w:rsid w:val="00DE68E5"/>
    <w:rsid w:val="00DE6A70"/>
    <w:rsid w:val="00DF3DA6"/>
    <w:rsid w:val="00DF45F2"/>
    <w:rsid w:val="00DF5003"/>
    <w:rsid w:val="00DF5346"/>
    <w:rsid w:val="00DF5C8C"/>
    <w:rsid w:val="00DF5DDE"/>
    <w:rsid w:val="00DF5E10"/>
    <w:rsid w:val="00DF6B95"/>
    <w:rsid w:val="00DF6EDD"/>
    <w:rsid w:val="00DF74D8"/>
    <w:rsid w:val="00DF79B9"/>
    <w:rsid w:val="00E00FE4"/>
    <w:rsid w:val="00E03C24"/>
    <w:rsid w:val="00E045C8"/>
    <w:rsid w:val="00E052DF"/>
    <w:rsid w:val="00E05388"/>
    <w:rsid w:val="00E06347"/>
    <w:rsid w:val="00E07084"/>
    <w:rsid w:val="00E073B6"/>
    <w:rsid w:val="00E119CB"/>
    <w:rsid w:val="00E15430"/>
    <w:rsid w:val="00E158EC"/>
    <w:rsid w:val="00E15C1E"/>
    <w:rsid w:val="00E17638"/>
    <w:rsid w:val="00E21EB1"/>
    <w:rsid w:val="00E22591"/>
    <w:rsid w:val="00E27F6B"/>
    <w:rsid w:val="00E300DD"/>
    <w:rsid w:val="00E3042B"/>
    <w:rsid w:val="00E319C6"/>
    <w:rsid w:val="00E32113"/>
    <w:rsid w:val="00E328EF"/>
    <w:rsid w:val="00E372EB"/>
    <w:rsid w:val="00E4030F"/>
    <w:rsid w:val="00E40A20"/>
    <w:rsid w:val="00E40DEB"/>
    <w:rsid w:val="00E432D8"/>
    <w:rsid w:val="00E4657A"/>
    <w:rsid w:val="00E466CC"/>
    <w:rsid w:val="00E50840"/>
    <w:rsid w:val="00E50C9F"/>
    <w:rsid w:val="00E5171E"/>
    <w:rsid w:val="00E5245D"/>
    <w:rsid w:val="00E5447D"/>
    <w:rsid w:val="00E57198"/>
    <w:rsid w:val="00E601B3"/>
    <w:rsid w:val="00E60EEC"/>
    <w:rsid w:val="00E62A35"/>
    <w:rsid w:val="00E63E03"/>
    <w:rsid w:val="00E643EF"/>
    <w:rsid w:val="00E66106"/>
    <w:rsid w:val="00E708A3"/>
    <w:rsid w:val="00E71BB0"/>
    <w:rsid w:val="00E7426C"/>
    <w:rsid w:val="00E7488A"/>
    <w:rsid w:val="00E748F8"/>
    <w:rsid w:val="00E7565E"/>
    <w:rsid w:val="00E770F7"/>
    <w:rsid w:val="00E82D30"/>
    <w:rsid w:val="00E852AE"/>
    <w:rsid w:val="00E85B41"/>
    <w:rsid w:val="00E85D28"/>
    <w:rsid w:val="00E85D7C"/>
    <w:rsid w:val="00E86AD1"/>
    <w:rsid w:val="00E91934"/>
    <w:rsid w:val="00E919E9"/>
    <w:rsid w:val="00E91B6D"/>
    <w:rsid w:val="00E93C58"/>
    <w:rsid w:val="00E9493E"/>
    <w:rsid w:val="00E95016"/>
    <w:rsid w:val="00E954BC"/>
    <w:rsid w:val="00E9684C"/>
    <w:rsid w:val="00EA15A4"/>
    <w:rsid w:val="00EA197B"/>
    <w:rsid w:val="00EA1E40"/>
    <w:rsid w:val="00EA2747"/>
    <w:rsid w:val="00EA3158"/>
    <w:rsid w:val="00EA4FAB"/>
    <w:rsid w:val="00EB0FB6"/>
    <w:rsid w:val="00EB12B9"/>
    <w:rsid w:val="00EB143B"/>
    <w:rsid w:val="00EB1CB5"/>
    <w:rsid w:val="00EB2DBB"/>
    <w:rsid w:val="00EB5697"/>
    <w:rsid w:val="00EB5C45"/>
    <w:rsid w:val="00EB6CBB"/>
    <w:rsid w:val="00EC019A"/>
    <w:rsid w:val="00EC1513"/>
    <w:rsid w:val="00EC1DFF"/>
    <w:rsid w:val="00EC627F"/>
    <w:rsid w:val="00EC6B62"/>
    <w:rsid w:val="00EC72CB"/>
    <w:rsid w:val="00EC73D2"/>
    <w:rsid w:val="00ED0989"/>
    <w:rsid w:val="00ED23B7"/>
    <w:rsid w:val="00ED341A"/>
    <w:rsid w:val="00ED55D0"/>
    <w:rsid w:val="00ED5854"/>
    <w:rsid w:val="00ED65F6"/>
    <w:rsid w:val="00ED69CB"/>
    <w:rsid w:val="00ED78AE"/>
    <w:rsid w:val="00ED7EF5"/>
    <w:rsid w:val="00EE0DF2"/>
    <w:rsid w:val="00EE1118"/>
    <w:rsid w:val="00EE1E8E"/>
    <w:rsid w:val="00EE292B"/>
    <w:rsid w:val="00EE35F0"/>
    <w:rsid w:val="00EE4402"/>
    <w:rsid w:val="00EE54E2"/>
    <w:rsid w:val="00EE7603"/>
    <w:rsid w:val="00EF22BD"/>
    <w:rsid w:val="00EF32A9"/>
    <w:rsid w:val="00EF3ABD"/>
    <w:rsid w:val="00EF4981"/>
    <w:rsid w:val="00F0077F"/>
    <w:rsid w:val="00F02C2D"/>
    <w:rsid w:val="00F04974"/>
    <w:rsid w:val="00F12F9F"/>
    <w:rsid w:val="00F13D62"/>
    <w:rsid w:val="00F14377"/>
    <w:rsid w:val="00F1497D"/>
    <w:rsid w:val="00F14A9D"/>
    <w:rsid w:val="00F14A9F"/>
    <w:rsid w:val="00F1626C"/>
    <w:rsid w:val="00F20D80"/>
    <w:rsid w:val="00F2161B"/>
    <w:rsid w:val="00F23AC4"/>
    <w:rsid w:val="00F247E6"/>
    <w:rsid w:val="00F25821"/>
    <w:rsid w:val="00F25D2C"/>
    <w:rsid w:val="00F25E15"/>
    <w:rsid w:val="00F262E8"/>
    <w:rsid w:val="00F27468"/>
    <w:rsid w:val="00F31902"/>
    <w:rsid w:val="00F31D39"/>
    <w:rsid w:val="00F35987"/>
    <w:rsid w:val="00F36116"/>
    <w:rsid w:val="00F36CAA"/>
    <w:rsid w:val="00F37197"/>
    <w:rsid w:val="00F405A4"/>
    <w:rsid w:val="00F41C1D"/>
    <w:rsid w:val="00F4215B"/>
    <w:rsid w:val="00F43F26"/>
    <w:rsid w:val="00F450B6"/>
    <w:rsid w:val="00F45450"/>
    <w:rsid w:val="00F47B61"/>
    <w:rsid w:val="00F50FA9"/>
    <w:rsid w:val="00F5102D"/>
    <w:rsid w:val="00F55746"/>
    <w:rsid w:val="00F562FF"/>
    <w:rsid w:val="00F56322"/>
    <w:rsid w:val="00F569A5"/>
    <w:rsid w:val="00F5726A"/>
    <w:rsid w:val="00F57B1F"/>
    <w:rsid w:val="00F57FDC"/>
    <w:rsid w:val="00F61202"/>
    <w:rsid w:val="00F6221F"/>
    <w:rsid w:val="00F62D10"/>
    <w:rsid w:val="00F62EC3"/>
    <w:rsid w:val="00F67513"/>
    <w:rsid w:val="00F71BD6"/>
    <w:rsid w:val="00F72E21"/>
    <w:rsid w:val="00F73977"/>
    <w:rsid w:val="00F7450C"/>
    <w:rsid w:val="00F747A5"/>
    <w:rsid w:val="00F74DA2"/>
    <w:rsid w:val="00F775C2"/>
    <w:rsid w:val="00F775F4"/>
    <w:rsid w:val="00F7792F"/>
    <w:rsid w:val="00F77E72"/>
    <w:rsid w:val="00F80956"/>
    <w:rsid w:val="00F8149B"/>
    <w:rsid w:val="00F81623"/>
    <w:rsid w:val="00F81763"/>
    <w:rsid w:val="00F828FF"/>
    <w:rsid w:val="00F835AB"/>
    <w:rsid w:val="00F837D8"/>
    <w:rsid w:val="00F84C80"/>
    <w:rsid w:val="00F85482"/>
    <w:rsid w:val="00F86947"/>
    <w:rsid w:val="00F87178"/>
    <w:rsid w:val="00F913EE"/>
    <w:rsid w:val="00F92AA5"/>
    <w:rsid w:val="00F944F4"/>
    <w:rsid w:val="00F9660D"/>
    <w:rsid w:val="00F97423"/>
    <w:rsid w:val="00F97424"/>
    <w:rsid w:val="00FA5FD4"/>
    <w:rsid w:val="00FA60D1"/>
    <w:rsid w:val="00FA63F4"/>
    <w:rsid w:val="00FA7087"/>
    <w:rsid w:val="00FA7426"/>
    <w:rsid w:val="00FA7ED8"/>
    <w:rsid w:val="00FB04B7"/>
    <w:rsid w:val="00FB1C1C"/>
    <w:rsid w:val="00FB3F63"/>
    <w:rsid w:val="00FB3FD2"/>
    <w:rsid w:val="00FB5508"/>
    <w:rsid w:val="00FB558C"/>
    <w:rsid w:val="00FB639F"/>
    <w:rsid w:val="00FC12D4"/>
    <w:rsid w:val="00FC1BCE"/>
    <w:rsid w:val="00FC30D1"/>
    <w:rsid w:val="00FC3C16"/>
    <w:rsid w:val="00FC50DF"/>
    <w:rsid w:val="00FC72A1"/>
    <w:rsid w:val="00FC73D2"/>
    <w:rsid w:val="00FC7AB5"/>
    <w:rsid w:val="00FC7AF8"/>
    <w:rsid w:val="00FD1193"/>
    <w:rsid w:val="00FD1494"/>
    <w:rsid w:val="00FD2849"/>
    <w:rsid w:val="00FE0188"/>
    <w:rsid w:val="00FE09BC"/>
    <w:rsid w:val="00FE0FBE"/>
    <w:rsid w:val="00FE19AA"/>
    <w:rsid w:val="00FE2D57"/>
    <w:rsid w:val="00FE3A1B"/>
    <w:rsid w:val="00FE62A2"/>
    <w:rsid w:val="00FE6D4A"/>
    <w:rsid w:val="00FE7157"/>
    <w:rsid w:val="00FE7A5B"/>
    <w:rsid w:val="00FF0B30"/>
    <w:rsid w:val="00FF1F23"/>
    <w:rsid w:val="00FF2202"/>
    <w:rsid w:val="00FF3BE3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B7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Heading3">
    <w:name w:val="heading 3"/>
    <w:aliases w:val="Heading 3 Char"/>
    <w:basedOn w:val="Normal"/>
    <w:next w:val="Normal"/>
    <w:link w:val="Heading3Char1"/>
    <w:qFormat/>
    <w:rsid w:val="004549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34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55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455FF"/>
    <w:rPr>
      <w:b/>
      <w:bCs/>
    </w:rPr>
  </w:style>
  <w:style w:type="paragraph" w:styleId="BalloonText">
    <w:name w:val="Balloon Text"/>
    <w:basedOn w:val="Normal"/>
    <w:semiHidden/>
    <w:rsid w:val="00BD7F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C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CAA"/>
    <w:rPr>
      <w:b/>
      <w:bCs/>
    </w:rPr>
  </w:style>
  <w:style w:type="character" w:customStyle="1" w:styleId="Heading3Char1">
    <w:name w:val="Heading 3 Char1"/>
    <w:aliases w:val="Heading 3 Char Char"/>
    <w:basedOn w:val="DefaultParagraphFont"/>
    <w:link w:val="Heading3"/>
    <w:rsid w:val="00454967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680F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0FB2"/>
  </w:style>
  <w:style w:type="paragraph" w:styleId="Header">
    <w:name w:val="header"/>
    <w:basedOn w:val="Normal"/>
    <w:link w:val="HeaderChar"/>
    <w:uiPriority w:val="99"/>
    <w:unhideWhenUsed/>
    <w:rsid w:val="00F36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1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493E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5B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5B78"/>
  </w:style>
  <w:style w:type="character" w:styleId="EndnoteReference">
    <w:name w:val="endnote reference"/>
    <w:basedOn w:val="DefaultParagraphFont"/>
    <w:uiPriority w:val="99"/>
    <w:semiHidden/>
    <w:unhideWhenUsed/>
    <w:rsid w:val="00925B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25B78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7F4E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F4E"/>
    <w:rPr>
      <w:rFonts w:ascii="Consolas" w:eastAsia="Calibri" w:hAnsi="Consolas" w:cs="Times New Roman"/>
      <w:sz w:val="21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684631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4979B1"/>
    <w:rPr>
      <w:sz w:val="24"/>
      <w:szCs w:val="24"/>
    </w:rPr>
  </w:style>
  <w:style w:type="table" w:styleId="TableGrid">
    <w:name w:val="Table Grid"/>
    <w:basedOn w:val="TableNormal"/>
    <w:rsid w:val="00FC7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Tumour Necrosis Factor-alpha (TNF-α) accentuates Transforming Growth Factor-beta(TGF-β) driven Epithelial to Mesenchymal Trans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Tumour Necrosis Factor-alpha (TNF-α) accentuates Transforming Growth Factor-beta(TGF-β) driven Epithelial to Mesenchymal Trans</dc:title>
  <dc:subject/>
  <dc:creator>Lee Borthwick</dc:creator>
  <cp:keywords/>
  <cp:lastModifiedBy> </cp:lastModifiedBy>
  <cp:revision>3</cp:revision>
  <cp:lastPrinted>2010-04-22T15:12:00Z</cp:lastPrinted>
  <dcterms:created xsi:type="dcterms:W3CDTF">2011-07-15T20:11:00Z</dcterms:created>
  <dcterms:modified xsi:type="dcterms:W3CDTF">2011-07-15T20:11:00Z</dcterms:modified>
</cp:coreProperties>
</file>