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6A7" w:rsidRDefault="00CD26A7" w:rsidP="00CD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Table S9. </w:t>
      </w:r>
      <w:r w:rsidRPr="00756164">
        <w:rPr>
          <w:rFonts w:ascii="Times New Roman" w:hAnsi="Times New Roman" w:cs="Times New Roman"/>
          <w:sz w:val="24"/>
          <w:szCs w:val="24"/>
        </w:rPr>
        <w:t xml:space="preserve">Summary table of the effects of </w:t>
      </w:r>
      <w:r w:rsidR="00DB64D7">
        <w:rPr>
          <w:rFonts w:ascii="Times New Roman" w:hAnsi="Times New Roman" w:cs="Times New Roman"/>
          <w:sz w:val="24"/>
          <w:szCs w:val="24"/>
        </w:rPr>
        <w:t>sampling area</w:t>
      </w:r>
      <w:r>
        <w:rPr>
          <w:rFonts w:ascii="Times New Roman" w:hAnsi="Times New Roman" w:cs="Times New Roman"/>
          <w:sz w:val="24"/>
          <w:szCs w:val="24"/>
        </w:rPr>
        <w:t xml:space="preserve">, larval risk and harvest pressure on the change in catch rates of individual species for pre- (2006-2009) and post-spill (2010) data (i.e., 2010 CPUE [Ave.] : 2006-2009 CPUE [Ave.]). </w:t>
      </w:r>
      <w:r>
        <w:rPr>
          <w:rFonts w:ascii="Times New Roman" w:hAnsi="Times New Roman" w:cs="Times New Roman"/>
          <w:iCs/>
          <w:sz w:val="24"/>
          <w:szCs w:val="24"/>
        </w:rPr>
        <w:t>S</w:t>
      </w:r>
      <w:r w:rsidRPr="00756164">
        <w:rPr>
          <w:rFonts w:ascii="Times New Roman" w:hAnsi="Times New Roman" w:cs="Times New Roman"/>
          <w:iCs/>
          <w:sz w:val="24"/>
          <w:szCs w:val="24"/>
        </w:rPr>
        <w:t xml:space="preserve">ignificance </w:t>
      </w:r>
      <w:r w:rsidRPr="00756164">
        <w:rPr>
          <w:rFonts w:ascii="Times New Roman" w:hAnsi="Times New Roman" w:cs="Times New Roman"/>
          <w:sz w:val="24"/>
          <w:szCs w:val="24"/>
        </w:rPr>
        <w:t>results are based on 2-way ANOVAs</w:t>
      </w:r>
      <w:r>
        <w:rPr>
          <w:rFonts w:ascii="Times New Roman" w:hAnsi="Times New Roman" w:cs="Times New Roman"/>
          <w:sz w:val="24"/>
          <w:szCs w:val="24"/>
        </w:rPr>
        <w:t xml:space="preserve"> using </w:t>
      </w:r>
      <w:r w:rsidR="00DB64D7">
        <w:rPr>
          <w:rFonts w:ascii="Times New Roman" w:hAnsi="Times New Roman" w:cs="Times New Roman"/>
          <w:sz w:val="24"/>
          <w:szCs w:val="24"/>
        </w:rPr>
        <w:t>sampling area</w:t>
      </w:r>
      <w:r>
        <w:rPr>
          <w:rFonts w:ascii="Times New Roman" w:hAnsi="Times New Roman" w:cs="Times New Roman"/>
          <w:sz w:val="24"/>
          <w:szCs w:val="24"/>
        </w:rPr>
        <w:t xml:space="preserve"> and larval risk (top panel), or </w:t>
      </w:r>
      <w:r w:rsidR="00DB64D7">
        <w:rPr>
          <w:rFonts w:ascii="Times New Roman" w:hAnsi="Times New Roman" w:cs="Times New Roman"/>
          <w:sz w:val="24"/>
          <w:szCs w:val="24"/>
        </w:rPr>
        <w:t>sampling area</w:t>
      </w:r>
      <w:r>
        <w:rPr>
          <w:rFonts w:ascii="Times New Roman" w:hAnsi="Times New Roman" w:cs="Times New Roman"/>
          <w:sz w:val="24"/>
          <w:szCs w:val="24"/>
        </w:rPr>
        <w:t xml:space="preserve"> and harvest pressure (bottom panel) as fixed factors</w:t>
      </w:r>
      <w:r w:rsidRPr="00756164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</w:p>
    <w:p w:rsidR="00206CE4" w:rsidRDefault="00570BD1" w:rsidP="008403B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70BD1">
        <w:rPr>
          <w:noProof/>
          <w:szCs w:val="24"/>
        </w:rPr>
        <w:drawing>
          <wp:inline distT="0" distB="0" distL="0" distR="0">
            <wp:extent cx="3330010" cy="1502447"/>
            <wp:effectExtent l="19050" t="0" r="3740" b="0"/>
            <wp:docPr id="1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624" cy="15022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6CE4" w:rsidSect="00CD26A7">
      <w:footerReference w:type="default" r:id="rId8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5A91" w:rsidRDefault="00455A91" w:rsidP="0005247B">
      <w:pPr>
        <w:spacing w:after="0" w:line="240" w:lineRule="auto"/>
      </w:pPr>
      <w:r>
        <w:separator/>
      </w:r>
    </w:p>
  </w:endnote>
  <w:endnote w:type="continuationSeparator" w:id="0">
    <w:p w:rsidR="00455A91" w:rsidRDefault="00455A91" w:rsidP="00052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645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05247B" w:rsidRDefault="00C42F16">
        <w:pPr>
          <w:pStyle w:val="Footer"/>
          <w:jc w:val="right"/>
        </w:pPr>
        <w:r w:rsidRPr="0005247B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05247B" w:rsidRPr="0005247B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B338E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05247B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05247B" w:rsidRDefault="000524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5A91" w:rsidRDefault="00455A91" w:rsidP="0005247B">
      <w:pPr>
        <w:spacing w:after="0" w:line="240" w:lineRule="auto"/>
      </w:pPr>
      <w:r>
        <w:separator/>
      </w:r>
    </w:p>
  </w:footnote>
  <w:footnote w:type="continuationSeparator" w:id="0">
    <w:p w:rsidR="00455A91" w:rsidRDefault="00455A91" w:rsidP="000524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00EF7"/>
    <w:multiLevelType w:val="hybridMultilevel"/>
    <w:tmpl w:val="7D98BFAC"/>
    <w:lvl w:ilvl="0" w:tplc="E798571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4B4D30"/>
    <w:rsid w:val="000029C8"/>
    <w:rsid w:val="000141A1"/>
    <w:rsid w:val="00023E46"/>
    <w:rsid w:val="000278F9"/>
    <w:rsid w:val="00030E39"/>
    <w:rsid w:val="00044EE3"/>
    <w:rsid w:val="0005247B"/>
    <w:rsid w:val="00060237"/>
    <w:rsid w:val="000A2E18"/>
    <w:rsid w:val="000A6D04"/>
    <w:rsid w:val="000B338E"/>
    <w:rsid w:val="000C5534"/>
    <w:rsid w:val="000D253A"/>
    <w:rsid w:val="000E6F56"/>
    <w:rsid w:val="000F4E78"/>
    <w:rsid w:val="000F702C"/>
    <w:rsid w:val="0011772B"/>
    <w:rsid w:val="001514C9"/>
    <w:rsid w:val="00155A52"/>
    <w:rsid w:val="001946F3"/>
    <w:rsid w:val="001B4BB0"/>
    <w:rsid w:val="001C2B8D"/>
    <w:rsid w:val="001C5B1F"/>
    <w:rsid w:val="001E077A"/>
    <w:rsid w:val="001F06C0"/>
    <w:rsid w:val="001F3432"/>
    <w:rsid w:val="00206CE4"/>
    <w:rsid w:val="00251EA5"/>
    <w:rsid w:val="00265276"/>
    <w:rsid w:val="00274A7E"/>
    <w:rsid w:val="002B6C71"/>
    <w:rsid w:val="002B7CDA"/>
    <w:rsid w:val="002D76BF"/>
    <w:rsid w:val="002E1C11"/>
    <w:rsid w:val="00343372"/>
    <w:rsid w:val="00373444"/>
    <w:rsid w:val="003930E3"/>
    <w:rsid w:val="003A7208"/>
    <w:rsid w:val="003C107B"/>
    <w:rsid w:val="003C5D9E"/>
    <w:rsid w:val="003F5BBB"/>
    <w:rsid w:val="00415536"/>
    <w:rsid w:val="00422E90"/>
    <w:rsid w:val="00447DD7"/>
    <w:rsid w:val="00455A91"/>
    <w:rsid w:val="00475C0C"/>
    <w:rsid w:val="0047658F"/>
    <w:rsid w:val="0047770D"/>
    <w:rsid w:val="004836B9"/>
    <w:rsid w:val="00492EF8"/>
    <w:rsid w:val="004B4D30"/>
    <w:rsid w:val="004D23CF"/>
    <w:rsid w:val="00560AC9"/>
    <w:rsid w:val="00570BD1"/>
    <w:rsid w:val="0057316F"/>
    <w:rsid w:val="00582076"/>
    <w:rsid w:val="005C2346"/>
    <w:rsid w:val="005C53ED"/>
    <w:rsid w:val="005D274B"/>
    <w:rsid w:val="005E241A"/>
    <w:rsid w:val="005E57F1"/>
    <w:rsid w:val="005F57AD"/>
    <w:rsid w:val="00617CB5"/>
    <w:rsid w:val="00623A35"/>
    <w:rsid w:val="00675006"/>
    <w:rsid w:val="00692A52"/>
    <w:rsid w:val="006C659C"/>
    <w:rsid w:val="006D5C9F"/>
    <w:rsid w:val="006E4BEB"/>
    <w:rsid w:val="00721AA5"/>
    <w:rsid w:val="00740715"/>
    <w:rsid w:val="00750F1A"/>
    <w:rsid w:val="00756164"/>
    <w:rsid w:val="00787D12"/>
    <w:rsid w:val="007B0CFE"/>
    <w:rsid w:val="007F0787"/>
    <w:rsid w:val="00804617"/>
    <w:rsid w:val="00817CAB"/>
    <w:rsid w:val="008403BA"/>
    <w:rsid w:val="008715FE"/>
    <w:rsid w:val="008906D6"/>
    <w:rsid w:val="00891633"/>
    <w:rsid w:val="008B1E16"/>
    <w:rsid w:val="008B2BFA"/>
    <w:rsid w:val="008B7D49"/>
    <w:rsid w:val="008D7AA2"/>
    <w:rsid w:val="008F1B15"/>
    <w:rsid w:val="00902B94"/>
    <w:rsid w:val="00906F9D"/>
    <w:rsid w:val="009149DD"/>
    <w:rsid w:val="009260B6"/>
    <w:rsid w:val="00950804"/>
    <w:rsid w:val="00977425"/>
    <w:rsid w:val="009A0D06"/>
    <w:rsid w:val="009A307B"/>
    <w:rsid w:val="009A3122"/>
    <w:rsid w:val="009A3B02"/>
    <w:rsid w:val="009B5FC1"/>
    <w:rsid w:val="009E3C57"/>
    <w:rsid w:val="009E4485"/>
    <w:rsid w:val="009E6E15"/>
    <w:rsid w:val="009E7B10"/>
    <w:rsid w:val="00A269D4"/>
    <w:rsid w:val="00A32A9F"/>
    <w:rsid w:val="00A43EB1"/>
    <w:rsid w:val="00A6466D"/>
    <w:rsid w:val="00A64CED"/>
    <w:rsid w:val="00A82B65"/>
    <w:rsid w:val="00A8491B"/>
    <w:rsid w:val="00A95C37"/>
    <w:rsid w:val="00A96C43"/>
    <w:rsid w:val="00AB75BF"/>
    <w:rsid w:val="00AE1BE2"/>
    <w:rsid w:val="00AE7570"/>
    <w:rsid w:val="00AE759A"/>
    <w:rsid w:val="00AE798C"/>
    <w:rsid w:val="00AF2AC1"/>
    <w:rsid w:val="00AF5F2F"/>
    <w:rsid w:val="00B0796B"/>
    <w:rsid w:val="00B15AEA"/>
    <w:rsid w:val="00B17B2C"/>
    <w:rsid w:val="00B200CB"/>
    <w:rsid w:val="00B43F19"/>
    <w:rsid w:val="00B46CED"/>
    <w:rsid w:val="00B6407F"/>
    <w:rsid w:val="00B72D98"/>
    <w:rsid w:val="00B735D7"/>
    <w:rsid w:val="00B75C28"/>
    <w:rsid w:val="00B912D3"/>
    <w:rsid w:val="00BB445D"/>
    <w:rsid w:val="00BE00B0"/>
    <w:rsid w:val="00BE27C0"/>
    <w:rsid w:val="00C072DD"/>
    <w:rsid w:val="00C1615A"/>
    <w:rsid w:val="00C32430"/>
    <w:rsid w:val="00C35DA9"/>
    <w:rsid w:val="00C37981"/>
    <w:rsid w:val="00C41F82"/>
    <w:rsid w:val="00C42F16"/>
    <w:rsid w:val="00C51950"/>
    <w:rsid w:val="00C67FC6"/>
    <w:rsid w:val="00C72D38"/>
    <w:rsid w:val="00C76BA1"/>
    <w:rsid w:val="00C801B9"/>
    <w:rsid w:val="00C87410"/>
    <w:rsid w:val="00C949D3"/>
    <w:rsid w:val="00CB47AA"/>
    <w:rsid w:val="00CD26A7"/>
    <w:rsid w:val="00CE1A1E"/>
    <w:rsid w:val="00D122B7"/>
    <w:rsid w:val="00D24D61"/>
    <w:rsid w:val="00D47329"/>
    <w:rsid w:val="00D5573E"/>
    <w:rsid w:val="00D72F05"/>
    <w:rsid w:val="00D942E1"/>
    <w:rsid w:val="00DA32C1"/>
    <w:rsid w:val="00DB64D7"/>
    <w:rsid w:val="00DD707A"/>
    <w:rsid w:val="00DE4CEA"/>
    <w:rsid w:val="00E34410"/>
    <w:rsid w:val="00E35A44"/>
    <w:rsid w:val="00E4051F"/>
    <w:rsid w:val="00E63C3A"/>
    <w:rsid w:val="00E9607A"/>
    <w:rsid w:val="00EA41A3"/>
    <w:rsid w:val="00F13419"/>
    <w:rsid w:val="00F15006"/>
    <w:rsid w:val="00F226A4"/>
    <w:rsid w:val="00F25FFF"/>
    <w:rsid w:val="00F42939"/>
    <w:rsid w:val="00F47029"/>
    <w:rsid w:val="00F73DD5"/>
    <w:rsid w:val="00F91AE0"/>
    <w:rsid w:val="00F94076"/>
    <w:rsid w:val="00F9741B"/>
    <w:rsid w:val="00FB6A43"/>
    <w:rsid w:val="00FE449D"/>
    <w:rsid w:val="00FF1CA0"/>
    <w:rsid w:val="00FF5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CB5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17CB5"/>
    <w:rPr>
      <w:rFonts w:ascii="Times New Roman" w:hAnsi="Times New Roman" w:cs="Times New Roman"/>
      <w:b/>
      <w:bCs/>
    </w:rPr>
  </w:style>
  <w:style w:type="paragraph" w:styleId="ListParagraph">
    <w:name w:val="List Paragraph"/>
    <w:basedOn w:val="Normal"/>
    <w:uiPriority w:val="99"/>
    <w:qFormat/>
    <w:rsid w:val="00617CB5"/>
    <w:pPr>
      <w:ind w:left="720"/>
    </w:pPr>
  </w:style>
  <w:style w:type="paragraph" w:styleId="BalloonText">
    <w:name w:val="Balloon Text"/>
    <w:basedOn w:val="Normal"/>
    <w:link w:val="BalloonTextChar"/>
    <w:uiPriority w:val="99"/>
    <w:rsid w:val="00617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17CB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617CB5"/>
    <w:rPr>
      <w:rFonts w:ascii="Times New Roman" w:hAnsi="Times New Roman"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17C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17CB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617C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617CB5"/>
    <w:rPr>
      <w:b/>
      <w:bCs/>
    </w:rPr>
  </w:style>
  <w:style w:type="paragraph" w:styleId="BodyText">
    <w:name w:val="Body Text"/>
    <w:basedOn w:val="Normal"/>
    <w:link w:val="BodyTextChar"/>
    <w:uiPriority w:val="99"/>
    <w:rsid w:val="00617CB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617CB5"/>
    <w:rPr>
      <w:rFonts w:ascii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CFE"/>
    <w:rPr>
      <w:strike w:val="0"/>
      <w:dstrike w:val="0"/>
      <w:color w:val="2E6D8F"/>
      <w:u w:val="none"/>
      <w:effect w:val="non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51EA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51EA5"/>
    <w:rPr>
      <w:rFonts w:ascii="Calibri" w:hAnsi="Calibri" w:cs="Calibri"/>
    </w:rPr>
  </w:style>
  <w:style w:type="character" w:styleId="LineNumber">
    <w:name w:val="line number"/>
    <w:basedOn w:val="DefaultParagraphFont"/>
    <w:uiPriority w:val="99"/>
    <w:semiHidden/>
    <w:unhideWhenUsed/>
    <w:rsid w:val="00D72F05"/>
  </w:style>
  <w:style w:type="character" w:styleId="PlaceholderText">
    <w:name w:val="Placeholder Text"/>
    <w:basedOn w:val="DefaultParagraphFont"/>
    <w:uiPriority w:val="99"/>
    <w:semiHidden/>
    <w:rsid w:val="00E63C3A"/>
    <w:rPr>
      <w:color w:val="808080"/>
    </w:rPr>
  </w:style>
  <w:style w:type="paragraph" w:customStyle="1" w:styleId="Default">
    <w:name w:val="Default"/>
    <w:rsid w:val="003C107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247B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524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247B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Brevia are brief contributions of 600 to 800 words of text (including authors' names, affiliations, and references) accompanie</vt:lpstr>
    </vt:vector>
  </TitlesOfParts>
  <Company> DISL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Brevia are brief contributions of 600 to 800 words of text (including authors' names, affiliations, and references) accompanie</dc:title>
  <dc:subject/>
  <dc:creator>Sean P. Powers</dc:creator>
  <cp:keywords/>
  <dc:description/>
  <cp:lastModifiedBy> </cp:lastModifiedBy>
  <cp:revision>3</cp:revision>
  <cp:lastPrinted>2011-01-25T17:16:00Z</cp:lastPrinted>
  <dcterms:created xsi:type="dcterms:W3CDTF">2011-02-14T05:28:00Z</dcterms:created>
  <dcterms:modified xsi:type="dcterms:W3CDTF">2011-02-14T05:29:00Z</dcterms:modified>
</cp:coreProperties>
</file>