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V w:val="single" w:sz="4" w:space="0" w:color="auto"/>
        </w:tblBorders>
        <w:tblLayout w:type="fixed"/>
        <w:tblLook w:val="01E0"/>
      </w:tblPr>
      <w:tblGrid>
        <w:gridCol w:w="2765"/>
        <w:gridCol w:w="1610"/>
        <w:gridCol w:w="2753"/>
        <w:gridCol w:w="1890"/>
      </w:tblGrid>
      <w:tr w:rsidR="00DB7801" w:rsidRPr="005F67E1" w:rsidTr="00E0463C">
        <w:trPr>
          <w:trHeight w:val="540"/>
        </w:trPr>
        <w:tc>
          <w:tcPr>
            <w:tcW w:w="9018" w:type="dxa"/>
            <w:gridSpan w:val="4"/>
            <w:tcBorders>
              <w:bottom w:val="double" w:sz="4" w:space="0" w:color="auto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 xml:space="preserve">Table 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5F67E1">
              <w:rPr>
                <w:rFonts w:ascii="Times New Roman" w:hAnsi="Times New Roman"/>
                <w:sz w:val="24"/>
              </w:rPr>
              <w:t>1. Isolates used in evolutionary analyses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B7801" w:rsidRPr="005F67E1" w:rsidTr="00E0463C">
        <w:trPr>
          <w:trHeight w:val="323"/>
        </w:trPr>
        <w:tc>
          <w:tcPr>
            <w:tcW w:w="2765" w:type="dxa"/>
            <w:tcBorders>
              <w:top w:val="double" w:sz="4" w:space="0" w:color="auto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b/>
                <w:sz w:val="24"/>
              </w:rPr>
            </w:pPr>
            <w:r w:rsidRPr="005F67E1">
              <w:rPr>
                <w:rFonts w:ascii="Times New Roman" w:hAnsi="Times New Roman"/>
                <w:b/>
                <w:sz w:val="24"/>
              </w:rPr>
              <w:t>Species</w:t>
            </w:r>
          </w:p>
        </w:tc>
        <w:tc>
          <w:tcPr>
            <w:tcW w:w="1610" w:type="dxa"/>
            <w:tcBorders>
              <w:top w:val="double" w:sz="4" w:space="0" w:color="auto"/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b/>
                <w:sz w:val="24"/>
              </w:rPr>
            </w:pPr>
            <w:r w:rsidRPr="005F67E1">
              <w:rPr>
                <w:rFonts w:ascii="Times New Roman" w:hAnsi="Times New Roman"/>
                <w:b/>
                <w:sz w:val="24"/>
              </w:rPr>
              <w:t>Isolate</w:t>
            </w:r>
          </w:p>
        </w:tc>
        <w:tc>
          <w:tcPr>
            <w:tcW w:w="2753" w:type="dxa"/>
            <w:tcBorders>
              <w:top w:val="double" w:sz="4" w:space="0" w:color="auto"/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b/>
                <w:sz w:val="24"/>
              </w:rPr>
            </w:pPr>
            <w:r w:rsidRPr="005F67E1">
              <w:rPr>
                <w:rFonts w:ascii="Times New Roman" w:hAnsi="Times New Roman"/>
                <w:b/>
                <w:sz w:val="24"/>
              </w:rPr>
              <w:t>MAT type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b/>
                <w:sz w:val="24"/>
              </w:rPr>
            </w:pPr>
            <w:r w:rsidRPr="005F67E1">
              <w:rPr>
                <w:rFonts w:ascii="Times New Roman" w:hAnsi="Times New Roman"/>
                <w:b/>
                <w:sz w:val="24"/>
              </w:rPr>
              <w:t>Accession #</w:t>
            </w:r>
          </w:p>
        </w:tc>
      </w:tr>
      <w:tr w:rsidR="00DB7801" w:rsidRPr="005F67E1" w:rsidTr="00E0463C">
        <w:trPr>
          <w:trHeight w:val="240"/>
        </w:trPr>
        <w:tc>
          <w:tcPr>
            <w:tcW w:w="2765" w:type="dxa"/>
            <w:tcBorders>
              <w:top w:val="double" w:sz="4" w:space="0" w:color="auto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Alternaria</w:t>
            </w:r>
            <w:proofErr w:type="spellEnd"/>
            <w:r w:rsidRPr="005F67E1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alternata</w:t>
            </w:r>
            <w:proofErr w:type="spellEnd"/>
          </w:p>
        </w:tc>
        <w:tc>
          <w:tcPr>
            <w:tcW w:w="1610" w:type="dxa"/>
            <w:tcBorders>
              <w:top w:val="double" w:sz="4" w:space="0" w:color="auto"/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SH-MIL-11s</w:t>
            </w:r>
          </w:p>
        </w:tc>
        <w:tc>
          <w:tcPr>
            <w:tcW w:w="2753" w:type="dxa"/>
            <w:tcBorders>
              <w:top w:val="double" w:sz="4" w:space="0" w:color="auto"/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>MAT1-1-1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this study</w:t>
            </w:r>
          </w:p>
        </w:tc>
      </w:tr>
      <w:tr w:rsidR="00DB7801" w:rsidRPr="005F67E1" w:rsidTr="00E0463C">
        <w:trPr>
          <w:trHeight w:val="170"/>
        </w:trPr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 xml:space="preserve">A. </w:t>
            </w: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alternata</w:t>
            </w:r>
            <w:proofErr w:type="spellEnd"/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SH-MIL-22s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>MAT1-1-1</w:t>
            </w:r>
          </w:p>
        </w:tc>
        <w:tc>
          <w:tcPr>
            <w:tcW w:w="1890" w:type="dxa"/>
            <w:tcBorders>
              <w:lef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this study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 xml:space="preserve">A. </w:t>
            </w: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alternata</w:t>
            </w:r>
            <w:proofErr w:type="spellEnd"/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SH-MIL-34s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>MAT1-1-1</w:t>
            </w:r>
          </w:p>
        </w:tc>
        <w:tc>
          <w:tcPr>
            <w:tcW w:w="1890" w:type="dxa"/>
            <w:tcBorders>
              <w:lef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this study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 xml:space="preserve">A. </w:t>
            </w: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alternata</w:t>
            </w:r>
            <w:proofErr w:type="spellEnd"/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15A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>MAT1-1-1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DB7801" w:rsidRPr="005F67E1" w:rsidRDefault="00DB7801" w:rsidP="00E0463C">
            <w:pPr>
              <w:rPr>
                <w:rFonts w:ascii="Times New Roman" w:hAnsi="Times New Roman"/>
                <w:color w:val="000000"/>
                <w:sz w:val="24"/>
              </w:rPr>
            </w:pPr>
            <w:r w:rsidRPr="005F67E1">
              <w:rPr>
                <w:rFonts w:ascii="Times New Roman" w:hAnsi="Times New Roman"/>
                <w:color w:val="000000"/>
                <w:sz w:val="24"/>
              </w:rPr>
              <w:t>AB009451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 xml:space="preserve">A. </w:t>
            </w: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citriarbusti</w:t>
            </w:r>
            <w:proofErr w:type="spellEnd"/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SH-MIL-38s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>MAT1-1-1</w:t>
            </w:r>
          </w:p>
        </w:tc>
        <w:tc>
          <w:tcPr>
            <w:tcW w:w="1890" w:type="dxa"/>
            <w:tcBorders>
              <w:lef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this study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 xml:space="preserve">A. </w:t>
            </w: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brassicae</w:t>
            </w:r>
            <w:proofErr w:type="spellEnd"/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01-8a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>MAT1-1-1</w:t>
            </w:r>
          </w:p>
        </w:tc>
        <w:tc>
          <w:tcPr>
            <w:tcW w:w="1890" w:type="dxa"/>
            <w:tcBorders>
              <w:lef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this study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 xml:space="preserve">A. </w:t>
            </w: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brassicae</w:t>
            </w:r>
            <w:proofErr w:type="spellEnd"/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01-8b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>MAT1-1-1</w:t>
            </w:r>
          </w:p>
        </w:tc>
        <w:tc>
          <w:tcPr>
            <w:tcW w:w="1890" w:type="dxa"/>
            <w:tcBorders>
              <w:lef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this study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 xml:space="preserve">A. </w:t>
            </w: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brassicicola</w:t>
            </w:r>
            <w:proofErr w:type="spellEnd"/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01-1c-s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>MAT1-1-1</w:t>
            </w:r>
          </w:p>
        </w:tc>
        <w:tc>
          <w:tcPr>
            <w:tcW w:w="1890" w:type="dxa"/>
            <w:tcBorders>
              <w:lef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this study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 xml:space="preserve">A. </w:t>
            </w: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brassicicola</w:t>
            </w:r>
            <w:proofErr w:type="spellEnd"/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01-2a-s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>MAT1-1-1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DB7801" w:rsidRPr="005F67E1" w:rsidRDefault="00DB7801" w:rsidP="00E0463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this study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 xml:space="preserve">A. </w:t>
            </w: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solani</w:t>
            </w:r>
            <w:proofErr w:type="spellEnd"/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F67E1">
              <w:rPr>
                <w:rFonts w:ascii="Times New Roman" w:hAnsi="Times New Roman"/>
                <w:sz w:val="24"/>
              </w:rPr>
              <w:t>IdahoA</w:t>
            </w:r>
            <w:proofErr w:type="spellEnd"/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>MAT1-1-1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DB7801" w:rsidRPr="005F67E1" w:rsidRDefault="00DB7801" w:rsidP="00E0463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this study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 xml:space="preserve">A. </w:t>
            </w: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solani</w:t>
            </w:r>
            <w:proofErr w:type="spellEnd"/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EGS 44-098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>MAT1-1-1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DB7801" w:rsidRPr="005F67E1" w:rsidRDefault="00DB7801" w:rsidP="00E0463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this study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Stemphylium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sp.*</w:t>
            </w:r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P56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MAT1-1-1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DB7801" w:rsidRDefault="00DB7801" w:rsidP="00E0463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AY339852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Stemphylium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sp.*</w:t>
            </w:r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P107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MAT1-1-1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DB7801" w:rsidRDefault="00DB7801" w:rsidP="00E0463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AAR04443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Stemphylium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loti</w:t>
            </w:r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P384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MAT1-1-1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DB7801" w:rsidRDefault="00DB7801" w:rsidP="00E0463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AAR04470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Stemphylium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calilstephi</w:t>
            </w:r>
            <w:proofErr w:type="spellEnd"/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P383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MAT1-1-1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DB7801" w:rsidRPr="005F67E1" w:rsidRDefault="00DB7801" w:rsidP="00E0463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AY339863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Stemphylium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sp.</w:t>
            </w:r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EGS 49-043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MAT1-1-1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DB7801" w:rsidRPr="005F67E1" w:rsidRDefault="00DB7801" w:rsidP="00E0463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AY339861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Stemphylium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trifolii</w:t>
            </w:r>
            <w:proofErr w:type="spellEnd"/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EGS 12-142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MAT1-1-1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DB7801" w:rsidRPr="005F67E1" w:rsidRDefault="00DB7801" w:rsidP="00E0463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AY339856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Stemphylium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sarciniforme</w:t>
            </w:r>
            <w:proofErr w:type="spellEnd"/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EGS 38-121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MAT1-1-1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DB7801" w:rsidRPr="005F67E1" w:rsidRDefault="00DB7801" w:rsidP="00E0463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AY339854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Stemphylium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lancipes</w:t>
            </w:r>
            <w:proofErr w:type="spellEnd"/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EGS 46-182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MAT1-1-1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DB7801" w:rsidRPr="005F67E1" w:rsidRDefault="00DB7801" w:rsidP="00E0463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AY339853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Stemphylium</w:t>
            </w:r>
            <w:proofErr w:type="spellEnd"/>
            <w:r w:rsidRPr="005F67E1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solani</w:t>
            </w:r>
            <w:proofErr w:type="spellEnd"/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EGS 41-135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>MAT1-1-1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DB7801" w:rsidRPr="005F67E1" w:rsidRDefault="00DB7801" w:rsidP="00E0463C">
            <w:pPr>
              <w:rPr>
                <w:rFonts w:ascii="Times New Roman" w:hAnsi="Times New Roman"/>
                <w:color w:val="000000"/>
                <w:sz w:val="24"/>
              </w:rPr>
            </w:pPr>
            <w:r w:rsidRPr="005F67E1">
              <w:rPr>
                <w:rFonts w:ascii="Times New Roman" w:hAnsi="Times New Roman"/>
                <w:color w:val="000000"/>
                <w:sz w:val="24"/>
              </w:rPr>
              <w:t>AY339855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Stemphylium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sp.</w:t>
            </w:r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EGS 44-070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>MAT1-1-1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DB7801" w:rsidRPr="005F67E1" w:rsidRDefault="00DB7801" w:rsidP="00E0463C">
            <w:pPr>
              <w:rPr>
                <w:rFonts w:ascii="Times New Roman" w:eastAsia="MS PGothic" w:hAnsi="Times New Roman"/>
                <w:sz w:val="24"/>
              </w:rPr>
            </w:pPr>
            <w:r w:rsidRPr="005F67E1">
              <w:rPr>
                <w:rFonts w:ascii="Times New Roman" w:hAnsi="Times New Roman"/>
                <w:color w:val="000000"/>
                <w:sz w:val="24"/>
              </w:rPr>
              <w:t>AY339860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 xml:space="preserve">A. </w:t>
            </w: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alternata</w:t>
            </w:r>
            <w:proofErr w:type="spellEnd"/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0-276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>MAT1-2-1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eastAsia="MS PGothic" w:hAnsi="Times New Roman"/>
                <w:sz w:val="24"/>
              </w:rPr>
              <w:t>AB009452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 xml:space="preserve">A. </w:t>
            </w: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alternata</w:t>
            </w:r>
            <w:proofErr w:type="spellEnd"/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SH-MIL-13s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>MAT1-2-1</w:t>
            </w:r>
          </w:p>
        </w:tc>
        <w:tc>
          <w:tcPr>
            <w:tcW w:w="1890" w:type="dxa"/>
            <w:tcBorders>
              <w:lef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this study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 xml:space="preserve">A. </w:t>
            </w: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alternata</w:t>
            </w:r>
            <w:proofErr w:type="spellEnd"/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SH-MIL-14s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>MAT1-2-1</w:t>
            </w:r>
          </w:p>
        </w:tc>
        <w:tc>
          <w:tcPr>
            <w:tcW w:w="1890" w:type="dxa"/>
            <w:tcBorders>
              <w:lef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this study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 xml:space="preserve">A. </w:t>
            </w: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tangelonis</w:t>
            </w:r>
            <w:proofErr w:type="spellEnd"/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SH-MIL-19s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>MAT1-2-1</w:t>
            </w:r>
          </w:p>
        </w:tc>
        <w:tc>
          <w:tcPr>
            <w:tcW w:w="1890" w:type="dxa"/>
            <w:tcBorders>
              <w:lef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this study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 xml:space="preserve">A. </w:t>
            </w: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citriarbusti</w:t>
            </w:r>
            <w:proofErr w:type="spellEnd"/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SH-MIL-1s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>MAT1-2-1</w:t>
            </w:r>
          </w:p>
        </w:tc>
        <w:tc>
          <w:tcPr>
            <w:tcW w:w="1890" w:type="dxa"/>
            <w:tcBorders>
              <w:lef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this study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 xml:space="preserve">A. </w:t>
            </w: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brassicicola</w:t>
            </w:r>
            <w:proofErr w:type="spellEnd"/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01-9c-s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>MAT1-2-1</w:t>
            </w:r>
          </w:p>
        </w:tc>
        <w:tc>
          <w:tcPr>
            <w:tcW w:w="1890" w:type="dxa"/>
            <w:tcBorders>
              <w:lef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this study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 xml:space="preserve">A. </w:t>
            </w: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brassicicola</w:t>
            </w:r>
            <w:proofErr w:type="spellEnd"/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01-41a-s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>MAT1-2-1</w:t>
            </w:r>
          </w:p>
        </w:tc>
        <w:tc>
          <w:tcPr>
            <w:tcW w:w="1890" w:type="dxa"/>
            <w:tcBorders>
              <w:lef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this study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 xml:space="preserve">A. </w:t>
            </w: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brassicicola</w:t>
            </w:r>
            <w:proofErr w:type="spellEnd"/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01-23a-s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>MAT1-2-1</w:t>
            </w:r>
          </w:p>
        </w:tc>
        <w:tc>
          <w:tcPr>
            <w:tcW w:w="1890" w:type="dxa"/>
            <w:tcBorders>
              <w:lef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this study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 xml:space="preserve">A. </w:t>
            </w: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solani</w:t>
            </w:r>
            <w:proofErr w:type="spellEnd"/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21ss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>MAT1-2-1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DB7801" w:rsidRPr="005F67E1" w:rsidRDefault="00DB7801" w:rsidP="00E0463C">
            <w:pPr>
              <w:rPr>
                <w:rFonts w:ascii="Times New Roman" w:hAnsi="Times New Roman"/>
                <w:color w:val="000000"/>
                <w:sz w:val="24"/>
              </w:rPr>
            </w:pPr>
            <w:r w:rsidRPr="005F67E1">
              <w:rPr>
                <w:rFonts w:ascii="Times New Roman" w:hAnsi="Times New Roman"/>
                <w:color w:val="000000"/>
                <w:sz w:val="24"/>
              </w:rPr>
              <w:t>this study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 xml:space="preserve">A. </w:t>
            </w: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solani</w:t>
            </w:r>
            <w:proofErr w:type="spellEnd"/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39ss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>MAT1-2-1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DB7801" w:rsidRPr="005F67E1" w:rsidRDefault="00DB7801" w:rsidP="00E0463C">
            <w:pPr>
              <w:rPr>
                <w:rFonts w:ascii="Times New Roman" w:hAnsi="Times New Roman"/>
                <w:color w:val="000000"/>
                <w:sz w:val="24"/>
              </w:rPr>
            </w:pPr>
            <w:r w:rsidRPr="005F67E1">
              <w:rPr>
                <w:rFonts w:ascii="Times New Roman" w:hAnsi="Times New Roman"/>
                <w:color w:val="000000"/>
                <w:sz w:val="24"/>
              </w:rPr>
              <w:t>this study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 xml:space="preserve">S. </w:t>
            </w: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xanthomonatis</w:t>
            </w:r>
            <w:proofErr w:type="spellEnd"/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EGS 17-137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>MAT1-2-1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DB7801" w:rsidRPr="005F67E1" w:rsidRDefault="00DB7801" w:rsidP="00E0463C">
            <w:pPr>
              <w:rPr>
                <w:rFonts w:ascii="Times New Roman" w:hAnsi="Times New Roman"/>
                <w:color w:val="000000"/>
                <w:sz w:val="24"/>
              </w:rPr>
            </w:pPr>
            <w:r w:rsidRPr="005F67E1">
              <w:rPr>
                <w:rFonts w:ascii="Times New Roman" w:hAnsi="Times New Roman"/>
                <w:color w:val="000000"/>
                <w:sz w:val="24"/>
              </w:rPr>
              <w:t>AY340940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Stemphylium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sp.</w:t>
            </w:r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EGS 45-031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>MAT1-2-1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DB7801" w:rsidRPr="005F67E1" w:rsidRDefault="00DB7801" w:rsidP="00E0463C">
            <w:pPr>
              <w:rPr>
                <w:rFonts w:ascii="Times New Roman" w:hAnsi="Times New Roman"/>
                <w:color w:val="000000"/>
                <w:sz w:val="24"/>
              </w:rPr>
            </w:pPr>
            <w:r w:rsidRPr="005F67E1">
              <w:rPr>
                <w:rFonts w:ascii="Times New Roman" w:hAnsi="Times New Roman"/>
                <w:color w:val="000000"/>
                <w:sz w:val="24"/>
              </w:rPr>
              <w:t>AY340941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S. loti</w:t>
            </w:r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P385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MAT1-2-1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DB7801" w:rsidRPr="005F67E1" w:rsidRDefault="00DB7801" w:rsidP="00E0463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AY340945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Stemphylium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sp.</w:t>
            </w:r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EGS 42-055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MAT1-2-1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DB7801" w:rsidRPr="005F67E1" w:rsidRDefault="00DB7801" w:rsidP="00E0463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AY340942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sarciniforme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* </w:t>
            </w:r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EGS 49-037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MAT1-2-1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DB7801" w:rsidRPr="005F67E1" w:rsidRDefault="00DB7801" w:rsidP="00E0463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AAF87724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sarciniforme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*</w:t>
            </w:r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EGS 49-033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MAT1-2-1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DB7801" w:rsidRPr="005F67E1" w:rsidRDefault="00DB7801" w:rsidP="00E0463C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TreeBase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*S1383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 xml:space="preserve">A. </w:t>
            </w: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alternata</w:t>
            </w:r>
            <w:proofErr w:type="spellEnd"/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AGA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>G protein alpha subunit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DB7801" w:rsidRPr="005F67E1" w:rsidRDefault="00DB7801" w:rsidP="00E0463C">
            <w:pPr>
              <w:rPr>
                <w:rFonts w:ascii="Times New Roman" w:hAnsi="Times New Roman"/>
                <w:color w:val="000000"/>
                <w:sz w:val="24"/>
              </w:rPr>
            </w:pPr>
            <w:r w:rsidRPr="005F67E1">
              <w:rPr>
                <w:rFonts w:ascii="Times New Roman" w:hAnsi="Times New Roman"/>
                <w:color w:val="000000"/>
                <w:sz w:val="24"/>
              </w:rPr>
              <w:t>AB239917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 xml:space="preserve">A. </w:t>
            </w: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alternata</w:t>
            </w:r>
            <w:proofErr w:type="spellEnd"/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AC325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endopolygalacturnase</w:t>
            </w:r>
            <w:proofErr w:type="spellEnd"/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DB7801" w:rsidRPr="005F67E1" w:rsidRDefault="00DB7801" w:rsidP="00E0463C">
            <w:pPr>
              <w:rPr>
                <w:rFonts w:ascii="Times New Roman" w:hAnsi="Times New Roman"/>
                <w:color w:val="000000"/>
                <w:sz w:val="24"/>
              </w:rPr>
            </w:pPr>
            <w:r w:rsidRPr="005F67E1">
              <w:rPr>
                <w:rFonts w:ascii="Times New Roman" w:hAnsi="Times New Roman"/>
                <w:color w:val="000000"/>
                <w:sz w:val="24"/>
              </w:rPr>
              <w:t>AB047682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 xml:space="preserve">A. </w:t>
            </w: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alternata</w:t>
            </w:r>
            <w:proofErr w:type="spellEnd"/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unknown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endoxylanase</w:t>
            </w:r>
            <w:proofErr w:type="spellEnd"/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DB7801" w:rsidRPr="005F67E1" w:rsidRDefault="00DB7801" w:rsidP="00E0463C">
            <w:pPr>
              <w:rPr>
                <w:rFonts w:ascii="Times New Roman" w:hAnsi="Times New Roman"/>
                <w:color w:val="000000"/>
                <w:sz w:val="24"/>
              </w:rPr>
            </w:pPr>
            <w:r w:rsidRPr="005F67E1">
              <w:rPr>
                <w:rFonts w:ascii="Times New Roman" w:hAnsi="Times New Roman"/>
                <w:color w:val="000000"/>
                <w:sz w:val="24"/>
              </w:rPr>
              <w:t>AF176570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 xml:space="preserve">A. </w:t>
            </w: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alternata</w:t>
            </w:r>
            <w:proofErr w:type="spellEnd"/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unknown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exoglucanse</w:t>
            </w:r>
            <w:proofErr w:type="spellEnd"/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DB7801" w:rsidRPr="005F67E1" w:rsidRDefault="00DB7801" w:rsidP="00E0463C">
            <w:pPr>
              <w:rPr>
                <w:rFonts w:ascii="Times New Roman" w:hAnsi="Times New Roman"/>
                <w:color w:val="000000"/>
                <w:sz w:val="24"/>
              </w:rPr>
            </w:pPr>
            <w:r w:rsidRPr="005F67E1">
              <w:rPr>
                <w:rFonts w:ascii="Times New Roman" w:hAnsi="Times New Roman"/>
                <w:color w:val="000000"/>
                <w:sz w:val="24"/>
              </w:rPr>
              <w:t>AF176571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 xml:space="preserve">A. </w:t>
            </w: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brassicicola</w:t>
            </w:r>
            <w:proofErr w:type="spellEnd"/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Abra43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mitogen</w:t>
            </w:r>
            <w:proofErr w:type="spellEnd"/>
            <w:r w:rsidRPr="005F67E1">
              <w:rPr>
                <w:rFonts w:ascii="Times New Roman" w:hAnsi="Times New Roman"/>
                <w:i/>
                <w:sz w:val="24"/>
              </w:rPr>
              <w:t xml:space="preserve">-activated protein </w:t>
            </w: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kinase</w:t>
            </w:r>
            <w:proofErr w:type="spellEnd"/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DB7801" w:rsidRPr="005F67E1" w:rsidRDefault="00DB7801" w:rsidP="00E0463C">
            <w:pPr>
              <w:rPr>
                <w:rFonts w:ascii="Times New Roman" w:hAnsi="Times New Roman"/>
                <w:color w:val="000000"/>
                <w:sz w:val="24"/>
              </w:rPr>
            </w:pPr>
            <w:r w:rsidRPr="005F67E1">
              <w:rPr>
                <w:rFonts w:ascii="Times New Roman" w:hAnsi="Times New Roman"/>
                <w:color w:val="000000"/>
                <w:sz w:val="24"/>
              </w:rPr>
              <w:t>AY987486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lastRenderedPageBreak/>
              <w:t xml:space="preserve">A. </w:t>
            </w: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brassicicola</w:t>
            </w:r>
            <w:proofErr w:type="spellEnd"/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ATCC 96866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>elongation factor alpha 1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DB7801" w:rsidRPr="005F67E1" w:rsidRDefault="00DB7801" w:rsidP="00E0463C">
            <w:pPr>
              <w:rPr>
                <w:rFonts w:ascii="Times New Roman" w:hAnsi="Times New Roman"/>
                <w:color w:val="000000"/>
                <w:sz w:val="24"/>
              </w:rPr>
            </w:pPr>
            <w:r w:rsidRPr="005F67E1">
              <w:rPr>
                <w:rFonts w:ascii="Times New Roman" w:hAnsi="Times New Roman"/>
                <w:color w:val="000000"/>
                <w:sz w:val="24"/>
              </w:rPr>
              <w:t>AB04028.1</w:t>
            </w:r>
          </w:p>
        </w:tc>
      </w:tr>
      <w:tr w:rsidR="00DB7801" w:rsidRPr="005F67E1" w:rsidTr="00E0463C">
        <w:tc>
          <w:tcPr>
            <w:tcW w:w="2765" w:type="dxa"/>
            <w:tcBorders>
              <w:bottom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 w:rsidRPr="005F67E1">
              <w:rPr>
                <w:rFonts w:ascii="Times New Roman" w:hAnsi="Times New Roman"/>
                <w:i/>
                <w:sz w:val="24"/>
              </w:rPr>
              <w:t xml:space="preserve">A. </w:t>
            </w: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brassicicola</w:t>
            </w:r>
            <w:proofErr w:type="spellEnd"/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sz w:val="24"/>
              </w:rPr>
            </w:pPr>
            <w:r w:rsidRPr="005F67E1">
              <w:rPr>
                <w:rFonts w:ascii="Times New Roman" w:hAnsi="Times New Roman"/>
                <w:sz w:val="24"/>
              </w:rPr>
              <w:t>ATCC 96866</w:t>
            </w:r>
          </w:p>
        </w:tc>
        <w:tc>
          <w:tcPr>
            <w:tcW w:w="2753" w:type="dxa"/>
            <w:tcBorders>
              <w:left w:val="nil"/>
              <w:bottom w:val="nil"/>
              <w:right w:val="nil"/>
            </w:tcBorders>
          </w:tcPr>
          <w:p w:rsidR="00DB7801" w:rsidRPr="005F67E1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mitogen</w:t>
            </w:r>
            <w:proofErr w:type="spellEnd"/>
            <w:r w:rsidRPr="005F67E1">
              <w:rPr>
                <w:rFonts w:ascii="Times New Roman" w:hAnsi="Times New Roman"/>
                <w:i/>
                <w:sz w:val="24"/>
              </w:rPr>
              <w:t xml:space="preserve">-activated protein </w:t>
            </w:r>
            <w:proofErr w:type="spellStart"/>
            <w:r w:rsidRPr="005F67E1">
              <w:rPr>
                <w:rFonts w:ascii="Times New Roman" w:hAnsi="Times New Roman"/>
                <w:i/>
                <w:sz w:val="24"/>
              </w:rPr>
              <w:t>kinase</w:t>
            </w:r>
            <w:proofErr w:type="spellEnd"/>
          </w:p>
        </w:tc>
        <w:tc>
          <w:tcPr>
            <w:tcW w:w="1890" w:type="dxa"/>
            <w:tcBorders>
              <w:left w:val="nil"/>
              <w:bottom w:val="nil"/>
            </w:tcBorders>
            <w:vAlign w:val="center"/>
          </w:tcPr>
          <w:p w:rsidR="00DB7801" w:rsidRPr="005F67E1" w:rsidRDefault="00DB7801" w:rsidP="00E0463C">
            <w:pPr>
              <w:rPr>
                <w:rFonts w:ascii="Times New Roman" w:hAnsi="Times New Roman"/>
                <w:color w:val="000000"/>
                <w:sz w:val="24"/>
              </w:rPr>
            </w:pPr>
            <w:r w:rsidRPr="005F67E1">
              <w:rPr>
                <w:rFonts w:ascii="Times New Roman" w:hAnsi="Times New Roman"/>
                <w:color w:val="000000"/>
                <w:sz w:val="24"/>
              </w:rPr>
              <w:t>AB09565.1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  <w:vAlign w:val="bottom"/>
          </w:tcPr>
          <w:p w:rsidR="00DB7801" w:rsidRPr="00FB3D60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 w:rsidRPr="00FB3D60">
              <w:rPr>
                <w:rFonts w:ascii="Times New Roman" w:hAnsi="Times New Roman"/>
                <w:i/>
                <w:color w:val="000000"/>
                <w:sz w:val="24"/>
              </w:rPr>
              <w:t xml:space="preserve">A. </w:t>
            </w:r>
            <w:proofErr w:type="spellStart"/>
            <w:r w:rsidRPr="00FB3D60">
              <w:rPr>
                <w:rFonts w:ascii="Times New Roman" w:hAnsi="Times New Roman"/>
                <w:i/>
                <w:color w:val="000000"/>
                <w:sz w:val="24"/>
              </w:rPr>
              <w:t>longipes</w:t>
            </w:r>
            <w:proofErr w:type="spellEnd"/>
            <w:r w:rsidRPr="00FB3D60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FB3D60" w:rsidRDefault="00DB7801" w:rsidP="00E0463C">
            <w:pPr>
              <w:rPr>
                <w:rFonts w:ascii="Times New Roman" w:hAnsi="Times New Roman"/>
                <w:sz w:val="24"/>
              </w:rPr>
            </w:pPr>
            <w:r w:rsidRPr="00FB3D60">
              <w:rPr>
                <w:rFonts w:ascii="Times New Roman" w:hAnsi="Times New Roman"/>
                <w:sz w:val="24"/>
              </w:rPr>
              <w:t>Z-26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FB3D60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FB3D60">
              <w:rPr>
                <w:rFonts w:ascii="Times New Roman" w:hAnsi="Times New Roman"/>
                <w:i/>
                <w:sz w:val="24"/>
              </w:rPr>
              <w:t>histidine</w:t>
            </w:r>
            <w:proofErr w:type="spellEnd"/>
            <w:r w:rsidRPr="00FB3D6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FB3D60">
              <w:rPr>
                <w:rFonts w:ascii="Times New Roman" w:hAnsi="Times New Roman"/>
                <w:i/>
                <w:sz w:val="24"/>
              </w:rPr>
              <w:t>kinase</w:t>
            </w:r>
            <w:proofErr w:type="spellEnd"/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DB7801" w:rsidRPr="00FB3D60" w:rsidRDefault="00DB7801" w:rsidP="00E0463C">
            <w:pPr>
              <w:rPr>
                <w:rFonts w:ascii="Times New Roman" w:eastAsia="MS PGothic" w:hAnsi="Times New Roman"/>
                <w:color w:val="000000"/>
                <w:sz w:val="24"/>
              </w:rPr>
            </w:pPr>
            <w:r w:rsidRPr="00FB3D60">
              <w:rPr>
                <w:rFonts w:ascii="Times New Roman" w:eastAsia="MS PGothic" w:hAnsi="Times New Roman"/>
                <w:color w:val="000000"/>
                <w:sz w:val="24"/>
              </w:rPr>
              <w:t>ACN62989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  <w:vAlign w:val="bottom"/>
          </w:tcPr>
          <w:p w:rsidR="00DB7801" w:rsidRPr="00FB3D60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 w:rsidRPr="00FB3D60">
              <w:rPr>
                <w:rFonts w:ascii="Times New Roman" w:hAnsi="Times New Roman"/>
                <w:i/>
                <w:color w:val="000000"/>
                <w:sz w:val="24"/>
              </w:rPr>
              <w:t xml:space="preserve">A. </w:t>
            </w:r>
            <w:proofErr w:type="spellStart"/>
            <w:r w:rsidRPr="00FB3D60">
              <w:rPr>
                <w:rFonts w:ascii="Times New Roman" w:hAnsi="Times New Roman"/>
                <w:i/>
                <w:color w:val="000000"/>
                <w:sz w:val="24"/>
              </w:rPr>
              <w:t>alternata</w:t>
            </w:r>
            <w:proofErr w:type="spellEnd"/>
            <w:r w:rsidRPr="00FB3D60">
              <w:rPr>
                <w:rFonts w:ascii="Times New Roman" w:hAnsi="Times New Roman"/>
                <w:i/>
                <w:color w:val="000000"/>
                <w:sz w:val="24"/>
              </w:rPr>
              <w:t xml:space="preserve">      </w:t>
            </w:r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FB3D60" w:rsidRDefault="00DB7801" w:rsidP="00E046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unknown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FB3D60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MAP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kinase</w:t>
            </w:r>
            <w:proofErr w:type="spellEnd"/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DB7801" w:rsidRPr="00FB3D60" w:rsidRDefault="00DB7801" w:rsidP="00E0463C">
            <w:pPr>
              <w:rPr>
                <w:rFonts w:ascii="Times New Roman" w:eastAsia="MS PGothic" w:hAnsi="Times New Roman"/>
                <w:color w:val="000000"/>
                <w:sz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</w:rPr>
              <w:t>GC414506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  <w:vAlign w:val="bottom"/>
          </w:tcPr>
          <w:p w:rsidR="00DB7801" w:rsidRPr="00FB3D60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 w:rsidRPr="00FB3D60">
              <w:rPr>
                <w:rFonts w:ascii="Times New Roman" w:hAnsi="Times New Roman"/>
                <w:i/>
                <w:color w:val="000000"/>
                <w:sz w:val="24"/>
              </w:rPr>
              <w:t xml:space="preserve">A. </w:t>
            </w:r>
            <w:proofErr w:type="spellStart"/>
            <w:r w:rsidRPr="00FB3D60">
              <w:rPr>
                <w:rFonts w:ascii="Times New Roman" w:hAnsi="Times New Roman"/>
                <w:i/>
                <w:color w:val="000000"/>
                <w:sz w:val="24"/>
              </w:rPr>
              <w:t>brassicicola</w:t>
            </w:r>
            <w:proofErr w:type="spellEnd"/>
            <w:r w:rsidRPr="00FB3D60">
              <w:rPr>
                <w:rFonts w:ascii="Times New Roman" w:hAnsi="Times New Roman"/>
                <w:i/>
                <w:color w:val="000000"/>
                <w:sz w:val="24"/>
              </w:rPr>
              <w:t xml:space="preserve">     </w:t>
            </w:r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FB3D60" w:rsidRDefault="00DB7801" w:rsidP="00E0463C">
            <w:pPr>
              <w:rPr>
                <w:rFonts w:ascii="Times New Roman" w:hAnsi="Times New Roman"/>
                <w:sz w:val="24"/>
              </w:rPr>
            </w:pPr>
            <w:r w:rsidRPr="00FB3D60">
              <w:rPr>
                <w:rFonts w:ascii="Times New Roman" w:hAnsi="Times New Roman"/>
                <w:sz w:val="24"/>
              </w:rPr>
              <w:t>Abra40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FB3D60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FB3D60">
              <w:rPr>
                <w:rFonts w:ascii="Times New Roman" w:hAnsi="Times New Roman"/>
                <w:i/>
                <w:sz w:val="24"/>
              </w:rPr>
              <w:t>histidine</w:t>
            </w:r>
            <w:proofErr w:type="spellEnd"/>
            <w:r w:rsidRPr="00FB3D6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FB3D60">
              <w:rPr>
                <w:rFonts w:ascii="Times New Roman" w:hAnsi="Times New Roman"/>
                <w:i/>
                <w:sz w:val="24"/>
              </w:rPr>
              <w:t>kinase</w:t>
            </w:r>
            <w:proofErr w:type="spellEnd"/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DB7801" w:rsidRPr="00FB3D60" w:rsidRDefault="00DB7801" w:rsidP="00E0463C">
            <w:pPr>
              <w:rPr>
                <w:rFonts w:ascii="Times New Roman" w:eastAsia="MS PGothic" w:hAnsi="Times New Roman"/>
                <w:color w:val="000000"/>
                <w:sz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</w:rPr>
              <w:t>AY700098</w:t>
            </w:r>
          </w:p>
        </w:tc>
      </w:tr>
      <w:tr w:rsidR="00DB7801" w:rsidRPr="005F67E1" w:rsidTr="00E0463C">
        <w:tc>
          <w:tcPr>
            <w:tcW w:w="2765" w:type="dxa"/>
            <w:tcBorders>
              <w:right w:val="nil"/>
            </w:tcBorders>
            <w:vAlign w:val="bottom"/>
          </w:tcPr>
          <w:p w:rsidR="00DB7801" w:rsidRPr="00FB3D60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r w:rsidRPr="00FB3D60">
              <w:rPr>
                <w:rFonts w:ascii="Times New Roman" w:hAnsi="Times New Roman"/>
                <w:i/>
                <w:color w:val="000000"/>
                <w:sz w:val="24"/>
              </w:rPr>
              <w:t xml:space="preserve">A. </w:t>
            </w:r>
            <w:proofErr w:type="spellStart"/>
            <w:r w:rsidRPr="00FB3D60">
              <w:rPr>
                <w:rFonts w:ascii="Times New Roman" w:hAnsi="Times New Roman"/>
                <w:i/>
                <w:color w:val="000000"/>
                <w:sz w:val="24"/>
              </w:rPr>
              <w:t>brassicicola</w:t>
            </w:r>
            <w:proofErr w:type="spellEnd"/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DB7801" w:rsidRPr="00FB3D60" w:rsidRDefault="00DB7801" w:rsidP="00E046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Abra43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DB7801" w:rsidRPr="00FB3D60" w:rsidRDefault="00DB7801" w:rsidP="00E0463C">
            <w:pPr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g</w:t>
            </w:r>
            <w:r w:rsidRPr="00FB3D60">
              <w:rPr>
                <w:rFonts w:ascii="Times New Roman" w:hAnsi="Times New Roman"/>
                <w:i/>
                <w:sz w:val="24"/>
              </w:rPr>
              <w:t>luathion</w:t>
            </w:r>
            <w:r>
              <w:rPr>
                <w:rFonts w:ascii="Times New Roman" w:hAnsi="Times New Roman"/>
                <w:i/>
                <w:sz w:val="24"/>
              </w:rPr>
              <w:t>e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FB3D60">
              <w:rPr>
                <w:rFonts w:ascii="Times New Roman" w:hAnsi="Times New Roman"/>
                <w:i/>
                <w:sz w:val="24"/>
              </w:rPr>
              <w:t>transferase</w:t>
            </w:r>
            <w:proofErr w:type="spellEnd"/>
            <w:r w:rsidRPr="00FB3D60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DB7801" w:rsidRPr="00FB3D60" w:rsidRDefault="00DB7801" w:rsidP="00E0463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AY987487</w:t>
            </w:r>
          </w:p>
        </w:tc>
      </w:tr>
    </w:tbl>
    <w:p w:rsidR="0060388D" w:rsidRDefault="0060388D"/>
    <w:sectPr w:rsidR="0060388D" w:rsidSect="00603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801"/>
    <w:rsid w:val="0060388D"/>
    <w:rsid w:val="00DB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01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2011-04-28T18:10:00Z</dcterms:created>
  <dcterms:modified xsi:type="dcterms:W3CDTF">2011-04-28T18:13:00Z</dcterms:modified>
</cp:coreProperties>
</file>