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2F" w:rsidRPr="00D36DF6" w:rsidRDefault="00E8682F" w:rsidP="00E8682F">
      <w:pPr>
        <w:spacing w:line="480" w:lineRule="auto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 w:rsidR="00241619">
        <w:rPr>
          <w:rFonts w:ascii="Arial" w:hAnsi="Arial" w:cs="Arial"/>
          <w:b/>
        </w:rPr>
        <w:t>S</w:t>
      </w:r>
      <w:r w:rsidR="001B5E8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- Strains used in this study</w:t>
      </w:r>
    </w:p>
    <w:tbl>
      <w:tblPr>
        <w:tblW w:w="9738" w:type="dxa"/>
        <w:tblLayout w:type="fixed"/>
        <w:tblLook w:val="04A0"/>
      </w:tblPr>
      <w:tblGrid>
        <w:gridCol w:w="1008"/>
        <w:gridCol w:w="6181"/>
        <w:gridCol w:w="2549"/>
      </w:tblGrid>
      <w:tr w:rsidR="00E8682F" w:rsidRPr="00633AB4" w:rsidTr="00241619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b/>
                <w:sz w:val="20"/>
                <w:szCs w:val="20"/>
              </w:rPr>
              <w:t>Strain</w:t>
            </w:r>
          </w:p>
        </w:tc>
        <w:tc>
          <w:tcPr>
            <w:tcW w:w="6181" w:type="dxa"/>
            <w:tcBorders>
              <w:top w:val="single" w:sz="4" w:space="0" w:color="auto"/>
              <w:bottom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b/>
                <w:sz w:val="20"/>
                <w:szCs w:val="20"/>
              </w:rPr>
              <w:t>Genotype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b/>
                <w:sz w:val="20"/>
                <w:szCs w:val="20"/>
              </w:rPr>
              <w:t>Source</w:t>
            </w:r>
          </w:p>
        </w:tc>
      </w:tr>
      <w:tr w:rsidR="00E8682F" w:rsidRPr="00633AB4" w:rsidTr="00241619">
        <w:tc>
          <w:tcPr>
            <w:tcW w:w="1008" w:type="dxa"/>
            <w:tcBorders>
              <w:top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BY4741</w:t>
            </w:r>
          </w:p>
        </w:tc>
        <w:tc>
          <w:tcPr>
            <w:tcW w:w="6181" w:type="dxa"/>
            <w:tcBorders>
              <w:top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33AB4">
              <w:rPr>
                <w:rFonts w:ascii="Arial" w:eastAsia="Calibri" w:hAnsi="Arial" w:cs="Arial"/>
                <w:sz w:val="20"/>
                <w:szCs w:val="20"/>
              </w:rPr>
              <w:t>MATa</w:t>
            </w:r>
            <w:proofErr w:type="spellEnd"/>
            <w:r w:rsidRPr="00633AB4">
              <w:rPr>
                <w:rFonts w:ascii="Arial" w:eastAsia="Calibri" w:hAnsi="Arial" w:cs="Arial"/>
                <w:sz w:val="20"/>
                <w:szCs w:val="20"/>
              </w:rPr>
              <w:t xml:space="preserve"> his3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1 leu2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met15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ura3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BY4742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33AB4">
              <w:rPr>
                <w:rFonts w:ascii="Arial" w:eastAsia="Calibri" w:hAnsi="Arial" w:cs="Arial"/>
                <w:sz w:val="20"/>
                <w:szCs w:val="20"/>
              </w:rPr>
              <w:t>MATalpha</w:t>
            </w:r>
            <w:proofErr w:type="spellEnd"/>
            <w:r w:rsidRPr="00633AB4">
              <w:rPr>
                <w:rFonts w:ascii="Arial" w:eastAsia="Calibri" w:hAnsi="Arial" w:cs="Arial"/>
                <w:sz w:val="20"/>
                <w:szCs w:val="20"/>
              </w:rPr>
              <w:t xml:space="preserve"> his3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1 leu2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lys2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ura3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SHy028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33AB4">
              <w:rPr>
                <w:rFonts w:ascii="Arial" w:eastAsia="Calibri" w:hAnsi="Arial" w:cs="Arial"/>
                <w:sz w:val="20"/>
                <w:szCs w:val="20"/>
              </w:rPr>
              <w:t>MATa</w:t>
            </w:r>
            <w:proofErr w:type="spellEnd"/>
            <w:r w:rsidRPr="00633AB4">
              <w:rPr>
                <w:rFonts w:ascii="Arial" w:eastAsia="Calibri" w:hAnsi="Arial" w:cs="Arial"/>
                <w:sz w:val="20"/>
                <w:szCs w:val="20"/>
              </w:rPr>
              <w:t xml:space="preserve"> his3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1 leu2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met15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ura3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Tup1-TAP::HIS3</w:t>
            </w:r>
          </w:p>
        </w:tc>
        <w:tc>
          <w:tcPr>
            <w:tcW w:w="2549" w:type="dxa"/>
          </w:tcPr>
          <w:p w:rsidR="00E8682F" w:rsidRPr="00633AB4" w:rsidRDefault="00E8682F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33AB4">
              <w:rPr>
                <w:rFonts w:ascii="Arial" w:eastAsia="Calibri" w:hAnsi="Arial" w:cs="Arial"/>
                <w:sz w:val="20"/>
              </w:rPr>
              <w:t>Ghaemmaghami</w:t>
            </w:r>
            <w:proofErr w:type="spellEnd"/>
            <w:r w:rsidRPr="00633AB4">
              <w:rPr>
                <w:rFonts w:ascii="Arial" w:eastAsia="Calibri" w:hAnsi="Arial" w:cs="Arial"/>
                <w:sz w:val="20"/>
              </w:rPr>
              <w:t xml:space="preserve"> et al.</w:t>
            </w:r>
            <w:r w:rsidR="00241619">
              <w:rPr>
                <w:rFonts w:ascii="Arial" w:eastAsia="Calibri" w:hAnsi="Arial" w:cs="Arial"/>
                <w:sz w:val="20"/>
              </w:rPr>
              <w:fldChar w:fldCharType="begin"/>
            </w:r>
            <w:r w:rsidR="00241619">
              <w:rPr>
                <w:rFonts w:ascii="Arial" w:eastAsia="Calibri" w:hAnsi="Arial" w:cs="Arial"/>
                <w:sz w:val="20"/>
              </w:rPr>
              <w:instrText xml:space="preserve"> ADDIN EN.CITE &lt;EndNote&gt;&lt;Cite&gt;&lt;Author&gt;Ghaemmaghami&lt;/Author&gt;&lt;Year&gt;2003&lt;/Year&gt;&lt;RecNum&gt;27&lt;/RecNum&gt;&lt;DisplayText&gt;[1]&lt;/DisplayText&gt;&lt;record&gt;&lt;rec-number&gt;27&lt;/rec-number&gt;&lt;foreign-keys&gt;&lt;key app="EN" db-id="2d2eftw5stvfw0e59zupvfvjepttvdr2fzde"&gt;27&lt;/key&gt;&lt;/foreign-keys&gt;&lt;ref-type name="Journal Article"&gt;17&lt;/ref-type&gt;&lt;contributors&gt;&lt;authors&gt;&lt;author&gt;Ghaemmaghami, S.&lt;/author&gt;&lt;author&gt;Huh, W. K.&lt;/author&gt;&lt;author&gt;Bower, K.&lt;/author&gt;&lt;author&gt;Howson, R. W.&lt;/author&gt;&lt;author&gt;Belle, A.&lt;/author&gt;&lt;author&gt;Dephoure, N.&lt;/author&gt;&lt;author&gt;O&amp;apos;Shea, E. K.&lt;/author&gt;&lt;author&gt;Weissman, J. S.&lt;/author&gt;&lt;/authors&gt;&lt;/contributors&gt;&lt;auth-address&gt;Howard Hughes Medical Institute, University of California-San Francisco, San Francisco, California 94143-2240, USA.&lt;/auth-address&gt;&lt;titles&gt;&lt;title&gt;Global analysis of protein expression in yeast&lt;/title&gt;&lt;secondary-title&gt;Nature&lt;/secondary-title&gt;&lt;/titles&gt;&lt;periodical&gt;&lt;full-title&gt;Nature&lt;/full-title&gt;&lt;/periodical&gt;&lt;pages&gt;737-41&lt;/pages&gt;&lt;volume&gt;425&lt;/volume&gt;&lt;number&gt;6959&lt;/number&gt;&lt;keywords&gt;&lt;keyword&gt;Blotting, Western&lt;/keyword&gt;&lt;keyword&gt;Computational Biology&lt;/keyword&gt;&lt;keyword&gt;Epitopes/analysis/genetics&lt;/keyword&gt;&lt;keyword&gt;*Gene Expression Profiling&lt;/keyword&gt;&lt;keyword&gt;Genome, Fungal&lt;/keyword&gt;&lt;keyword&gt;Open Reading Frames/genetics&lt;/keyword&gt;&lt;keyword&gt;Proteome/genetics/*metabolism&lt;/keyword&gt;&lt;keyword&gt;Proteomics&lt;/keyword&gt;&lt;keyword&gt;RNA, Fungal/genetics/metabolism&lt;/keyword&gt;&lt;keyword&gt;Recombinant Fusion Proteins/chemistry/genetics/metabolism&lt;/keyword&gt;&lt;keyword&gt;Research Support, Non-U.S. Gov&amp;apos;t&lt;/keyword&gt;&lt;keyword&gt;Saccharomyces cerevisiae/genetics/growth &amp;amp; development/*metabolism&lt;/keyword&gt;&lt;keyword&gt;Saccharomyces cerevisiae Proteins/genetics/*metabolism&lt;/keyword&gt;&lt;/keywords&gt;&lt;dates&gt;&lt;year&gt;2003&lt;/year&gt;&lt;pub-dates&gt;&lt;date&gt;Oct 16&lt;/date&gt;&lt;/pub-dates&gt;&lt;/dates&gt;&lt;accession-num&gt;14562106&lt;/accession-num&gt;&lt;urls&gt;&lt;related-urls&gt;&lt;url&gt;http://www.ncbi.nlm.nih.gov/entrez/query.fcgi?cmd=Retrieve&amp;amp;db=PubMed&amp;amp;dopt=Citation&amp;amp;list_uids=14562106&lt;/url&gt;&lt;/related-urls&gt;&lt;/urls&gt;&lt;/record&gt;&lt;/Cite&gt;&lt;/EndNote&gt;</w:instrText>
            </w:r>
            <w:r w:rsidR="00241619">
              <w:rPr>
                <w:rFonts w:ascii="Arial" w:eastAsia="Calibri" w:hAnsi="Arial" w:cs="Arial"/>
                <w:sz w:val="20"/>
              </w:rPr>
              <w:fldChar w:fldCharType="separate"/>
            </w:r>
            <w:r w:rsidR="00241619">
              <w:rPr>
                <w:rFonts w:ascii="Arial" w:eastAsia="Calibri" w:hAnsi="Arial" w:cs="Arial"/>
                <w:noProof/>
                <w:sz w:val="20"/>
              </w:rPr>
              <w:t>[</w:t>
            </w:r>
            <w:hyperlink w:anchor="_ENREF_1" w:tooltip="Ghaemmaghami, 2003 #27" w:history="1">
              <w:r w:rsidR="00241619">
                <w:rPr>
                  <w:rFonts w:ascii="Arial" w:eastAsia="Calibri" w:hAnsi="Arial" w:cs="Arial"/>
                  <w:noProof/>
                  <w:sz w:val="20"/>
                </w:rPr>
                <w:t>1</w:t>
              </w:r>
            </w:hyperlink>
            <w:r w:rsidR="00241619">
              <w:rPr>
                <w:rFonts w:ascii="Arial" w:eastAsia="Calibri" w:hAnsi="Arial" w:cs="Arial"/>
                <w:noProof/>
                <w:sz w:val="20"/>
              </w:rPr>
              <w:t>]</w:t>
            </w:r>
            <w:r w:rsidR="00241619">
              <w:rPr>
                <w:rFonts w:ascii="Arial" w:eastAsia="Calibri" w:hAnsi="Arial" w:cs="Arial"/>
                <w:sz w:val="20"/>
              </w:rPr>
              <w:fldChar w:fldCharType="end"/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SHy048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33AB4">
              <w:rPr>
                <w:rFonts w:ascii="Arial" w:eastAsia="Calibri" w:hAnsi="Arial" w:cs="Arial"/>
                <w:sz w:val="20"/>
                <w:szCs w:val="20"/>
              </w:rPr>
              <w:t>MATalpha</w:t>
            </w:r>
            <w:proofErr w:type="spellEnd"/>
            <w:r w:rsidRPr="00633AB4">
              <w:rPr>
                <w:rFonts w:ascii="Arial" w:eastAsia="Calibri" w:hAnsi="Arial" w:cs="Arial"/>
                <w:sz w:val="20"/>
                <w:szCs w:val="20"/>
              </w:rPr>
              <w:t xml:space="preserve"> his3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1 leu2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met15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ura3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0 Tup1-TAP::HIS3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SHy061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SHy028 but aft1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SHy062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 xml:space="preserve">SHy028 but </w:t>
            </w:r>
            <w:r>
              <w:rPr>
                <w:rFonts w:ascii="Arial" w:eastAsia="Calibri" w:hAnsi="Arial" w:cs="Arial"/>
                <w:sz w:val="20"/>
                <w:szCs w:val="20"/>
              </w:rPr>
              <w:t>rfx1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SHy063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SHy028 but mig1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SHy064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SHy028 but nrg1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SHy065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SHy028 but rox1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SHy066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SHy028 but sko1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SHy067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SHy028 but sut1</w:t>
            </w:r>
            <w:r w:rsidRPr="00633AB4">
              <w:rPr>
                <w:rFonts w:eastAsia="Calibri"/>
                <w:sz w:val="20"/>
                <w:szCs w:val="20"/>
              </w:rPr>
              <w:t>Δ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633AB4">
              <w:rPr>
                <w:rFonts w:ascii="Arial" w:eastAsia="Calibri" w:hAnsi="Arial" w:cs="Arial"/>
                <w:sz w:val="20"/>
                <w:szCs w:val="20"/>
              </w:rPr>
              <w:t>MATa</w:t>
            </w:r>
            <w:proofErr w:type="spellEnd"/>
            <w:r w:rsidRPr="00633AB4">
              <w:rPr>
                <w:rFonts w:ascii="Arial" w:eastAsia="Calibri" w:hAnsi="Arial" w:cs="Arial"/>
                <w:sz w:val="20"/>
                <w:szCs w:val="20"/>
              </w:rPr>
              <w:t xml:space="preserve"> leu2-3,112 trp1-1 can1-100 ura3-1 ade2-1 his3-11,15 phi+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Z1451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Cin5-myc::TRP1</w:t>
            </w:r>
          </w:p>
        </w:tc>
        <w:tc>
          <w:tcPr>
            <w:tcW w:w="2549" w:type="dxa"/>
          </w:tcPr>
          <w:p w:rsidR="00E8682F" w:rsidRPr="00633AB4" w:rsidRDefault="00E8682F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241619"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 w:rsidR="00241619"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 w:rsidR="00241619"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 w:rsidR="00241619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Z1334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Phd1-myc::TRP1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Z1365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Skn7-myc::TRP1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Z1541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Yap6-myc::TRP1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Z1533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Sko1-myc::TRP1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Z1744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Sut1-myc::TRP1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Z1535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Nrg1-myc::TRP1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Z1522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Gts1-myc::TRP1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241619" w:rsidRPr="00633AB4" w:rsidTr="00241619">
        <w:tc>
          <w:tcPr>
            <w:tcW w:w="1008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Z1450</w:t>
            </w:r>
          </w:p>
        </w:tc>
        <w:tc>
          <w:tcPr>
            <w:tcW w:w="6181" w:type="dxa"/>
          </w:tcPr>
          <w:p w:rsidR="00241619" w:rsidRPr="00633AB4" w:rsidRDefault="00241619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Hap3-myc</w:t>
            </w:r>
            <w:r>
              <w:rPr>
                <w:rFonts w:ascii="Arial" w:eastAsia="Calibri" w:hAnsi="Arial" w:cs="Arial"/>
                <w:sz w:val="20"/>
                <w:szCs w:val="20"/>
              </w:rPr>
              <w:t>: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:TRP1</w:t>
            </w:r>
          </w:p>
        </w:tc>
        <w:tc>
          <w:tcPr>
            <w:tcW w:w="2549" w:type="dxa"/>
          </w:tcPr>
          <w:p w:rsidR="00241619" w:rsidRPr="00633AB4" w:rsidRDefault="00241619" w:rsidP="00241619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FA6F20">
              <w:rPr>
                <w:rFonts w:ascii="Arial" w:eastAsia="Calibri" w:hAnsi="Arial" w:cs="Arial"/>
                <w:sz w:val="20"/>
                <w:szCs w:val="20"/>
              </w:rPr>
              <w:t>Harbison</w:t>
            </w:r>
            <w:proofErr w:type="spellEnd"/>
            <w:r w:rsidRPr="00FA6F20">
              <w:rPr>
                <w:rFonts w:ascii="Arial" w:eastAsia="Calibri" w:hAnsi="Arial" w:cs="Arial"/>
                <w:sz w:val="20"/>
                <w:szCs w:val="20"/>
              </w:rPr>
              <w:t xml:space="preserve"> et al.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ldData xml:space="preserve">PEVuZE5vdGU+PENpdGU+PEF1dGhvcj5IYXJiaXNvbjwvQXV0aG9yPjxZZWFyPjIwMDQ8L1llYXI+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</w:fldData>
              </w:fldChar>
            </w:r>
            <w:r>
              <w:rPr>
                <w:rFonts w:ascii="Arial" w:eastAsia="Calibri" w:hAnsi="Arial" w:cs="Arial"/>
                <w:sz w:val="20"/>
                <w:szCs w:val="20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0"/>
                <w:szCs w:val="20"/>
              </w:rPr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0"/>
                <w:szCs w:val="20"/>
              </w:rPr>
              <w:t>[</w:t>
            </w:r>
            <w:hyperlink w:anchor="_ENREF_2" w:tooltip="Harbison, 2004 #9" w:history="1">
              <w:r>
                <w:rPr>
                  <w:rFonts w:ascii="Arial" w:eastAsia="Calibri" w:hAnsi="Arial" w:cs="Arial"/>
                  <w:noProof/>
                  <w:sz w:val="20"/>
                  <w:szCs w:val="20"/>
                </w:rPr>
                <w:t>2</w:t>
              </w:r>
            </w:hyperlink>
            <w:r>
              <w:rPr>
                <w:rFonts w:ascii="Arial" w:eastAsia="Calibri" w:hAnsi="Arial" w:cs="Arial"/>
                <w:noProof/>
                <w:sz w:val="20"/>
                <w:szCs w:val="20"/>
              </w:rPr>
              <w:t>]</w:t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SHy162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Tup1-myc::hphNT1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SHy163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SHy164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Tup1-myc::hphNT1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SHy165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SHy166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Sut1-myc::TRP1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SHy167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Nrg1-myc::TRP1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SHy168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Sko1-myc::TRP1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SHy169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Cin5-myc::TRP1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SHy170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Phd1-myc::TRP1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SHy171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Yap6-myc::TRP1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SHy172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Skn7-myc::TRP1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SHy174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Hap3-myc::TRP1 Tup1-HA::natNT2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SHy175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Tup1-HA::natNT2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SHy176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Sut1-myc::TRP1 Tup1-HA::natNT2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SHy177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Phd1-myc::TRP1 Tup1-HA::natNT2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SHy178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Yap6-myc::TRP1 Tup1-HA::natNT2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SHy179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Skn7-myc::TRP1 Tup1-HA::natNT2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SHy183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Nrg1-myc::TRP1 Tup1-HA::natNT2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SHy184</w:t>
            </w:r>
          </w:p>
        </w:tc>
        <w:tc>
          <w:tcPr>
            <w:tcW w:w="6181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W303a but Cin5-myc::TRP1 Tup1-HA::natNT2 ssn6</w:t>
            </w:r>
            <w:r>
              <w:rPr>
                <w:rFonts w:ascii="Arial" w:eastAsia="Calibri" w:hAnsi="Arial" w:cs="Arial"/>
                <w:sz w:val="20"/>
                <w:szCs w:val="20"/>
              </w:rPr>
              <w:t>∆</w:t>
            </w:r>
            <w:r w:rsidRPr="00633AB4">
              <w:rPr>
                <w:rFonts w:ascii="Arial" w:eastAsia="Calibri" w:hAnsi="Arial" w:cs="Arial"/>
                <w:sz w:val="20"/>
                <w:szCs w:val="20"/>
              </w:rPr>
              <w:t>::KanMX6</w:t>
            </w:r>
          </w:p>
        </w:tc>
        <w:tc>
          <w:tcPr>
            <w:tcW w:w="2549" w:type="dxa"/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33AB4">
              <w:rPr>
                <w:rFonts w:ascii="Arial" w:eastAsia="Calibri" w:hAnsi="Arial" w:cs="Arial"/>
                <w:sz w:val="20"/>
                <w:szCs w:val="20"/>
              </w:rPr>
              <w:t>This Study</w:t>
            </w:r>
          </w:p>
        </w:tc>
      </w:tr>
      <w:tr w:rsidR="00E8682F" w:rsidRPr="00633AB4" w:rsidTr="00241619">
        <w:tc>
          <w:tcPr>
            <w:tcW w:w="1008" w:type="dxa"/>
            <w:tcBorders>
              <w:bottom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181" w:type="dxa"/>
            <w:tcBorders>
              <w:bottom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E8682F" w:rsidRPr="00633AB4" w:rsidRDefault="00E8682F" w:rsidP="005947F5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E8682F" w:rsidRPr="00987616" w:rsidRDefault="00E8682F" w:rsidP="00E8682F">
      <w:pPr>
        <w:spacing w:line="480" w:lineRule="auto"/>
        <w:contextualSpacing/>
        <w:jc w:val="both"/>
        <w:rPr>
          <w:rFonts w:ascii="Arial" w:eastAsia="Calibri" w:hAnsi="Arial" w:cs="Arial"/>
          <w:b/>
          <w:sz w:val="22"/>
        </w:rPr>
      </w:pPr>
    </w:p>
    <w:p w:rsidR="00241619" w:rsidRPr="00241619" w:rsidRDefault="00241619">
      <w:pPr>
        <w:rPr>
          <w:rFonts w:ascii="Arial" w:hAnsi="Arial" w:cs="Arial"/>
        </w:rPr>
      </w:pPr>
    </w:p>
    <w:p w:rsidR="00241619" w:rsidRPr="00241619" w:rsidRDefault="00241619" w:rsidP="00241619">
      <w:pPr>
        <w:ind w:left="720" w:hanging="720"/>
        <w:rPr>
          <w:noProof/>
        </w:rPr>
      </w:pPr>
      <w:r w:rsidRPr="00241619">
        <w:rPr>
          <w:rFonts w:ascii="Arial" w:hAnsi="Arial" w:cs="Arial"/>
        </w:rPr>
        <w:fldChar w:fldCharType="begin"/>
      </w:r>
      <w:r w:rsidRPr="00241619">
        <w:rPr>
          <w:rFonts w:ascii="Arial" w:hAnsi="Arial" w:cs="Arial"/>
        </w:rPr>
        <w:instrText xml:space="preserve"> ADDIN EN.REFLIST </w:instrText>
      </w:r>
      <w:r w:rsidRPr="00241619">
        <w:rPr>
          <w:rFonts w:ascii="Arial" w:hAnsi="Arial" w:cs="Arial"/>
        </w:rPr>
        <w:fldChar w:fldCharType="separate"/>
      </w:r>
      <w:bookmarkStart w:id="0" w:name="_ENREF_1"/>
      <w:r w:rsidRPr="00241619">
        <w:rPr>
          <w:noProof/>
        </w:rPr>
        <w:t>1. Ghaemmaghami S, Huh WK, Bower K, Howson RW, Belle A, et al. (2003) Global analysis of protein expression in yeast. Nature 425: 737-741.</w:t>
      </w:r>
      <w:bookmarkEnd w:id="0"/>
    </w:p>
    <w:p w:rsidR="00241619" w:rsidRPr="00241619" w:rsidRDefault="00241619" w:rsidP="00241619">
      <w:pPr>
        <w:ind w:left="720" w:hanging="720"/>
        <w:rPr>
          <w:noProof/>
        </w:rPr>
      </w:pPr>
      <w:bookmarkStart w:id="1" w:name="_ENREF_2"/>
      <w:r w:rsidRPr="00241619">
        <w:rPr>
          <w:noProof/>
        </w:rPr>
        <w:t>2. Harbison CT, Gordon DB, Lee TI, Rinaldi NJ, Macisaac KD, et al. (2004) Transcriptional regulatory code of a eukaryotic genome. Nature 431: 99-104.</w:t>
      </w:r>
      <w:bookmarkEnd w:id="1"/>
    </w:p>
    <w:p w:rsidR="00241619" w:rsidRDefault="00241619" w:rsidP="00241619">
      <w:pPr>
        <w:rPr>
          <w:noProof/>
        </w:rPr>
      </w:pPr>
    </w:p>
    <w:p w:rsidR="00FF187F" w:rsidRDefault="00241619">
      <w:r w:rsidRPr="00241619">
        <w:rPr>
          <w:rFonts w:ascii="Arial" w:hAnsi="Arial" w:cs="Arial"/>
        </w:rPr>
        <w:fldChar w:fldCharType="end"/>
      </w:r>
    </w:p>
    <w:sectPr w:rsidR="00FF187F" w:rsidSect="00D00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d2eftw5stvfw0e59zupvfvjepttvdr2fzde&quot;&gt;R01_grant-Converted&lt;record-ids&gt;&lt;item&gt;9&lt;/item&gt;&lt;item&gt;27&lt;/item&gt;&lt;/record-ids&gt;&lt;/item&gt;&lt;/Libraries&gt;"/>
  </w:docVars>
  <w:rsids>
    <w:rsidRoot w:val="00E8682F"/>
    <w:rsid w:val="001B5E89"/>
    <w:rsid w:val="00241619"/>
    <w:rsid w:val="0029498B"/>
    <w:rsid w:val="008D08C0"/>
    <w:rsid w:val="008E3B3D"/>
    <w:rsid w:val="009E4F2D"/>
    <w:rsid w:val="00D00707"/>
    <w:rsid w:val="00DD2368"/>
    <w:rsid w:val="00E8682F"/>
    <w:rsid w:val="00F12F51"/>
    <w:rsid w:val="00F51D79"/>
    <w:rsid w:val="00F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1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Buck</dc:creator>
  <cp:lastModifiedBy>Michael Buck</cp:lastModifiedBy>
  <cp:revision>2</cp:revision>
  <dcterms:created xsi:type="dcterms:W3CDTF">2011-03-28T19:15:00Z</dcterms:created>
  <dcterms:modified xsi:type="dcterms:W3CDTF">2011-03-28T19:15:00Z</dcterms:modified>
</cp:coreProperties>
</file>