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63" w:rsidRPr="00C77230" w:rsidRDefault="00A04D63">
      <w:pPr>
        <w:rPr>
          <w:rFonts w:ascii="Times New Roman" w:hAnsi="Times New Roman" w:cs="Times New Roman"/>
        </w:rPr>
      </w:pPr>
      <w:r w:rsidRPr="00C77230">
        <w:rPr>
          <w:rFonts w:ascii="Times New Roman" w:hAnsi="Times New Roman" w:cs="Times New Roman"/>
          <w:b/>
        </w:rPr>
        <w:t>Table</w:t>
      </w:r>
      <w:r w:rsidR="00952AB6">
        <w:rPr>
          <w:rFonts w:ascii="Times New Roman" w:hAnsi="Times New Roman" w:cs="Times New Roman"/>
          <w:b/>
        </w:rPr>
        <w:t xml:space="preserve"> S1</w:t>
      </w:r>
      <w:r w:rsidRPr="00C77230">
        <w:rPr>
          <w:rFonts w:ascii="Times New Roman" w:hAnsi="Times New Roman" w:cs="Times New Roman"/>
          <w:b/>
        </w:rPr>
        <w:t>.</w:t>
      </w:r>
      <w:r w:rsidRPr="00C77230">
        <w:rPr>
          <w:rFonts w:ascii="Times New Roman" w:hAnsi="Times New Roman" w:cs="Times New Roman"/>
        </w:rPr>
        <w:t xml:space="preserve">  </w:t>
      </w:r>
      <w:r w:rsidRPr="00C77230">
        <w:rPr>
          <w:rFonts w:ascii="Times New Roman" w:eastAsia="Calibri" w:hAnsi="Times New Roman" w:cs="Times New Roman"/>
        </w:rPr>
        <w:t>Laboratory methods used to identify respiratory pathogens</w:t>
      </w:r>
      <w:r w:rsidRPr="00C77230">
        <w:rPr>
          <w:rFonts w:ascii="Times New Roman" w:hAnsi="Times New Roman" w:cs="Times New Roman"/>
        </w:rPr>
        <w:t xml:space="preserve"> </w:t>
      </w:r>
    </w:p>
    <w:tbl>
      <w:tblPr>
        <w:tblW w:w="1369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538"/>
        <w:gridCol w:w="4590"/>
        <w:gridCol w:w="1440"/>
        <w:gridCol w:w="1350"/>
        <w:gridCol w:w="1350"/>
        <w:gridCol w:w="2430"/>
      </w:tblGrid>
      <w:tr w:rsidR="00A04D63" w:rsidRPr="00C77230" w:rsidTr="00DA71A8"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Respiratory pathogen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Assay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Specimen type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Patients tested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Ages tested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63" w:rsidRPr="00C77230" w:rsidRDefault="00A04D63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Dates tested (if limited)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Rhinoviruses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RT-PCR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2005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Adenoviruses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Culture, RT-PCR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ELISA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2004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Influenza viruses (A and B)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Culture, RT-PCR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</w:rPr>
              <w:t>Hemagglutinin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inhibition (HI) test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Sep 2003-Aug 2004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</w:rPr>
              <w:t>Metapneumovirus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Culture, RT-PCR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ELISA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 xml:space="preserve">Hospitalized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2003-Apr 2005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</w:rPr>
              <w:t>Parainfluenza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viruses, 1-3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Culture, RT-PCR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ELISA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2004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 xml:space="preserve">Respiratory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syncytial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virus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Culture, RT-PCR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 Oupatients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ELISA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2003-Apr 2005</w:t>
            </w:r>
          </w:p>
        </w:tc>
      </w:tr>
      <w:tr w:rsidR="000847A7" w:rsidRPr="00C77230" w:rsidTr="00DA71A8">
        <w:trPr>
          <w:trHeight w:val="570"/>
        </w:trPr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i/>
                <w:lang w:val="pt-BR"/>
              </w:rPr>
              <w:t>Chlamydia pneumoniae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Focus Diagnostics</w:t>
            </w:r>
            <w:r w:rsidRPr="00C77230">
              <w:rPr>
                <w:rFonts w:ascii="Times New Roman" w:eastAsia="Calibri" w:hAnsi="Times New Roman" w:cs="Times New Roman"/>
                <w:vertAlign w:val="superscript"/>
              </w:rPr>
              <w:t>®</w:t>
            </w:r>
            <w:r w:rsidRPr="00C772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microimmunofluorescence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assay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IgM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Sep 2003-Aug 2004</w:t>
            </w:r>
          </w:p>
        </w:tc>
      </w:tr>
      <w:tr w:rsidR="000847A7" w:rsidRPr="00C77230" w:rsidTr="00DA71A8">
        <w:trPr>
          <w:trHeight w:val="255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i/>
                <w:lang w:val="pt-BR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2005</w:t>
            </w:r>
          </w:p>
        </w:tc>
      </w:tr>
      <w:tr w:rsidR="000847A7" w:rsidRPr="00C77230" w:rsidTr="00DA71A8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Legionella</w:t>
            </w:r>
            <w:proofErr w:type="spellEnd"/>
            <w:r w:rsidRPr="00C7723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longbeachae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 xml:space="preserve">Indirect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immunofluorescence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assay (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IgG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IgA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IgM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u w:val="single"/>
              </w:rPr>
              <w:t>&gt;</w:t>
            </w:r>
            <w:r w:rsidRPr="00C77230">
              <w:rPr>
                <w:rFonts w:ascii="Times New Roman" w:eastAsia="Calibri" w:hAnsi="Times New Roman" w:cs="Times New Roman"/>
              </w:rPr>
              <w:t>18 years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 xml:space="preserve">Sep 2003-Aug </w:t>
            </w:r>
            <w:r w:rsidRPr="00C77230">
              <w:rPr>
                <w:rFonts w:ascii="Times New Roman" w:eastAsia="Calibri" w:hAnsi="Times New Roman" w:cs="Times New Roman"/>
              </w:rPr>
              <w:lastRenderedPageBreak/>
              <w:t xml:space="preserve">2005 </w:t>
            </w:r>
          </w:p>
        </w:tc>
      </w:tr>
      <w:tr w:rsidR="000847A7" w:rsidRPr="00C77230" w:rsidTr="00DA71A8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lastRenderedPageBreak/>
              <w:t>Legionella</w:t>
            </w:r>
            <w:proofErr w:type="spellEnd"/>
            <w:r w:rsidRPr="00C7723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pneumophilia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serogroup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</w:rPr>
              <w:t>Binax</w:t>
            </w:r>
            <w:proofErr w:type="spellEnd"/>
            <w:r w:rsidRPr="00C77230">
              <w:rPr>
                <w:rFonts w:ascii="Times New Roman" w:eastAsia="Calibri" w:hAnsi="Times New Roman" w:cs="Times New Roman"/>
                <w:vertAlign w:val="superscript"/>
              </w:rPr>
              <w:t>®</w:t>
            </w:r>
            <w:r w:rsidRPr="00C77230">
              <w:rPr>
                <w:rFonts w:ascii="Times New Roman" w:eastAsia="Calibri" w:hAnsi="Times New Roman" w:cs="Times New Roman"/>
              </w:rPr>
              <w:t xml:space="preserve"> Now rapid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immunochromatographic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assay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Urine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u w:val="single"/>
              </w:rPr>
              <w:t>&gt;</w:t>
            </w:r>
            <w:r w:rsidRPr="00C77230">
              <w:rPr>
                <w:rFonts w:ascii="Times New Roman" w:eastAsia="Calibri" w:hAnsi="Times New Roman" w:cs="Times New Roman"/>
              </w:rPr>
              <w:t>18 years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2004</w:t>
            </w:r>
          </w:p>
        </w:tc>
      </w:tr>
      <w:tr w:rsidR="000847A7" w:rsidRPr="00C77230" w:rsidTr="00DA71A8">
        <w:trPr>
          <w:trHeight w:val="330"/>
        </w:trPr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Mycoplasma</w:t>
            </w:r>
            <w:proofErr w:type="spellEnd"/>
            <w:r w:rsidRPr="00C77230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pneumoniae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Remel</w:t>
            </w:r>
            <w:r w:rsidRPr="00C77230">
              <w:rPr>
                <w:rFonts w:ascii="Times New Roman" w:eastAsia="Calibri" w:hAnsi="Times New Roman" w:cs="Times New Roman"/>
                <w:vertAlign w:val="superscript"/>
              </w:rPr>
              <w:t>®</w:t>
            </w:r>
            <w:r w:rsidRPr="00C77230">
              <w:rPr>
                <w:rFonts w:ascii="Times New Roman" w:eastAsia="Calibri" w:hAnsi="Times New Roman" w:cs="Times New Roman"/>
                <w:lang w:val="pt-BR"/>
              </w:rPr>
              <w:t xml:space="preserve"> ELISA (IgG and IgM)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Serum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Sep 2003-Aug 2004</w:t>
            </w:r>
          </w:p>
        </w:tc>
      </w:tr>
      <w:tr w:rsidR="000847A7" w:rsidRPr="00C77230" w:rsidTr="00DA71A8">
        <w:trPr>
          <w:trHeight w:val="323"/>
        </w:trPr>
        <w:tc>
          <w:tcPr>
            <w:tcW w:w="2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DA05F1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PCR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NP swab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All ages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  <w:lang w:val="pt-BR"/>
              </w:rPr>
            </w:pPr>
            <w:r w:rsidRPr="00C77230">
              <w:rPr>
                <w:rFonts w:ascii="Times New Roman" w:eastAsia="Calibri" w:hAnsi="Times New Roman" w:cs="Times New Roman"/>
              </w:rPr>
              <w:t>Sep 2003-Aug 2005</w:t>
            </w:r>
          </w:p>
        </w:tc>
      </w:tr>
      <w:tr w:rsidR="000847A7" w:rsidRPr="00C77230" w:rsidTr="00DA71A8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A7" w:rsidRPr="00C77230" w:rsidRDefault="000847A7" w:rsidP="00950F77">
            <w:pPr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i/>
              </w:rPr>
              <w:t xml:space="preserve">Streptococcus </w:t>
            </w:r>
            <w:proofErr w:type="spellStart"/>
            <w:r w:rsidRPr="00C77230">
              <w:rPr>
                <w:rFonts w:ascii="Times New Roman" w:eastAsia="Calibri" w:hAnsi="Times New Roman" w:cs="Times New Roman"/>
                <w:i/>
              </w:rPr>
              <w:t>pneumoniae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C77230">
              <w:rPr>
                <w:rFonts w:ascii="Times New Roman" w:eastAsia="Calibri" w:hAnsi="Times New Roman" w:cs="Times New Roman"/>
              </w:rPr>
              <w:t>Binax</w:t>
            </w:r>
            <w:proofErr w:type="spellEnd"/>
            <w:r w:rsidRPr="00C77230">
              <w:rPr>
                <w:rFonts w:ascii="Times New Roman" w:eastAsia="Calibri" w:hAnsi="Times New Roman" w:cs="Times New Roman"/>
                <w:vertAlign w:val="superscript"/>
              </w:rPr>
              <w:t>®</w:t>
            </w:r>
            <w:r w:rsidRPr="00C77230">
              <w:rPr>
                <w:rFonts w:ascii="Times New Roman" w:eastAsia="Calibri" w:hAnsi="Times New Roman" w:cs="Times New Roman"/>
              </w:rPr>
              <w:t xml:space="preserve"> Now rapid </w:t>
            </w:r>
            <w:proofErr w:type="spellStart"/>
            <w:r w:rsidRPr="00C77230">
              <w:rPr>
                <w:rFonts w:ascii="Times New Roman" w:eastAsia="Calibri" w:hAnsi="Times New Roman" w:cs="Times New Roman"/>
              </w:rPr>
              <w:t>immunochromatographic</w:t>
            </w:r>
            <w:proofErr w:type="spellEnd"/>
            <w:r w:rsidRPr="00C77230">
              <w:rPr>
                <w:rFonts w:ascii="Times New Roman" w:eastAsia="Calibri" w:hAnsi="Times New Roman" w:cs="Times New Roman"/>
              </w:rPr>
              <w:t xml:space="preserve"> assay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</w:rPr>
              <w:t>Urine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C77230">
              <w:rPr>
                <w:rFonts w:ascii="Times New Roman" w:eastAsia="Calibri" w:hAnsi="Times New Roman" w:cs="Times New Roman"/>
                <w:lang w:val="pt-BR"/>
              </w:rPr>
              <w:t>Hospitalized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A7" w:rsidRPr="00C77230" w:rsidRDefault="000847A7" w:rsidP="00950F77">
            <w:pPr>
              <w:tabs>
                <w:tab w:val="left" w:pos="1332"/>
              </w:tabs>
              <w:rPr>
                <w:rFonts w:ascii="Times New Roman" w:eastAsia="Calibri" w:hAnsi="Times New Roman" w:cs="Times New Roman"/>
              </w:rPr>
            </w:pPr>
            <w:r w:rsidRPr="00C77230">
              <w:rPr>
                <w:rFonts w:ascii="Times New Roman" w:eastAsia="Calibri" w:hAnsi="Times New Roman" w:cs="Times New Roman"/>
                <w:u w:val="single"/>
              </w:rPr>
              <w:t>&gt;</w:t>
            </w:r>
            <w:r w:rsidRPr="00C77230">
              <w:rPr>
                <w:rFonts w:ascii="Times New Roman" w:eastAsia="Calibri" w:hAnsi="Times New Roman" w:cs="Times New Roman"/>
              </w:rPr>
              <w:t>18 years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7A7" w:rsidRPr="00C77230" w:rsidRDefault="000847A7" w:rsidP="00A04D63">
            <w:pPr>
              <w:tabs>
                <w:tab w:val="left" w:pos="1332"/>
              </w:tabs>
              <w:ind w:right="1368"/>
              <w:rPr>
                <w:rFonts w:ascii="Times New Roman" w:eastAsia="Calibri" w:hAnsi="Times New Roman" w:cs="Times New Roman"/>
              </w:rPr>
            </w:pPr>
          </w:p>
        </w:tc>
      </w:tr>
    </w:tbl>
    <w:p w:rsidR="008A650F" w:rsidRPr="00C77230" w:rsidRDefault="008A650F" w:rsidP="008A650F">
      <w:pPr>
        <w:rPr>
          <w:rFonts w:ascii="Times New Roman" w:eastAsia="Calibri" w:hAnsi="Times New Roman" w:cs="Times New Roman"/>
        </w:rPr>
      </w:pPr>
      <w:r w:rsidRPr="00C77230">
        <w:rPr>
          <w:rFonts w:ascii="Times New Roman" w:eastAsia="Calibri" w:hAnsi="Times New Roman" w:cs="Times New Roman"/>
          <w:lang w:val="pt-BR"/>
        </w:rPr>
        <w:t>NP=nasophayrngeal</w:t>
      </w:r>
      <w:r w:rsidR="00DA05F1">
        <w:rPr>
          <w:rFonts w:ascii="Times New Roman" w:eastAsia="Calibri" w:hAnsi="Times New Roman" w:cs="Times New Roman"/>
          <w:lang w:val="pt-BR"/>
        </w:rPr>
        <w:t>, RT-PCR = reverse transcriptase - p</w:t>
      </w:r>
      <w:proofErr w:type="spellStart"/>
      <w:r w:rsidRPr="00C77230">
        <w:rPr>
          <w:rFonts w:ascii="Times New Roman" w:eastAsia="Calibri" w:hAnsi="Times New Roman" w:cs="Times New Roman"/>
        </w:rPr>
        <w:t>olymerase</w:t>
      </w:r>
      <w:proofErr w:type="spellEnd"/>
      <w:r w:rsidRPr="00C77230">
        <w:rPr>
          <w:rFonts w:ascii="Times New Roman" w:eastAsia="Calibri" w:hAnsi="Times New Roman" w:cs="Times New Roman"/>
        </w:rPr>
        <w:t xml:space="preserve"> chain reaction</w:t>
      </w:r>
      <w:r w:rsidRPr="00C77230">
        <w:rPr>
          <w:rFonts w:ascii="Times New Roman" w:hAnsi="Times New Roman" w:cs="Times New Roman"/>
        </w:rPr>
        <w:t xml:space="preserve"> (individual assay for each pathogen)</w:t>
      </w:r>
      <w:r w:rsidR="00DA05F1">
        <w:rPr>
          <w:rFonts w:ascii="Times New Roman" w:eastAsia="Calibri" w:hAnsi="Times New Roman" w:cs="Times New Roman"/>
        </w:rPr>
        <w:t xml:space="preserve">, ELISA = </w:t>
      </w:r>
      <w:r w:rsidRPr="00C77230">
        <w:rPr>
          <w:rFonts w:ascii="Times New Roman" w:eastAsia="Calibri" w:hAnsi="Times New Roman" w:cs="Times New Roman"/>
        </w:rPr>
        <w:t xml:space="preserve">Enzyme-linked </w:t>
      </w:r>
      <w:proofErr w:type="spellStart"/>
      <w:r w:rsidRPr="00C77230">
        <w:rPr>
          <w:rFonts w:ascii="Times New Roman" w:eastAsia="Calibri" w:hAnsi="Times New Roman" w:cs="Times New Roman"/>
        </w:rPr>
        <w:t>immunosorbent</w:t>
      </w:r>
      <w:proofErr w:type="spellEnd"/>
      <w:r w:rsidRPr="00C77230">
        <w:rPr>
          <w:rFonts w:ascii="Times New Roman" w:eastAsia="Calibri" w:hAnsi="Times New Roman" w:cs="Times New Roman"/>
        </w:rPr>
        <w:t xml:space="preserve"> assay</w:t>
      </w:r>
    </w:p>
    <w:p w:rsidR="00DA05F1" w:rsidRPr="00C77230" w:rsidRDefault="00DA05F1" w:rsidP="008A650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A05F1">
        <w:rPr>
          <w:rFonts w:ascii="Times New Roman" w:hAnsi="Times New Roman" w:cs="Times New Roman"/>
        </w:rPr>
        <w:t xml:space="preserve">This table was modified from a previously published table. (Olsen SJ, </w:t>
      </w:r>
      <w:proofErr w:type="spellStart"/>
      <w:r w:rsidRPr="00DA05F1">
        <w:rPr>
          <w:rFonts w:ascii="Times New Roman" w:hAnsi="Times New Roman" w:cs="Times New Roman"/>
          <w:sz w:val="24"/>
          <w:szCs w:val="24"/>
        </w:rPr>
        <w:t>Thamthitiwat</w:t>
      </w:r>
      <w:proofErr w:type="spellEnd"/>
      <w:r w:rsidRPr="00DA05F1">
        <w:rPr>
          <w:rFonts w:ascii="Times New Roman" w:hAnsi="Times New Roman" w:cs="Times New Roman"/>
          <w:sz w:val="24"/>
          <w:szCs w:val="24"/>
        </w:rPr>
        <w:t xml:space="preserve"> S,</w:t>
      </w:r>
      <w:r w:rsidRPr="00DA05F1">
        <w:rPr>
          <w:rFonts w:ascii="Times New Roman" w:hAnsi="Times New Roman" w:cs="Times New Roman"/>
        </w:rPr>
        <w:t xml:space="preserve"> </w:t>
      </w:r>
      <w:proofErr w:type="spellStart"/>
      <w:r w:rsidRPr="00DA05F1">
        <w:rPr>
          <w:rFonts w:ascii="Times New Roman" w:hAnsi="Times New Roman" w:cs="Times New Roman"/>
        </w:rPr>
        <w:t>Chantra</w:t>
      </w:r>
      <w:proofErr w:type="spellEnd"/>
      <w:r w:rsidRPr="00DA05F1">
        <w:rPr>
          <w:rFonts w:ascii="Times New Roman" w:hAnsi="Times New Roman" w:cs="Times New Roman"/>
        </w:rPr>
        <w:t xml:space="preserve"> S, </w:t>
      </w:r>
      <w:proofErr w:type="spellStart"/>
      <w:r w:rsidRPr="00DA05F1">
        <w:rPr>
          <w:rFonts w:ascii="Times New Roman" w:hAnsi="Times New Roman" w:cs="Times New Roman"/>
        </w:rPr>
        <w:t>Chittaganpitcha</w:t>
      </w:r>
      <w:proofErr w:type="spellEnd"/>
      <w:r w:rsidRPr="00DA05F1">
        <w:rPr>
          <w:rFonts w:ascii="Times New Roman" w:hAnsi="Times New Roman" w:cs="Times New Roman"/>
        </w:rPr>
        <w:t xml:space="preserve"> M, </w:t>
      </w:r>
      <w:r>
        <w:rPr>
          <w:rFonts w:ascii="Times New Roman" w:hAnsi="Times New Roman" w:cs="Times New Roman"/>
        </w:rPr>
        <w:t>et al</w:t>
      </w:r>
      <w:r w:rsidRPr="00DA05F1">
        <w:rPr>
          <w:rFonts w:ascii="Times New Roman" w:hAnsi="Times New Roman" w:cs="Times New Roman"/>
        </w:rPr>
        <w:t xml:space="preserve">. Incidence of Respiratory Pathogens in Persons Hospitalized with Pneumonia in </w:t>
      </w:r>
      <w:proofErr w:type="gramStart"/>
      <w:r w:rsidRPr="00DA05F1">
        <w:rPr>
          <w:rFonts w:ascii="Times New Roman" w:hAnsi="Times New Roman" w:cs="Times New Roman"/>
        </w:rPr>
        <w:t>Sa</w:t>
      </w:r>
      <w:proofErr w:type="gramEnd"/>
      <w:r w:rsidRPr="00DA05F1">
        <w:rPr>
          <w:rFonts w:ascii="Times New Roman" w:hAnsi="Times New Roman" w:cs="Times New Roman"/>
        </w:rPr>
        <w:t xml:space="preserve"> </w:t>
      </w:r>
      <w:proofErr w:type="spellStart"/>
      <w:r w:rsidRPr="00DA05F1">
        <w:rPr>
          <w:rFonts w:ascii="Times New Roman" w:hAnsi="Times New Roman" w:cs="Times New Roman"/>
        </w:rPr>
        <w:t>Kaeo</w:t>
      </w:r>
      <w:proofErr w:type="spellEnd"/>
      <w:r w:rsidRPr="00DA05F1">
        <w:rPr>
          <w:rFonts w:ascii="Times New Roman" w:hAnsi="Times New Roman" w:cs="Times New Roman"/>
        </w:rPr>
        <w:t xml:space="preserve"> and </w:t>
      </w:r>
      <w:proofErr w:type="spellStart"/>
      <w:r w:rsidRPr="00DA05F1">
        <w:rPr>
          <w:rFonts w:ascii="Times New Roman" w:hAnsi="Times New Roman" w:cs="Times New Roman"/>
        </w:rPr>
        <w:t>Nakhon</w:t>
      </w:r>
      <w:proofErr w:type="spellEnd"/>
      <w:r w:rsidRPr="00DA05F1">
        <w:rPr>
          <w:rFonts w:ascii="Times New Roman" w:hAnsi="Times New Roman" w:cs="Times New Roman"/>
        </w:rPr>
        <w:t xml:space="preserve"> </w:t>
      </w:r>
      <w:proofErr w:type="spellStart"/>
      <w:r w:rsidRPr="00DA05F1">
        <w:rPr>
          <w:rFonts w:ascii="Times New Roman" w:hAnsi="Times New Roman" w:cs="Times New Roman"/>
        </w:rPr>
        <w:t>Phanom</w:t>
      </w:r>
      <w:proofErr w:type="spellEnd"/>
      <w:r w:rsidRPr="00DA05F1">
        <w:rPr>
          <w:rFonts w:ascii="Times New Roman" w:hAnsi="Times New Roman" w:cs="Times New Roman"/>
        </w:rPr>
        <w:t xml:space="preserve"> Provinces, Thailand. </w:t>
      </w:r>
      <w:proofErr w:type="gramStart"/>
      <w:r w:rsidRPr="00DA05F1">
        <w:rPr>
          <w:rFonts w:ascii="Times New Roman" w:hAnsi="Times New Roman" w:cs="Times New Roman"/>
          <w:i/>
        </w:rPr>
        <w:t>Epidemiology  and</w:t>
      </w:r>
      <w:proofErr w:type="gramEnd"/>
      <w:r w:rsidRPr="00DA05F1">
        <w:rPr>
          <w:rFonts w:ascii="Times New Roman" w:hAnsi="Times New Roman" w:cs="Times New Roman"/>
          <w:i/>
        </w:rPr>
        <w:t xml:space="preserve"> Infection. </w:t>
      </w:r>
      <w:r w:rsidRPr="00DA05F1">
        <w:rPr>
          <w:rFonts w:ascii="Times New Roman" w:hAnsi="Times New Roman" w:cs="Times New Roman"/>
        </w:rPr>
        <w:t>2010</w:t>
      </w:r>
      <w:proofErr w:type="gramStart"/>
      <w:r w:rsidRPr="00DA05F1">
        <w:rPr>
          <w:rFonts w:ascii="Times New Roman" w:hAnsi="Times New Roman" w:cs="Times New Roman"/>
        </w:rPr>
        <w:t>;31:1</w:t>
      </w:r>
      <w:proofErr w:type="gramEnd"/>
      <w:r w:rsidRPr="00DA05F1">
        <w:rPr>
          <w:rFonts w:ascii="Times New Roman" w:hAnsi="Times New Roman" w:cs="Times New Roman"/>
        </w:rPr>
        <w:t>-12.)</w:t>
      </w:r>
      <w:r>
        <w:rPr>
          <w:rFonts w:ascii="Times New Roman" w:hAnsi="Times New Roman" w:cs="Times New Roman"/>
        </w:rPr>
        <w:t xml:space="preserve"> </w:t>
      </w:r>
    </w:p>
    <w:sectPr w:rsidR="00DA05F1" w:rsidRPr="00C77230" w:rsidSect="00C7723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30" w:rsidRDefault="00C77230" w:rsidP="00C77230">
      <w:pPr>
        <w:spacing w:after="0" w:line="240" w:lineRule="auto"/>
      </w:pPr>
      <w:r>
        <w:separator/>
      </w:r>
    </w:p>
  </w:endnote>
  <w:endnote w:type="continuationSeparator" w:id="0">
    <w:p w:rsidR="00C77230" w:rsidRDefault="00C77230" w:rsidP="00C7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30" w:rsidRDefault="00C77230" w:rsidP="00C77230">
      <w:pPr>
        <w:spacing w:after="0" w:line="240" w:lineRule="auto"/>
      </w:pPr>
      <w:r>
        <w:separator/>
      </w:r>
    </w:p>
  </w:footnote>
  <w:footnote w:type="continuationSeparator" w:id="0">
    <w:p w:rsidR="00C77230" w:rsidRDefault="00C77230" w:rsidP="00C7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30" w:rsidRPr="00C77230" w:rsidRDefault="00C77230">
    <w:pPr>
      <w:pStyle w:val="Header"/>
      <w:rPr>
        <w:rFonts w:ascii="Times New Roman" w:hAnsi="Times New Roman" w:cs="Times New Roman"/>
      </w:rPr>
    </w:pPr>
    <w:r w:rsidRPr="00C77230">
      <w:rPr>
        <w:rFonts w:ascii="Times New Roman" w:hAnsi="Times New Roman" w:cs="Times New Roman"/>
      </w:rPr>
      <w:t>Supplement Fry, et al, Human rhinovirus infections in rural Thailand: epidemiological evidence for rhinovirus as both pathogen and bystander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3"/>
    <w:rsid w:val="00002788"/>
    <w:rsid w:val="000847A7"/>
    <w:rsid w:val="000C38B6"/>
    <w:rsid w:val="00475635"/>
    <w:rsid w:val="008A650F"/>
    <w:rsid w:val="00952AB6"/>
    <w:rsid w:val="00A04D63"/>
    <w:rsid w:val="00A71EDD"/>
    <w:rsid w:val="00AC66AC"/>
    <w:rsid w:val="00C77230"/>
    <w:rsid w:val="00D05AED"/>
    <w:rsid w:val="00DA05F1"/>
    <w:rsid w:val="00D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230"/>
  </w:style>
  <w:style w:type="paragraph" w:styleId="Footer">
    <w:name w:val="footer"/>
    <w:basedOn w:val="Normal"/>
    <w:link w:val="FooterChar"/>
    <w:uiPriority w:val="99"/>
    <w:semiHidden/>
    <w:unhideWhenUsed/>
    <w:rsid w:val="00C7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Company>CDC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agf1</dc:creator>
  <cp:keywords/>
  <dc:description/>
  <cp:lastModifiedBy>agf1</cp:lastModifiedBy>
  <cp:revision>3</cp:revision>
  <dcterms:created xsi:type="dcterms:W3CDTF">2011-03-07T17:27:00Z</dcterms:created>
  <dcterms:modified xsi:type="dcterms:W3CDTF">2011-03-07T17:29:00Z</dcterms:modified>
</cp:coreProperties>
</file>