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3" w:rsidRPr="00A01F3B" w:rsidRDefault="00967FA3" w:rsidP="00967FA3">
      <w:pPr>
        <w:pStyle w:val="Body"/>
        <w:spacing w:line="240" w:lineRule="auto"/>
        <w:ind w:firstLine="0"/>
        <w:jc w:val="both"/>
        <w:rPr>
          <w:rFonts w:ascii="Times New Roman" w:hAnsi="Times New Roman"/>
          <w:b/>
        </w:rPr>
      </w:pPr>
      <w:r w:rsidRPr="00A01F3B">
        <w:rPr>
          <w:rFonts w:ascii="Times New Roman" w:hAnsi="Times New Roman"/>
          <w:b/>
        </w:rPr>
        <w:t>Table</w:t>
      </w:r>
      <w:r w:rsidRPr="00A01F3B" w:rsidDel="001F42A1">
        <w:rPr>
          <w:rFonts w:ascii="Times New Roman" w:hAnsi="Times New Roman"/>
          <w:b/>
        </w:rPr>
        <w:t xml:space="preserve"> S5</w:t>
      </w:r>
      <w:r w:rsidRPr="00A01F3B">
        <w:rPr>
          <w:rFonts w:ascii="Times New Roman" w:hAnsi="Times New Roman"/>
          <w:b/>
        </w:rPr>
        <w:t xml:space="preserve"> - Dihedral angles for the β-turn types as used by PROMOTIF</w:t>
      </w:r>
    </w:p>
    <w:tbl>
      <w:tblPr>
        <w:tblW w:w="0" w:type="auto"/>
        <w:tblInd w:w="100" w:type="dxa"/>
        <w:tblLayout w:type="fixed"/>
        <w:tblLook w:val="0000"/>
      </w:tblPr>
      <w:tblGrid>
        <w:gridCol w:w="3205"/>
        <w:gridCol w:w="3205"/>
        <w:gridCol w:w="3206"/>
      </w:tblGrid>
      <w:tr w:rsidR="00967FA3" w:rsidRPr="00937C9F">
        <w:trPr>
          <w:cantSplit/>
          <w:trHeight w:val="280"/>
          <w:tblHeader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 types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i/>
                <w:sz w:val="20"/>
              </w:rPr>
              <w:t>Φ</w:t>
            </w:r>
            <w:r w:rsidRPr="00937C9F">
              <w:rPr>
                <w:rFonts w:ascii="Times New Roman" w:hAnsi="Times New Roman"/>
                <w:sz w:val="20"/>
              </w:rPr>
              <w:t xml:space="preserve">, </w:t>
            </w:r>
            <w:r w:rsidRPr="00937C9F">
              <w:rPr>
                <w:rFonts w:ascii="Times New Roman" w:hAnsi="Times New Roman"/>
                <w:i/>
                <w:sz w:val="20"/>
              </w:rPr>
              <w:t xml:space="preserve">ψ </w:t>
            </w:r>
            <w:r w:rsidRPr="00937C9F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37C9F">
              <w:rPr>
                <w:rFonts w:ascii="Times New Roman" w:hAnsi="Times New Roman"/>
                <w:i/>
                <w:sz w:val="20"/>
              </w:rPr>
              <w:t>i</w:t>
            </w:r>
            <w:proofErr w:type="spellEnd"/>
            <w:r w:rsidRPr="00937C9F">
              <w:rPr>
                <w:rFonts w:ascii="Times New Roman" w:hAnsi="Times New Roman"/>
                <w:i/>
                <w:sz w:val="20"/>
              </w:rPr>
              <w:t xml:space="preserve"> + 1</w:t>
            </w:r>
            <w:r w:rsidRPr="00937C9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tabs>
                <w:tab w:val="center" w:pos="1503"/>
              </w:tabs>
              <w:rPr>
                <w:sz w:val="20"/>
              </w:rPr>
            </w:pPr>
            <w:r w:rsidRPr="00937C9F">
              <w:rPr>
                <w:rFonts w:ascii="Times New Roman" w:hAnsi="Times New Roman"/>
                <w:i/>
                <w:sz w:val="20"/>
              </w:rPr>
              <w:t>Φ</w:t>
            </w:r>
            <w:r w:rsidRPr="00937C9F">
              <w:rPr>
                <w:rFonts w:ascii="Times New Roman" w:hAnsi="Times New Roman"/>
                <w:sz w:val="20"/>
              </w:rPr>
              <w:t xml:space="preserve">, </w:t>
            </w:r>
            <w:r w:rsidRPr="00937C9F">
              <w:rPr>
                <w:rFonts w:ascii="Times New Roman" w:hAnsi="Times New Roman"/>
                <w:i/>
                <w:sz w:val="20"/>
              </w:rPr>
              <w:t xml:space="preserve">ψ </w:t>
            </w:r>
            <w:r w:rsidRPr="00937C9F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937C9F">
              <w:rPr>
                <w:rFonts w:ascii="Times New Roman" w:hAnsi="Times New Roman"/>
                <w:i/>
                <w:sz w:val="20"/>
              </w:rPr>
              <w:t>i</w:t>
            </w:r>
            <w:proofErr w:type="spellEnd"/>
            <w:r w:rsidRPr="00937C9F">
              <w:rPr>
                <w:rFonts w:ascii="Times New Roman" w:hAnsi="Times New Roman"/>
                <w:i/>
                <w:sz w:val="20"/>
              </w:rPr>
              <w:t xml:space="preserve"> + 2</w:t>
            </w:r>
            <w:r w:rsidRPr="00937C9F">
              <w:rPr>
                <w:rFonts w:ascii="Times New Roman" w:hAnsi="Times New Roman"/>
                <w:sz w:val="20"/>
              </w:rPr>
              <w:t>)</w:t>
            </w:r>
            <w:r w:rsidRPr="00937C9F">
              <w:rPr>
                <w:rFonts w:ascii="Times New Roman" w:hAnsi="Times New Roman"/>
                <w:sz w:val="20"/>
              </w:rPr>
              <w:tab/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-60°, -30°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-90°,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I’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60°, 30°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90°,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-60°, 120°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II’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60°, -120°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-80°,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-60°, -30°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-120°, 120°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VIa1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-60°, 120°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-90°,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VIa2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-120°, 120°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-60°, 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proofErr w:type="spellStart"/>
            <w:r w:rsidRPr="00937C9F">
              <w:rPr>
                <w:rFonts w:ascii="Times New Roman" w:hAnsi="Times New Roman"/>
                <w:sz w:val="20"/>
              </w:rPr>
              <w:t>VIba</w:t>
            </w:r>
            <w:proofErr w:type="spellEnd"/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-135°, 135°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-75°, 160°</w:t>
            </w:r>
          </w:p>
        </w:tc>
      </w:tr>
      <w:tr w:rsidR="00967FA3" w:rsidRPr="00937C9F">
        <w:trPr>
          <w:cantSplit/>
          <w:trHeight w:val="28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6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FA3" w:rsidRPr="00937C9F" w:rsidRDefault="00967FA3" w:rsidP="00AF76F0">
            <w:pPr>
              <w:pStyle w:val="FreeForm"/>
              <w:keepNext/>
              <w:jc w:val="center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β-turns excluded from the above categories</w:t>
            </w:r>
          </w:p>
        </w:tc>
      </w:tr>
    </w:tbl>
    <w:p w:rsidR="00FD5A51" w:rsidRDefault="00967FA3"/>
    <w:sectPr w:rsidR="00FD5A51" w:rsidSect="00C64B7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7FA3"/>
    <w:rsid w:val="00967FA3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967FA3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FreeForm">
    <w:name w:val="Free Form"/>
    <w:rsid w:val="00967FA3"/>
    <w:rPr>
      <w:rFonts w:ascii="Helvetica" w:eastAsia="ヒラギノ角ゴ Pro W3" w:hAnsi="Helvetica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7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7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Center for Biological sequence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Petersen</dc:creator>
  <cp:keywords/>
  <cp:lastModifiedBy>Bent Petersen</cp:lastModifiedBy>
  <cp:revision>1</cp:revision>
  <dcterms:created xsi:type="dcterms:W3CDTF">2010-11-11T14:34:00Z</dcterms:created>
  <dcterms:modified xsi:type="dcterms:W3CDTF">2010-11-11T14:35:00Z</dcterms:modified>
</cp:coreProperties>
</file>