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8" w:rsidRPr="003D1F62" w:rsidRDefault="008E4168" w:rsidP="008E4168">
      <w:pPr>
        <w:spacing w:after="0" w:line="240" w:lineRule="auto"/>
        <w:rPr>
          <w:rFonts w:cs="Arial"/>
          <w:b/>
          <w:sz w:val="20"/>
          <w:szCs w:val="20"/>
        </w:rPr>
      </w:pPr>
    </w:p>
    <w:p w:rsidR="008E4168" w:rsidRDefault="008E4168" w:rsidP="008E4168">
      <w:pPr>
        <w:spacing w:after="0" w:line="240" w:lineRule="auto"/>
        <w:rPr>
          <w:rFonts w:cs="Arial"/>
          <w:b/>
          <w:sz w:val="20"/>
          <w:szCs w:val="20"/>
        </w:rPr>
      </w:pPr>
      <w:r w:rsidRPr="003D1F62">
        <w:rPr>
          <w:rFonts w:cs="Arial"/>
          <w:b/>
          <w:sz w:val="20"/>
          <w:szCs w:val="20"/>
        </w:rPr>
        <w:t>Table S</w:t>
      </w:r>
      <w:r>
        <w:rPr>
          <w:rFonts w:cs="Arial"/>
          <w:b/>
          <w:sz w:val="20"/>
          <w:szCs w:val="20"/>
        </w:rPr>
        <w:t>2</w:t>
      </w:r>
      <w:r w:rsidRPr="003D1F62">
        <w:rPr>
          <w:rFonts w:cs="Arial"/>
          <w:b/>
          <w:sz w:val="20"/>
          <w:szCs w:val="20"/>
        </w:rPr>
        <w:t xml:space="preserve">. Primer sequences used to determine the splicing pattern of </w:t>
      </w:r>
      <w:r w:rsidRPr="000928E0">
        <w:rPr>
          <w:rFonts w:cs="Arial"/>
          <w:b/>
          <w:i/>
          <w:sz w:val="20"/>
          <w:szCs w:val="20"/>
        </w:rPr>
        <w:t>Dync1i1</w:t>
      </w:r>
      <w:r w:rsidRPr="003D1F62">
        <w:rPr>
          <w:rFonts w:cs="Arial"/>
          <w:b/>
          <w:sz w:val="20"/>
          <w:szCs w:val="20"/>
        </w:rPr>
        <w:t xml:space="preserve"> and </w:t>
      </w:r>
      <w:r w:rsidRPr="000928E0">
        <w:rPr>
          <w:rFonts w:cs="Arial"/>
          <w:b/>
          <w:i/>
          <w:sz w:val="20"/>
          <w:szCs w:val="20"/>
        </w:rPr>
        <w:t>Dync1i2</w:t>
      </w:r>
      <w:r w:rsidRPr="003D1F62">
        <w:rPr>
          <w:rFonts w:cs="Arial"/>
          <w:b/>
          <w:sz w:val="20"/>
          <w:szCs w:val="20"/>
        </w:rPr>
        <w:t>.</w:t>
      </w:r>
    </w:p>
    <w:p w:rsidR="008E4168" w:rsidRPr="003D1F62" w:rsidRDefault="008E4168" w:rsidP="008E4168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1382"/>
        <w:gridCol w:w="1184"/>
        <w:gridCol w:w="2254"/>
        <w:gridCol w:w="3827"/>
      </w:tblGrid>
      <w:tr w:rsidR="008E4168" w:rsidRPr="00734DF3" w:rsidTr="008C2704">
        <w:trPr>
          <w:trHeight w:val="383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b/>
                <w:bCs/>
                <w:sz w:val="20"/>
                <w:szCs w:val="20"/>
                <w:lang w:val="en-GB"/>
              </w:rPr>
              <w:t>Application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b/>
                <w:bCs/>
                <w:sz w:val="20"/>
                <w:szCs w:val="20"/>
                <w:lang w:val="en-GB"/>
              </w:rPr>
              <w:t>Mouse gene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b/>
                <w:bCs/>
                <w:sz w:val="20"/>
                <w:szCs w:val="20"/>
                <w:lang w:val="en-GB"/>
              </w:rPr>
              <w:t>Primer name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b/>
                <w:bCs/>
                <w:sz w:val="20"/>
                <w:szCs w:val="20"/>
                <w:lang w:val="en-GB"/>
              </w:rPr>
              <w:t>Primer sequence (5’ to 3’)</w:t>
            </w:r>
          </w:p>
        </w:tc>
      </w:tr>
      <w:tr w:rsidR="008E4168" w:rsidRPr="00734DF3" w:rsidTr="008C2704">
        <w:trPr>
          <w:trHeight w:val="887"/>
        </w:trPr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PCR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en-GB"/>
              </w:rPr>
              <w:t>Dync1i1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DIC1_Ex 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DIC1_Ex 17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DIC1_1.1 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DIC1_AS4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DIC1_5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DIC1_iso14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DIC1_R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rev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CTCCACGACCTCCAGTGGAG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ACGCACATGCTCTAAGATCG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CTCTAGTGCAGCCGTTGCAT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GGGAGTGCTCACTGATTTCG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AAGTTCTGAGTCTGACTGCAG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GCAGTCGTCTCCTTGTTAATGG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CTAGGCAGGAAATCCACCTG</w:t>
            </w:r>
          </w:p>
        </w:tc>
      </w:tr>
      <w:tr w:rsidR="008E4168" w:rsidRPr="00734DF3" w:rsidTr="008C2704">
        <w:trPr>
          <w:trHeight w:val="8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E4168" w:rsidRPr="00734DF3" w:rsidRDefault="008E4168" w:rsidP="008C27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en-GB"/>
              </w:rPr>
              <w:t>Dync1i2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DIC2_Ex1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DIC2_Ex1</w:t>
            </w:r>
            <w:r>
              <w:rPr>
                <w:sz w:val="20"/>
                <w:szCs w:val="20"/>
                <w:lang w:val="en-GB"/>
              </w:rPr>
              <w:t xml:space="preserve">b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DIC2_Ex18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DIC2_N4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DIC2_6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DIC2_iso24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DIC2_2.1 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DIC2_R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rev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GGCCGGTGTATCTGTTTCAAC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CAGTTGGAGAGGGACGTTC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AGAAGGGAAATGGCATCAAC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</w:rPr>
              <w:t>GAGGGACCCAGTACTCAG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</w:rPr>
              <w:t>AAATCGGAATCTGAGTGAAGC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A06FF4">
              <w:rPr>
                <w:sz w:val="20"/>
                <w:szCs w:val="20"/>
              </w:rPr>
              <w:t>CAAGTTTAATAGGTCCTCGTCTA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nb-NO"/>
              </w:rPr>
              <w:t>AACTTGATTGAAGCTAGAATCCTC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nb-NO"/>
              </w:rPr>
              <w:t>CTCGAGGGGGAAAGTCAA C</w:t>
            </w:r>
          </w:p>
        </w:tc>
      </w:tr>
      <w:tr w:rsidR="008E4168" w:rsidRPr="00734DF3" w:rsidTr="008C270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E4168" w:rsidRPr="00734DF3" w:rsidRDefault="008E4168" w:rsidP="008C27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nb-NO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734DF3">
              <w:rPr>
                <w:i/>
                <w:iCs/>
                <w:sz w:val="20"/>
                <w:szCs w:val="20"/>
                <w:lang w:val="en-GB"/>
              </w:rPr>
              <w:t>Gapdh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proofErr w:type="spellStart"/>
            <w:r w:rsidRPr="00734DF3">
              <w:rPr>
                <w:sz w:val="20"/>
                <w:szCs w:val="20"/>
                <w:lang w:val="en-GB"/>
              </w:rPr>
              <w:t>Gapdh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proofErr w:type="spellStart"/>
            <w:r w:rsidRPr="00734DF3">
              <w:rPr>
                <w:sz w:val="20"/>
                <w:szCs w:val="20"/>
                <w:lang w:val="en-GB"/>
              </w:rPr>
              <w:t>Gapdh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 xml:space="preserve">ACTCCACTCACGGCAAATTC    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 xml:space="preserve">ATGTAGGCCATGAGGTCCAC   </w:t>
            </w:r>
          </w:p>
        </w:tc>
      </w:tr>
      <w:tr w:rsidR="008E4168" w:rsidRPr="00734DF3" w:rsidTr="008C2704">
        <w:trPr>
          <w:trHeight w:val="1503"/>
        </w:trPr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Sequencing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nb-NO"/>
              </w:rPr>
              <w:t>Dync1i1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DIC1_Ex 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</w:t>
            </w:r>
            <w:r w:rsidRPr="00734DF3">
              <w:rPr>
                <w:sz w:val="20"/>
                <w:szCs w:val="20"/>
              </w:rPr>
              <w:t>Ex 3</w:t>
            </w:r>
            <w:r>
              <w:rPr>
                <w:sz w:val="20"/>
                <w:szCs w:val="20"/>
              </w:rPr>
              <w:t xml:space="preserve"> </w:t>
            </w:r>
            <w:r w:rsidRPr="00734DF3">
              <w:rPr>
                <w:sz w:val="20"/>
                <w:szCs w:val="20"/>
              </w:rPr>
              <w:t>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</w:t>
            </w:r>
            <w:r w:rsidRPr="00734DF3">
              <w:rPr>
                <w:sz w:val="20"/>
                <w:szCs w:val="20"/>
              </w:rPr>
              <w:t>Ex 9</w:t>
            </w:r>
            <w:r>
              <w:rPr>
                <w:sz w:val="20"/>
                <w:szCs w:val="20"/>
              </w:rPr>
              <w:t xml:space="preserve"> </w:t>
            </w:r>
            <w:r w:rsidRPr="00734DF3">
              <w:rPr>
                <w:sz w:val="20"/>
                <w:szCs w:val="20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DIC1_</w:t>
            </w:r>
            <w:r w:rsidRPr="00734DF3">
              <w:rPr>
                <w:sz w:val="20"/>
                <w:szCs w:val="20"/>
              </w:rPr>
              <w:t>Ex 10</w:t>
            </w:r>
            <w:r>
              <w:rPr>
                <w:sz w:val="20"/>
                <w:szCs w:val="20"/>
              </w:rPr>
              <w:t xml:space="preserve"> </w:t>
            </w:r>
            <w:r w:rsidRPr="00734DF3">
              <w:rPr>
                <w:sz w:val="20"/>
                <w:szCs w:val="20"/>
              </w:rPr>
              <w:t>rev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en-GB"/>
              </w:rPr>
              <w:t>DIC1_</w:t>
            </w:r>
            <w:r w:rsidRPr="00734DF3">
              <w:rPr>
                <w:sz w:val="20"/>
                <w:szCs w:val="20"/>
              </w:rPr>
              <w:t>Ex 16</w:t>
            </w:r>
            <w:r>
              <w:rPr>
                <w:sz w:val="20"/>
                <w:szCs w:val="20"/>
              </w:rPr>
              <w:t xml:space="preserve"> </w:t>
            </w:r>
            <w:r w:rsidRPr="00734DF3">
              <w:rPr>
                <w:sz w:val="20"/>
                <w:szCs w:val="20"/>
              </w:rPr>
              <w:t>for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CTCCACGACCTCCAGTGGAG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</w:rPr>
              <w:t>CTCCGGTGATATGCCAATGC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</w:rPr>
              <w:t>TGAACATTGGTCTAAGCATCGG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A06FF4">
              <w:rPr>
                <w:sz w:val="20"/>
                <w:szCs w:val="20"/>
              </w:rPr>
              <w:t>TGGAAGACATATTCTGGTGTGG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</w:rPr>
              <w:t>AGGAGCATCTGCCCTAAAC</w:t>
            </w:r>
          </w:p>
        </w:tc>
      </w:tr>
      <w:tr w:rsidR="008E4168" w:rsidRPr="00734DF3" w:rsidTr="008C2704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68" w:rsidRPr="00734DF3" w:rsidRDefault="008E4168" w:rsidP="008C27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i/>
                <w:iCs/>
                <w:sz w:val="20"/>
                <w:szCs w:val="20"/>
                <w:lang w:val="en-GB"/>
              </w:rPr>
              <w:t>Dync1i2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DIC2_Ex1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DIC2_Ex1</w:t>
            </w:r>
            <w:r>
              <w:rPr>
                <w:sz w:val="20"/>
                <w:szCs w:val="20"/>
                <w:lang w:val="en-GB"/>
              </w:rPr>
              <w:t xml:space="preserve">b </w:t>
            </w:r>
            <w:r w:rsidRPr="00734DF3">
              <w:rPr>
                <w:sz w:val="20"/>
                <w:szCs w:val="20"/>
                <w:lang w:val="en-GB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</w:t>
            </w:r>
            <w:r w:rsidRPr="00734DF3">
              <w:rPr>
                <w:sz w:val="20"/>
                <w:szCs w:val="20"/>
              </w:rPr>
              <w:t>Ex9</w:t>
            </w:r>
            <w:r>
              <w:rPr>
                <w:sz w:val="20"/>
                <w:szCs w:val="20"/>
              </w:rPr>
              <w:t xml:space="preserve"> </w:t>
            </w:r>
            <w:r w:rsidRPr="00734DF3">
              <w:rPr>
                <w:sz w:val="20"/>
                <w:szCs w:val="20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en-GB"/>
              </w:rPr>
              <w:t>DIC2_</w:t>
            </w:r>
            <w:r w:rsidRPr="00A06FF4">
              <w:rPr>
                <w:sz w:val="20"/>
                <w:szCs w:val="20"/>
              </w:rPr>
              <w:t>Ex14</w:t>
            </w:r>
            <w:r>
              <w:rPr>
                <w:sz w:val="20"/>
                <w:szCs w:val="20"/>
              </w:rPr>
              <w:t xml:space="preserve"> </w:t>
            </w:r>
            <w:r w:rsidRPr="00A06FF4">
              <w:rPr>
                <w:sz w:val="20"/>
                <w:szCs w:val="20"/>
              </w:rPr>
              <w:t>for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A06FF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A06FF4">
              <w:rPr>
                <w:sz w:val="20"/>
                <w:szCs w:val="20"/>
              </w:rPr>
              <w:t> 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nb-NO"/>
              </w:rPr>
              <w:t>GGCCGGTGTATCTGTTTCAAC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nb-NO"/>
              </w:rPr>
              <w:t xml:space="preserve">CAGTTGGAGAGGGACGTTC 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</w:pPr>
            <w:r w:rsidRPr="00734DF3">
              <w:rPr>
                <w:sz w:val="20"/>
                <w:szCs w:val="20"/>
                <w:lang w:val="nb-NO"/>
              </w:rPr>
              <w:t xml:space="preserve">CGAGAATTGTAGAAAGAGCC    </w:t>
            </w:r>
          </w:p>
          <w:p w:rsidR="008E4168" w:rsidRPr="00734DF3" w:rsidRDefault="008E4168" w:rsidP="008C2704">
            <w:pPr>
              <w:spacing w:after="0" w:line="240" w:lineRule="auto"/>
              <w:jc w:val="both"/>
              <w:rPr>
                <w:rFonts w:cs="Arial"/>
              </w:rPr>
            </w:pPr>
            <w:r w:rsidRPr="00734DF3">
              <w:rPr>
                <w:sz w:val="20"/>
                <w:szCs w:val="20"/>
                <w:lang w:val="nb-NO"/>
              </w:rPr>
              <w:t xml:space="preserve">GTTGTGGGCAGTGAAGAAG      </w:t>
            </w:r>
          </w:p>
        </w:tc>
      </w:tr>
    </w:tbl>
    <w:p w:rsidR="008E4168" w:rsidRPr="003D1F62" w:rsidRDefault="008E4168" w:rsidP="008E416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E4168" w:rsidRPr="003D1F62" w:rsidRDefault="008E4168" w:rsidP="008E4168">
      <w:pPr>
        <w:spacing w:after="0" w:line="240" w:lineRule="auto"/>
        <w:jc w:val="both"/>
        <w:rPr>
          <w:rFonts w:cs="Arial"/>
          <w:sz w:val="20"/>
          <w:szCs w:val="20"/>
        </w:rPr>
      </w:pPr>
      <w:r w:rsidRPr="003D1F62">
        <w:rPr>
          <w:rFonts w:cs="Arial"/>
          <w:sz w:val="20"/>
          <w:szCs w:val="20"/>
        </w:rPr>
        <w:t>‘Ex</w:t>
      </w:r>
      <w:r>
        <w:rPr>
          <w:rFonts w:cs="Arial"/>
          <w:sz w:val="20"/>
          <w:szCs w:val="20"/>
        </w:rPr>
        <w:t>’ refers to the number of the exon containing the primer binding site e.g. Ex 1 is exon 1.</w:t>
      </w:r>
    </w:p>
    <w:p w:rsidR="008E4168" w:rsidRDefault="008E4168" w:rsidP="008E4168">
      <w:pPr>
        <w:spacing w:after="0" w:line="240" w:lineRule="auto"/>
        <w:rPr>
          <w:rFonts w:cs="Arial"/>
          <w:sz w:val="20"/>
          <w:szCs w:val="20"/>
        </w:rPr>
      </w:pPr>
    </w:p>
    <w:p w:rsidR="008E4168" w:rsidRDefault="008E4168" w:rsidP="008E4168">
      <w:pPr>
        <w:spacing w:after="0" w:line="240" w:lineRule="auto"/>
        <w:rPr>
          <w:rFonts w:cs="Arial"/>
          <w:sz w:val="20"/>
          <w:szCs w:val="20"/>
        </w:rPr>
      </w:pPr>
    </w:p>
    <w:p w:rsidR="006147A7" w:rsidRDefault="006147A7" w:rsidP="008E4168"/>
    <w:sectPr w:rsidR="006147A7" w:rsidSect="00614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8E4168"/>
    <w:rsid w:val="006147A7"/>
    <w:rsid w:val="007A7546"/>
    <w:rsid w:val="008E4168"/>
    <w:rsid w:val="00C1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6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Institute of neurology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e.fisher</dc:creator>
  <cp:keywords/>
  <dc:description/>
  <cp:lastModifiedBy>e.fisher</cp:lastModifiedBy>
  <cp:revision>1</cp:revision>
  <dcterms:created xsi:type="dcterms:W3CDTF">2010-06-21T20:01:00Z</dcterms:created>
  <dcterms:modified xsi:type="dcterms:W3CDTF">2010-06-21T20:02:00Z</dcterms:modified>
</cp:coreProperties>
</file>