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72" w:rsidRDefault="008E6D72" w:rsidP="008E6D72">
      <w:pPr>
        <w:spacing w:after="0" w:line="240" w:lineRule="auto"/>
        <w:rPr>
          <w:rFonts w:cs="Arial"/>
          <w:sz w:val="20"/>
          <w:szCs w:val="20"/>
          <w:lang w:val="en-GB"/>
        </w:rPr>
      </w:pPr>
    </w:p>
    <w:p w:rsidR="008E6D72" w:rsidRDefault="008E6D72" w:rsidP="008E6D72">
      <w:pPr>
        <w:spacing w:after="0" w:line="240" w:lineRule="auto"/>
        <w:rPr>
          <w:rFonts w:cs="Arial"/>
          <w:b/>
          <w:sz w:val="20"/>
          <w:szCs w:val="20"/>
        </w:rPr>
      </w:pPr>
      <w:r w:rsidRPr="003D1F62">
        <w:rPr>
          <w:rFonts w:cs="Arial"/>
          <w:b/>
          <w:sz w:val="20"/>
          <w:szCs w:val="20"/>
        </w:rPr>
        <w:t xml:space="preserve">Table S1. </w:t>
      </w:r>
      <w:proofErr w:type="gramStart"/>
      <w:r>
        <w:rPr>
          <w:rFonts w:cs="Arial"/>
          <w:b/>
          <w:sz w:val="20"/>
          <w:szCs w:val="20"/>
        </w:rPr>
        <w:t xml:space="preserve">Exon </w:t>
      </w:r>
      <w:proofErr w:type="spellStart"/>
      <w:r>
        <w:rPr>
          <w:rFonts w:cs="Arial"/>
          <w:b/>
          <w:sz w:val="20"/>
          <w:szCs w:val="20"/>
        </w:rPr>
        <w:t>intron</w:t>
      </w:r>
      <w:proofErr w:type="spellEnd"/>
      <w:r>
        <w:rPr>
          <w:rFonts w:cs="Arial"/>
          <w:b/>
          <w:sz w:val="20"/>
          <w:szCs w:val="20"/>
        </w:rPr>
        <w:t xml:space="preserve"> boundaries of mouse</w:t>
      </w:r>
      <w:r w:rsidRPr="003D1F62">
        <w:rPr>
          <w:rFonts w:cs="Arial"/>
          <w:b/>
          <w:sz w:val="20"/>
          <w:szCs w:val="20"/>
        </w:rPr>
        <w:t xml:space="preserve"> </w:t>
      </w:r>
      <w:r w:rsidRPr="000928E0">
        <w:rPr>
          <w:rFonts w:cs="Arial"/>
          <w:b/>
          <w:i/>
          <w:sz w:val="20"/>
          <w:szCs w:val="20"/>
        </w:rPr>
        <w:t>Dync1i1</w:t>
      </w:r>
      <w:r w:rsidRPr="003D1F62">
        <w:rPr>
          <w:rFonts w:cs="Arial"/>
          <w:b/>
          <w:sz w:val="20"/>
          <w:szCs w:val="20"/>
        </w:rPr>
        <w:t xml:space="preserve"> and </w:t>
      </w:r>
      <w:r w:rsidRPr="000928E0">
        <w:rPr>
          <w:rFonts w:cs="Arial"/>
          <w:b/>
          <w:i/>
          <w:sz w:val="20"/>
          <w:szCs w:val="20"/>
        </w:rPr>
        <w:t>Dync1i2</w:t>
      </w:r>
      <w:r w:rsidRPr="003D1F62">
        <w:rPr>
          <w:rFonts w:cs="Arial"/>
          <w:b/>
          <w:sz w:val="20"/>
          <w:szCs w:val="20"/>
        </w:rPr>
        <w:t>.</w:t>
      </w:r>
      <w:proofErr w:type="gramEnd"/>
    </w:p>
    <w:p w:rsidR="008E6D72" w:rsidRPr="00074E47" w:rsidRDefault="008E6D72" w:rsidP="008E6D72">
      <w:pPr>
        <w:spacing w:after="0" w:line="240" w:lineRule="auto"/>
        <w:rPr>
          <w:rFonts w:cs="Arial"/>
          <w:sz w:val="20"/>
          <w:szCs w:val="20"/>
        </w:rPr>
      </w:pPr>
      <w:proofErr w:type="gramStart"/>
      <w:r w:rsidRPr="00074E47">
        <w:rPr>
          <w:rFonts w:cs="Arial"/>
          <w:sz w:val="20"/>
          <w:szCs w:val="20"/>
        </w:rPr>
        <w:t xml:space="preserve">Taken from </w:t>
      </w:r>
      <w:proofErr w:type="spellStart"/>
      <w:r w:rsidRPr="00074E47">
        <w:rPr>
          <w:rFonts w:cs="Arial"/>
          <w:sz w:val="20"/>
          <w:szCs w:val="20"/>
        </w:rPr>
        <w:t>Ensembl</w:t>
      </w:r>
      <w:proofErr w:type="spellEnd"/>
      <w:r w:rsidRPr="00074E47">
        <w:rPr>
          <w:rFonts w:cs="Arial"/>
          <w:sz w:val="20"/>
          <w:szCs w:val="20"/>
        </w:rPr>
        <w:t xml:space="preserve"> mouse genomic sequence release 57.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1562"/>
        <w:gridCol w:w="1379"/>
        <w:gridCol w:w="4968"/>
      </w:tblGrid>
      <w:tr w:rsidR="008E6D72" w:rsidRPr="00CB5345" w:rsidTr="008C2704">
        <w:tc>
          <w:tcPr>
            <w:tcW w:w="9576" w:type="dxa"/>
            <w:gridSpan w:val="4"/>
          </w:tcPr>
          <w:p w:rsidR="008E6D72" w:rsidRDefault="008E6D72" w:rsidP="008C2704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7D6639">
              <w:rPr>
                <w:rFonts w:cs="Arial"/>
                <w:b/>
                <w:i/>
                <w:sz w:val="20"/>
                <w:szCs w:val="20"/>
              </w:rPr>
              <w:t>Dync1i1</w:t>
            </w:r>
          </w:p>
          <w:p w:rsidR="008E6D72" w:rsidRPr="007D6639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D6639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7D6639">
              <w:rPr>
                <w:rFonts w:cs="Arial"/>
                <w:sz w:val="20"/>
                <w:szCs w:val="20"/>
              </w:rPr>
              <w:t>The 5’ and 3’ end</w:t>
            </w:r>
            <w:r>
              <w:rPr>
                <w:rFonts w:cs="Arial"/>
                <w:sz w:val="20"/>
                <w:szCs w:val="20"/>
              </w:rPr>
              <w:t>s are</w:t>
            </w:r>
            <w:r w:rsidRPr="007D6639">
              <w:rPr>
                <w:rFonts w:cs="Arial"/>
                <w:sz w:val="20"/>
                <w:szCs w:val="20"/>
              </w:rPr>
              <w:t xml:space="preserve"> not well resolved, here we base the gene boundaries based on the </w:t>
            </w:r>
            <w:proofErr w:type="spellStart"/>
            <w:r w:rsidRPr="007D6639">
              <w:rPr>
                <w:rFonts w:cs="Arial"/>
                <w:sz w:val="20"/>
                <w:szCs w:val="20"/>
              </w:rPr>
              <w:t>Ensembl</w:t>
            </w:r>
            <w:proofErr w:type="spellEnd"/>
            <w:r w:rsidRPr="007D663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7D6639">
              <w:rPr>
                <w:rFonts w:cs="Arial"/>
                <w:sz w:val="20"/>
                <w:szCs w:val="20"/>
              </w:rPr>
              <w:t>curated</w:t>
            </w:r>
            <w:proofErr w:type="spellEnd"/>
            <w:r w:rsidRPr="007D6639">
              <w:rPr>
                <w:rFonts w:cs="Arial"/>
                <w:sz w:val="20"/>
                <w:szCs w:val="20"/>
              </w:rPr>
              <w:t xml:space="preserve"> transcript ENSMUST00000115555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Exon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CB5345">
              <w:rPr>
                <w:rFonts w:cs="Arial"/>
                <w:b/>
                <w:sz w:val="20"/>
                <w:szCs w:val="20"/>
              </w:rPr>
              <w:t>Intron</w:t>
            </w:r>
            <w:proofErr w:type="spellEnd"/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Size bp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start – finish bp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174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5,675,763 – 5,675,936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31,441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5,675937 – 5,707,</w:t>
            </w:r>
            <w:r>
              <w:rPr>
                <w:rFonts w:cs="Arial"/>
                <w:sz w:val="20"/>
                <w:szCs w:val="20"/>
              </w:rPr>
              <w:t>377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117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0E1FEB" w:rsidRDefault="008E6D72" w:rsidP="008C270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E1FEB">
              <w:rPr>
                <w:rFonts w:cs="Arial"/>
                <w:color w:val="000000"/>
                <w:sz w:val="20"/>
                <w:szCs w:val="20"/>
              </w:rPr>
              <w:t>5,707,378 – 5,707,494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9,535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0E1FEB" w:rsidRDefault="008E6D72" w:rsidP="008C270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E1FEB">
              <w:rPr>
                <w:color w:val="000000"/>
                <w:sz w:val="20"/>
                <w:szCs w:val="20"/>
              </w:rPr>
              <w:t xml:space="preserve">5,707,495 </w:t>
            </w:r>
            <w:r w:rsidRPr="000E1FEB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0E1FEB">
              <w:rPr>
                <w:color w:val="000000"/>
                <w:sz w:val="20"/>
                <w:szCs w:val="20"/>
              </w:rPr>
              <w:t xml:space="preserve"> 5,717,029 </w:t>
            </w:r>
            <w:r w:rsidRPr="000E1FEB">
              <w:rPr>
                <w:vanish/>
                <w:color w:val="000000"/>
                <w:sz w:val="20"/>
                <w:szCs w:val="20"/>
              </w:rPr>
              <w:t>-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115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0E1FEB" w:rsidRDefault="008E6D72" w:rsidP="008C270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E1FEB">
              <w:rPr>
                <w:color w:val="000000"/>
                <w:sz w:val="20"/>
                <w:szCs w:val="20"/>
              </w:rPr>
              <w:t xml:space="preserve">5,717,030 </w:t>
            </w:r>
            <w:r w:rsidRPr="000E1FEB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0E1FEB">
              <w:rPr>
                <w:color w:val="000000"/>
                <w:sz w:val="20"/>
                <w:szCs w:val="20"/>
              </w:rPr>
              <w:t xml:space="preserve"> 5,717,144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2,505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0E1FEB" w:rsidRDefault="008E6D72" w:rsidP="008C2704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0E1FEB">
              <w:rPr>
                <w:color w:val="000000"/>
                <w:sz w:val="20"/>
                <w:szCs w:val="20"/>
              </w:rPr>
              <w:t xml:space="preserve">5,717,145 </w:t>
            </w:r>
            <w:r w:rsidRPr="000E1FEB">
              <w:rPr>
                <w:rFonts w:cs="Arial"/>
                <w:color w:val="000000"/>
                <w:sz w:val="20"/>
                <w:szCs w:val="20"/>
              </w:rPr>
              <w:t>–</w:t>
            </w:r>
            <w:r w:rsidRPr="000E1FEB">
              <w:rPr>
                <w:color w:val="000000"/>
                <w:sz w:val="20"/>
                <w:szCs w:val="20"/>
              </w:rPr>
              <w:t xml:space="preserve"> 5,719,649 </w:t>
            </w:r>
            <w:r w:rsidRPr="000E1FEB">
              <w:rPr>
                <w:vanish/>
                <w:color w:val="000000"/>
                <w:sz w:val="20"/>
                <w:szCs w:val="20"/>
              </w:rPr>
              <w:t>-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142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5,719,650 </w:t>
            </w:r>
            <w:r w:rsidRPr="00CB5345">
              <w:rPr>
                <w:rFonts w:cs="Arial"/>
                <w:sz w:val="20"/>
                <w:szCs w:val="20"/>
              </w:rPr>
              <w:t>–</w:t>
            </w:r>
            <w:r w:rsidRPr="00CB5345">
              <w:rPr>
                <w:sz w:val="20"/>
                <w:szCs w:val="20"/>
              </w:rPr>
              <w:t xml:space="preserve"> 5,719,791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14,647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5,719,792 </w:t>
            </w:r>
            <w:r w:rsidRPr="00CB5345">
              <w:rPr>
                <w:rFonts w:cs="Arial"/>
                <w:sz w:val="20"/>
                <w:szCs w:val="20"/>
              </w:rPr>
              <w:t>–</w:t>
            </w:r>
            <w:r w:rsidRPr="00CB5345">
              <w:rPr>
                <w:sz w:val="20"/>
                <w:szCs w:val="20"/>
              </w:rPr>
              <w:t xml:space="preserve"> 5,734,438 </w:t>
            </w:r>
            <w:r w:rsidRPr="00CB5345">
              <w:rPr>
                <w:vanish/>
                <w:sz w:val="20"/>
                <w:szCs w:val="20"/>
              </w:rPr>
              <w:t>-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5,734,439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5,734,498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16,276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5,734,499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 xml:space="preserve">5,750,774 </w:t>
            </w:r>
            <w:r w:rsidRPr="00CB5345">
              <w:rPr>
                <w:vanish/>
                <w:sz w:val="20"/>
                <w:szCs w:val="20"/>
              </w:rPr>
              <w:t>-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116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5,750,775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5,750,890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104,214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5,750,891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 xml:space="preserve">5,855,104 </w:t>
            </w:r>
            <w:r w:rsidRPr="00CB5345">
              <w:rPr>
                <w:vanish/>
                <w:sz w:val="20"/>
                <w:szCs w:val="20"/>
              </w:rPr>
              <w:t>-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5,855,105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5,855,194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8,121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5,855,195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 xml:space="preserve">5,863,315 </w:t>
            </w:r>
            <w:r w:rsidRPr="00CB5345">
              <w:rPr>
                <w:vanish/>
                <w:sz w:val="20"/>
                <w:szCs w:val="20"/>
              </w:rPr>
              <w:t>-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163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5,863,316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5,863,478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2,351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5,863,479 </w:t>
            </w:r>
            <w:r w:rsidRPr="00CB5345">
              <w:rPr>
                <w:rFonts w:cs="Arial"/>
                <w:sz w:val="20"/>
                <w:szCs w:val="20"/>
              </w:rPr>
              <w:t>–</w:t>
            </w:r>
            <w:r w:rsidRPr="00CB5345">
              <w:rPr>
                <w:sz w:val="20"/>
                <w:szCs w:val="20"/>
              </w:rPr>
              <w:t xml:space="preserve"> 5,865,829 </w:t>
            </w:r>
            <w:r w:rsidRPr="00CB5345">
              <w:rPr>
                <w:vanish/>
                <w:sz w:val="20"/>
                <w:szCs w:val="20"/>
              </w:rPr>
              <w:t>-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5,865,830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5,865,929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7,235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5,865,930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 xml:space="preserve">5,873,164 </w:t>
            </w:r>
            <w:r w:rsidRPr="00CB5345">
              <w:rPr>
                <w:vanish/>
                <w:sz w:val="20"/>
                <w:szCs w:val="20"/>
              </w:rPr>
              <w:t>-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126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5,873,165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5,873,290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38,550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5,873,291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 xml:space="preserve">5,911,840 </w:t>
            </w:r>
            <w:r w:rsidRPr="00CB5345">
              <w:rPr>
                <w:vanish/>
                <w:sz w:val="20"/>
                <w:szCs w:val="20"/>
              </w:rPr>
              <w:t>-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147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4" w:history="1"/>
            <w:r w:rsidRPr="00CB5345">
              <w:rPr>
                <w:sz w:val="20"/>
                <w:szCs w:val="20"/>
              </w:rPr>
              <w:t xml:space="preserve">5,911,841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5,911,987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4,715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5,911,988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 xml:space="preserve">5,916,702 </w:t>
            </w:r>
            <w:r w:rsidRPr="00CB5345">
              <w:rPr>
                <w:vanish/>
                <w:sz w:val="20"/>
                <w:szCs w:val="20"/>
              </w:rPr>
              <w:t>-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5,916,703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5,916,816</w:t>
            </w:r>
          </w:p>
        </w:tc>
      </w:tr>
      <w:tr w:rsidR="008E6D72" w:rsidRPr="00CB5345" w:rsidTr="008C2704">
        <w:tc>
          <w:tcPr>
            <w:tcW w:w="1667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2,557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5,916,817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 xml:space="preserve">5,919,373 </w:t>
            </w:r>
            <w:r w:rsidRPr="00CB5345">
              <w:rPr>
                <w:vanish/>
                <w:sz w:val="20"/>
                <w:szCs w:val="20"/>
              </w:rPr>
              <w:t>-</w:t>
            </w:r>
            <w:r w:rsidRPr="00CB5345">
              <w:rPr>
                <w:sz w:val="20"/>
                <w:szCs w:val="20"/>
              </w:rPr>
              <w:t xml:space="preserve"> </w:t>
            </w:r>
            <w:r w:rsidRPr="00CB5345">
              <w:rPr>
                <w:vanish/>
                <w:sz w:val="20"/>
                <w:szCs w:val="20"/>
              </w:rPr>
              <w:t>-</w:t>
            </w:r>
          </w:p>
        </w:tc>
      </w:tr>
      <w:tr w:rsidR="008E6D72" w:rsidRPr="00CB5345" w:rsidTr="008C2704">
        <w:tc>
          <w:tcPr>
            <w:tcW w:w="1667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1562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134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5,919,374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5,919,507</w:t>
            </w:r>
          </w:p>
        </w:tc>
      </w:tr>
      <w:tr w:rsidR="008E6D72" w:rsidRPr="00CB5345" w:rsidTr="008C2704">
        <w:tc>
          <w:tcPr>
            <w:tcW w:w="1667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2,557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5,919,508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 xml:space="preserve">5,922,064 </w:t>
            </w:r>
            <w:r w:rsidRPr="00CB5345">
              <w:rPr>
                <w:vanish/>
                <w:sz w:val="20"/>
                <w:szCs w:val="20"/>
              </w:rPr>
              <w:t>-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145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5,922,065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5,922,209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34,060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5" w:history="1"/>
            <w:r w:rsidRPr="00CB5345">
              <w:rPr>
                <w:sz w:val="20"/>
                <w:szCs w:val="20"/>
              </w:rPr>
              <w:t xml:space="preserve">5,922,210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5,956,269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141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5,956,270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5,956,410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4,044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5,956,411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5,960,454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126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5,960,455 </w:t>
            </w:r>
            <w:r w:rsidRPr="00CB5345">
              <w:rPr>
                <w:rFonts w:cs="Arial"/>
                <w:sz w:val="20"/>
                <w:szCs w:val="20"/>
              </w:rPr>
              <w:t>–</w:t>
            </w:r>
            <w:r w:rsidRPr="00CB5345">
              <w:rPr>
                <w:sz w:val="20"/>
                <w:szCs w:val="20"/>
              </w:rPr>
              <w:t xml:space="preserve"> 5,960,580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16,791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6" w:history="1"/>
            <w:r w:rsidRPr="00CB5345">
              <w:rPr>
                <w:sz w:val="20"/>
                <w:szCs w:val="20"/>
              </w:rPr>
              <w:t xml:space="preserve">5,960,581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5,977,371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659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5,977,372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5,978,030</w:t>
            </w:r>
          </w:p>
        </w:tc>
      </w:tr>
      <w:tr w:rsidR="008E6D72" w:rsidRPr="00CB5345" w:rsidTr="008C2704">
        <w:tc>
          <w:tcPr>
            <w:tcW w:w="9576" w:type="dxa"/>
            <w:gridSpan w:val="4"/>
            <w:shd w:val="clear" w:color="auto" w:fill="auto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:rsidR="008E6D72" w:rsidRPr="0067606C" w:rsidRDefault="008E6D72" w:rsidP="008C2704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67606C">
              <w:rPr>
                <w:rFonts w:cs="Arial"/>
                <w:b/>
                <w:i/>
                <w:sz w:val="20"/>
                <w:szCs w:val="20"/>
              </w:rPr>
              <w:t>Dync1i2</w:t>
            </w:r>
          </w:p>
          <w:p w:rsidR="008E6D72" w:rsidRPr="007A1C0F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5’ end of the Exons 1a and 1b are not well resolved, here we base the 1a and 1b exon sizes on two </w:t>
            </w:r>
            <w:proofErr w:type="spellStart"/>
            <w:r>
              <w:rPr>
                <w:rFonts w:cs="Arial"/>
                <w:sz w:val="20"/>
                <w:szCs w:val="20"/>
              </w:rPr>
              <w:t>Ensembl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curated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transcripts,  </w:t>
            </w:r>
            <w:r w:rsidRPr="00CB5345">
              <w:rPr>
                <w:rFonts w:cs="Arial"/>
                <w:bCs/>
                <w:sz w:val="20"/>
                <w:szCs w:val="20"/>
              </w:rPr>
              <w:t>ENSMUST00000112140</w:t>
            </w:r>
            <w:r>
              <w:rPr>
                <w:rFonts w:cs="Arial"/>
                <w:bCs/>
                <w:sz w:val="20"/>
                <w:szCs w:val="20"/>
              </w:rPr>
              <w:t xml:space="preserve"> (contains exon 1a) and </w:t>
            </w:r>
            <w:r w:rsidRPr="00CB5345">
              <w:rPr>
                <w:bCs/>
                <w:sz w:val="20"/>
                <w:szCs w:val="20"/>
              </w:rPr>
              <w:t>ENSMUST00000112144</w:t>
            </w:r>
            <w:r>
              <w:rPr>
                <w:rFonts w:cs="Arial"/>
                <w:sz w:val="20"/>
                <w:szCs w:val="20"/>
              </w:rPr>
              <w:t xml:space="preserve"> (contains exon 1b).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105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71,049,798 – 71,049,902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hyperlink r:id="rId7" w:history="1"/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71,049,903 – 71,050,028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103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71,050,029 – 71,050,131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2,364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71,050,132 – 71,052,495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117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71,052,496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71,052,612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4,745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71,052,613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71,057,357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118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71,057,358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71,057,475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3,711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8" w:history="1"/>
            <w:r w:rsidRPr="00CB5345">
              <w:rPr>
                <w:sz w:val="20"/>
                <w:szCs w:val="20"/>
              </w:rPr>
              <w:t xml:space="preserve">71,057,476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71,061,187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3</w:t>
            </w:r>
            <w:r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71,061,188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71,061,238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3</w:t>
            </w:r>
            <w:r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4,644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71,061,239 – 71,065,883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71,065,884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hyperlink r:id="rId9" w:history="1"/>
            <w:r w:rsidRPr="00CB5345">
              <w:rPr>
                <w:sz w:val="20"/>
                <w:szCs w:val="20"/>
              </w:rPr>
              <w:t>71,065,901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755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71,065,902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 xml:space="preserve">71,066,656 </w:t>
            </w:r>
            <w:r w:rsidRPr="00CB5345">
              <w:rPr>
                <w:vanish/>
                <w:sz w:val="20"/>
                <w:szCs w:val="20"/>
              </w:rPr>
              <w:t>-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91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71,066,657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71,066,747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4,958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10" w:history="1"/>
            <w:r w:rsidRPr="00CB5345">
              <w:rPr>
                <w:sz w:val="20"/>
                <w:szCs w:val="20"/>
              </w:rPr>
              <w:t xml:space="preserve">71,066,748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71,071,705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60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71,071,706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71,071,765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2,206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11" w:history="1"/>
            <w:r w:rsidRPr="00CB5345">
              <w:rPr>
                <w:sz w:val="20"/>
                <w:szCs w:val="20"/>
              </w:rPr>
              <w:t xml:space="preserve">71,071,766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71,073,971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116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71,073,972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71,074,087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10,658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12" w:history="1"/>
            <w:r w:rsidRPr="00CB5345">
              <w:rPr>
                <w:sz w:val="20"/>
                <w:szCs w:val="20"/>
              </w:rPr>
              <w:t xml:space="preserve">71,074,088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71,084,745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71,084,746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71,084,841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228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13" w:history="1"/>
            <w:r w:rsidRPr="00CB5345">
              <w:rPr>
                <w:sz w:val="20"/>
                <w:szCs w:val="20"/>
              </w:rPr>
              <w:t xml:space="preserve">71,084,842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71,085,069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163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71,085,070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71,085,232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113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14" w:history="1"/>
            <w:r w:rsidRPr="00CB5345">
              <w:rPr>
                <w:sz w:val="20"/>
                <w:szCs w:val="20"/>
              </w:rPr>
              <w:t xml:space="preserve">71,085,233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71,085,345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71,085,346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71,085,445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432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15" w:history="1"/>
            <w:r w:rsidRPr="00CB5345">
              <w:rPr>
                <w:sz w:val="20"/>
                <w:szCs w:val="20"/>
              </w:rPr>
              <w:t xml:space="preserve">71,085,446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71,085,877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126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71,085,878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71,086,003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840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71,086,004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71,086,843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147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71,086,844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71,086,990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375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16" w:history="1"/>
            <w:r w:rsidRPr="00CB5345">
              <w:rPr>
                <w:sz w:val="20"/>
                <w:szCs w:val="20"/>
              </w:rPr>
              <w:t xml:space="preserve">71,086,991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71,087,365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114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17" w:history="1"/>
            <w:r w:rsidRPr="00CB5345">
              <w:rPr>
                <w:sz w:val="20"/>
                <w:szCs w:val="20"/>
              </w:rPr>
              <w:t xml:space="preserve">71,087,366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71,087,479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296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71,087,480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71,087,775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134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18" w:history="1"/>
            <w:r w:rsidRPr="00CB5345">
              <w:rPr>
                <w:sz w:val="20"/>
                <w:szCs w:val="20"/>
              </w:rPr>
              <w:t xml:space="preserve">71,087,776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71,087,909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14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989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19" w:history="1"/>
            <w:r w:rsidRPr="00CB5345">
              <w:rPr>
                <w:sz w:val="20"/>
                <w:szCs w:val="20"/>
              </w:rPr>
              <w:t xml:space="preserve">71,087,910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71,088,898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145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71,088,899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71,089,043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15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7,097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20" w:history="1"/>
            <w:r w:rsidRPr="00CB5345">
              <w:rPr>
                <w:sz w:val="20"/>
                <w:szCs w:val="20"/>
              </w:rPr>
              <w:t xml:space="preserve">71,089,044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 xml:space="preserve">71,096,140 </w:t>
            </w:r>
            <w:r w:rsidRPr="00CB5345">
              <w:rPr>
                <w:vanish/>
                <w:sz w:val="20"/>
                <w:szCs w:val="20"/>
              </w:rPr>
              <w:t>-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141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71,096,141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71,096,281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16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2,597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21" w:history="1"/>
            <w:r w:rsidRPr="00CB5345">
              <w:rPr>
                <w:sz w:val="20"/>
                <w:szCs w:val="20"/>
              </w:rPr>
              <w:t xml:space="preserve">71,096,282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 xml:space="preserve">71,098,878 </w:t>
            </w:r>
            <w:r w:rsidRPr="00CB5345">
              <w:rPr>
                <w:vanish/>
                <w:sz w:val="20"/>
                <w:szCs w:val="20"/>
              </w:rPr>
              <w:t>-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126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71,098,879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71,099,004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17</w:t>
            </w: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1,700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22" w:history="1"/>
            <w:r w:rsidRPr="00CB5345">
              <w:rPr>
                <w:sz w:val="20"/>
                <w:szCs w:val="20"/>
              </w:rPr>
              <w:t xml:space="preserve">71,099,005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71,100,704</w:t>
            </w:r>
          </w:p>
        </w:tc>
      </w:tr>
      <w:tr w:rsidR="008E6D72" w:rsidRPr="00CB5345" w:rsidTr="008C2704">
        <w:tc>
          <w:tcPr>
            <w:tcW w:w="1667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B5345">
              <w:rPr>
                <w:rFonts w:cs="Arial"/>
                <w:b/>
                <w:sz w:val="20"/>
                <w:szCs w:val="20"/>
              </w:rPr>
              <w:t>18</w:t>
            </w:r>
          </w:p>
        </w:tc>
        <w:tc>
          <w:tcPr>
            <w:tcW w:w="1562" w:type="dxa"/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righ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rFonts w:cs="Arial"/>
                <w:sz w:val="20"/>
                <w:szCs w:val="20"/>
              </w:rPr>
              <w:t>656</w:t>
            </w:r>
          </w:p>
        </w:tc>
        <w:tc>
          <w:tcPr>
            <w:tcW w:w="4968" w:type="dxa"/>
            <w:tcBorders>
              <w:left w:val="single" w:sz="4" w:space="0" w:color="auto"/>
            </w:tcBorders>
          </w:tcPr>
          <w:p w:rsidR="008E6D72" w:rsidRPr="00CB5345" w:rsidRDefault="008E6D72" w:rsidP="008C270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B5345">
              <w:rPr>
                <w:sz w:val="20"/>
                <w:szCs w:val="20"/>
              </w:rPr>
              <w:t xml:space="preserve">71,100,705 </w:t>
            </w:r>
            <w:r w:rsidRPr="00CB5345">
              <w:rPr>
                <w:rFonts w:cs="Arial"/>
                <w:sz w:val="20"/>
                <w:szCs w:val="20"/>
              </w:rPr>
              <w:t xml:space="preserve">– </w:t>
            </w:r>
            <w:r w:rsidRPr="00CB5345">
              <w:rPr>
                <w:sz w:val="20"/>
                <w:szCs w:val="20"/>
              </w:rPr>
              <w:t>71,101,360</w:t>
            </w:r>
          </w:p>
        </w:tc>
      </w:tr>
    </w:tbl>
    <w:p w:rsidR="008E6D72" w:rsidRDefault="008E6D72" w:rsidP="008E6D72">
      <w:pPr>
        <w:spacing w:after="0" w:line="240" w:lineRule="auto"/>
        <w:rPr>
          <w:rFonts w:cs="Arial"/>
          <w:b/>
          <w:sz w:val="20"/>
          <w:szCs w:val="20"/>
        </w:rPr>
      </w:pPr>
    </w:p>
    <w:p w:rsidR="008E6D72" w:rsidRDefault="008E6D72" w:rsidP="008E6D72">
      <w:pPr>
        <w:spacing w:after="0" w:line="240" w:lineRule="auto"/>
        <w:rPr>
          <w:rFonts w:cs="Arial"/>
          <w:b/>
          <w:sz w:val="20"/>
          <w:szCs w:val="20"/>
        </w:rPr>
      </w:pPr>
    </w:p>
    <w:p w:rsidR="006147A7" w:rsidRDefault="008E6D72" w:rsidP="008E6D72">
      <w:r>
        <w:rPr>
          <w:rFonts w:cs="Arial"/>
          <w:b/>
          <w:sz w:val="20"/>
          <w:szCs w:val="20"/>
        </w:rPr>
        <w:br w:type="page"/>
      </w:r>
    </w:p>
    <w:sectPr w:rsidR="006147A7" w:rsidSect="006147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characterSpacingControl w:val="doNotCompress"/>
  <w:compat/>
  <w:rsids>
    <w:rsidRoot w:val="008E6D72"/>
    <w:rsid w:val="006147A7"/>
    <w:rsid w:val="007A7546"/>
    <w:rsid w:val="008E6D72"/>
    <w:rsid w:val="00C1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D72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embl.org/Mus_musculus/Location/View?g=ENSMUSG00000027012;r=2:71057426-71065933;t=ENSMUST00000112140" TargetMode="External"/><Relationship Id="rId13" Type="http://schemas.openxmlformats.org/officeDocument/2006/relationships/hyperlink" Target="http://www.ensembl.org/Mus_musculus/Location/View?g=ENSMUSG00000027012;r=2:71084792-71085119;t=ENSMUST00000112140" TargetMode="External"/><Relationship Id="rId18" Type="http://schemas.openxmlformats.org/officeDocument/2006/relationships/hyperlink" Target="http://www.ensembl.org/Mus_musculus/Location/View?g=ENSMUSG00000027012;r=2:71087726-71087959;t=ENSMUST000001121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nsembl.org/Mus_musculus/Location/View?g=ENSMUSG00000027012;r=2:71096232-71098928;t=ENSMUST00000112140" TargetMode="External"/><Relationship Id="rId7" Type="http://schemas.openxmlformats.org/officeDocument/2006/relationships/hyperlink" Target="http://www.ensembl.org/Mus_musculus/Location/View?g=ENSMUSG00000027012;r=2:71049853-71052545;t=ENSMUST00000112140" TargetMode="External"/><Relationship Id="rId12" Type="http://schemas.openxmlformats.org/officeDocument/2006/relationships/hyperlink" Target="http://www.ensembl.org/Mus_musculus/Location/View?g=ENSMUSG00000027012;r=2:71074038-71084795;t=ENSMUST00000112140" TargetMode="External"/><Relationship Id="rId17" Type="http://schemas.openxmlformats.org/officeDocument/2006/relationships/hyperlink" Target="http://www.ensembl.org/Mus_musculus/Location/View?g=ENSMUSG00000027012;r=2:71087316-71087529;t=ENSMUST000001121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nsembl.org/Mus_musculus/Location/View?g=ENSMUSG00000027012;r=2:71086941-71087415;t=ENSMUST00000112140" TargetMode="External"/><Relationship Id="rId20" Type="http://schemas.openxmlformats.org/officeDocument/2006/relationships/hyperlink" Target="http://www.ensembl.org/Mus_musculus/Location/View?g=ENSMUSG00000027012;r=2:71088994-71096190;t=ENSMUST0000011214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nsembl.org/Mus_musculus/Location/View?g=ENSMUSG00000029757;r=6:5960531-5977421;t=ENSMUST00000115555" TargetMode="External"/><Relationship Id="rId11" Type="http://schemas.openxmlformats.org/officeDocument/2006/relationships/hyperlink" Target="http://www.ensembl.org/Mus_musculus/Location/View?g=ENSMUSG00000027012;r=2:71071716-71074021;t=ENSMUST0000011214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nsembl.org/Mus_musculus/Location/View?g=ENSMUSG00000029757;r=6:5922160-5956319;t=ENSMUST00000115555" TargetMode="External"/><Relationship Id="rId15" Type="http://schemas.openxmlformats.org/officeDocument/2006/relationships/hyperlink" Target="http://www.ensembl.org/Mus_musculus/Location/View?g=ENSMUSG00000027012;r=2:71085396-71085927;t=ENSMUST0000011214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nsembl.org/Mus_musculus/Location/View?g=ENSMUSG00000027012;r=2:71066698-71071755;t=ENSMUST00000112140" TargetMode="External"/><Relationship Id="rId19" Type="http://schemas.openxmlformats.org/officeDocument/2006/relationships/hyperlink" Target="http://www.ensembl.org/Mus_musculus/Location/View?g=ENSMUSG00000027012;r=2:71087860-71088948;t=ENSMUST00000112140" TargetMode="External"/><Relationship Id="rId4" Type="http://schemas.openxmlformats.org/officeDocument/2006/relationships/hyperlink" Target="http://www.ensembl.org/Mus_musculus/Location/View?g=ENSMUSG00000029757;r=6:5911791-5912037;t=ENSMUST00000115555" TargetMode="External"/><Relationship Id="rId9" Type="http://schemas.openxmlformats.org/officeDocument/2006/relationships/hyperlink" Target="http://www.ensembl.org/Mus_musculus/Location/View?g=ENSMUSG00000027012;r=2:71065834-71065951;t=ENSMUST00000112140" TargetMode="External"/><Relationship Id="rId14" Type="http://schemas.openxmlformats.org/officeDocument/2006/relationships/hyperlink" Target="http://www.ensembl.org/Mus_musculus/Location/View?g=ENSMUSG00000027012;r=2:71085183-71085395;t=ENSMUST00000112140" TargetMode="External"/><Relationship Id="rId22" Type="http://schemas.openxmlformats.org/officeDocument/2006/relationships/hyperlink" Target="http://www.ensembl.org/Mus_musculus/Location/View?g=ENSMUSG00000027012;r=2:71098955-71100754;t=ENSMUST00000112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4555</Characters>
  <Application>Microsoft Office Word</Application>
  <DocSecurity>0</DocSecurity>
  <Lines>37</Lines>
  <Paragraphs>10</Paragraphs>
  <ScaleCrop>false</ScaleCrop>
  <Company>Institute of neurology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e.fisher</dc:creator>
  <cp:keywords/>
  <dc:description/>
  <cp:lastModifiedBy>e.fisher</cp:lastModifiedBy>
  <cp:revision>1</cp:revision>
  <dcterms:created xsi:type="dcterms:W3CDTF">2010-06-21T20:00:00Z</dcterms:created>
  <dcterms:modified xsi:type="dcterms:W3CDTF">2010-06-21T20:01:00Z</dcterms:modified>
</cp:coreProperties>
</file>