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99A2" w14:textId="6C2D3553" w:rsidR="006A51DD" w:rsidRDefault="001308F5" w:rsidP="006A51DD">
      <w:pPr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S2 </w:t>
      </w:r>
      <w:r w:rsidR="006A51DD" w:rsidRPr="006A51DD">
        <w:rPr>
          <w:rFonts w:ascii="Times New Roman" w:eastAsia="Calibri" w:hAnsi="Times New Roman" w:cs="Times New Roman"/>
          <w:b/>
          <w:bCs/>
          <w:color w:val="000000"/>
          <w:u w:val="single"/>
        </w:rPr>
        <w:t>APPENDIX</w:t>
      </w:r>
    </w:p>
    <w:p w14:paraId="5D1A1072" w14:textId="77777777" w:rsidR="006A51DD" w:rsidRPr="006A51DD" w:rsidRDefault="006A51DD" w:rsidP="006A51DD">
      <w:pPr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23629B51" w14:textId="77777777" w:rsidR="006A51DD" w:rsidRPr="006A51DD" w:rsidRDefault="006A51DD" w:rsidP="006A51DD">
      <w:pPr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A51D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Table 1- Clinical and laboratory features and outcome of patients presenting with MIS-C according to WHO case definition with or without history of contact: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41"/>
        <w:gridCol w:w="1503"/>
        <w:gridCol w:w="1464"/>
        <w:gridCol w:w="1503"/>
        <w:gridCol w:w="719"/>
      </w:tblGrid>
      <w:tr w:rsidR="006A51DD" w:rsidRPr="006A51DD" w14:paraId="34EB6226" w14:textId="77777777" w:rsidTr="00B001B6">
        <w:trPr>
          <w:trHeight w:val="290"/>
        </w:trPr>
        <w:tc>
          <w:tcPr>
            <w:tcW w:w="1557" w:type="pct"/>
            <w:vMerge w:val="restart"/>
            <w:shd w:val="clear" w:color="auto" w:fill="8496B0"/>
            <w:noWrap/>
            <w:vAlign w:val="bottom"/>
            <w:hideMark/>
          </w:tcPr>
          <w:p w14:paraId="3762F44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Characteristics </w:t>
            </w:r>
          </w:p>
        </w:tc>
        <w:tc>
          <w:tcPr>
            <w:tcW w:w="943" w:type="pct"/>
            <w:shd w:val="clear" w:color="auto" w:fill="8496B0"/>
            <w:vAlign w:val="bottom"/>
            <w:hideMark/>
          </w:tcPr>
          <w:p w14:paraId="6A4116C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With Contact History </w:t>
            </w:r>
          </w:p>
        </w:tc>
        <w:tc>
          <w:tcPr>
            <w:tcW w:w="1152" w:type="pct"/>
            <w:shd w:val="clear" w:color="auto" w:fill="8496B0"/>
            <w:noWrap/>
            <w:vAlign w:val="bottom"/>
            <w:hideMark/>
          </w:tcPr>
          <w:p w14:paraId="5E15020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>Without</w:t>
            </w:r>
          </w:p>
          <w:p w14:paraId="66FC9A6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Contact History </w:t>
            </w:r>
          </w:p>
        </w:tc>
        <w:tc>
          <w:tcPr>
            <w:tcW w:w="938" w:type="pct"/>
            <w:shd w:val="clear" w:color="auto" w:fill="8496B0"/>
            <w:noWrap/>
            <w:vAlign w:val="bottom"/>
            <w:hideMark/>
          </w:tcPr>
          <w:p w14:paraId="03BCD1B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410" w:type="pct"/>
            <w:shd w:val="clear" w:color="auto" w:fill="8496B0"/>
            <w:noWrap/>
            <w:vAlign w:val="bottom"/>
            <w:hideMark/>
          </w:tcPr>
          <w:p w14:paraId="7DC620F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</w:tr>
      <w:tr w:rsidR="006A51DD" w:rsidRPr="006A51DD" w14:paraId="126E75E2" w14:textId="77777777" w:rsidTr="00B001B6">
        <w:trPr>
          <w:trHeight w:val="290"/>
        </w:trPr>
        <w:tc>
          <w:tcPr>
            <w:tcW w:w="1557" w:type="pct"/>
            <w:vMerge/>
            <w:shd w:val="clear" w:color="auto" w:fill="8496B0"/>
            <w:vAlign w:val="center"/>
            <w:hideMark/>
          </w:tcPr>
          <w:p w14:paraId="45210B1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3" w:type="pct"/>
            <w:shd w:val="clear" w:color="auto" w:fill="8496B0"/>
            <w:noWrap/>
            <w:vAlign w:val="bottom"/>
            <w:hideMark/>
          </w:tcPr>
          <w:p w14:paraId="1FB46A6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>N=21</w:t>
            </w:r>
          </w:p>
        </w:tc>
        <w:tc>
          <w:tcPr>
            <w:tcW w:w="1152" w:type="pct"/>
            <w:shd w:val="clear" w:color="auto" w:fill="8496B0"/>
            <w:noWrap/>
            <w:vAlign w:val="bottom"/>
            <w:hideMark/>
          </w:tcPr>
          <w:p w14:paraId="67627F2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>N=9</w:t>
            </w:r>
          </w:p>
        </w:tc>
        <w:tc>
          <w:tcPr>
            <w:tcW w:w="938" w:type="pct"/>
            <w:shd w:val="clear" w:color="auto" w:fill="8496B0"/>
            <w:noWrap/>
            <w:vAlign w:val="bottom"/>
            <w:hideMark/>
          </w:tcPr>
          <w:p w14:paraId="48B3F80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>N=30</w:t>
            </w:r>
          </w:p>
        </w:tc>
        <w:tc>
          <w:tcPr>
            <w:tcW w:w="410" w:type="pct"/>
            <w:shd w:val="clear" w:color="auto" w:fill="8496B0"/>
            <w:noWrap/>
            <w:vAlign w:val="bottom"/>
            <w:hideMark/>
          </w:tcPr>
          <w:p w14:paraId="3B3F9CC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6A51DD" w:rsidRPr="006A51DD" w14:paraId="610D40E2" w14:textId="77777777" w:rsidTr="00B001B6">
        <w:trPr>
          <w:trHeight w:val="290"/>
        </w:trPr>
        <w:tc>
          <w:tcPr>
            <w:tcW w:w="1557" w:type="pct"/>
            <w:shd w:val="clear" w:color="auto" w:fill="ACB9CA"/>
            <w:noWrap/>
            <w:vAlign w:val="bottom"/>
            <w:hideMark/>
          </w:tcPr>
          <w:p w14:paraId="32AD0EA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Demographic Characteristics </w:t>
            </w:r>
          </w:p>
        </w:tc>
        <w:tc>
          <w:tcPr>
            <w:tcW w:w="943" w:type="pct"/>
            <w:shd w:val="clear" w:color="auto" w:fill="ACB9CA"/>
            <w:noWrap/>
            <w:vAlign w:val="bottom"/>
            <w:hideMark/>
          </w:tcPr>
          <w:p w14:paraId="3419102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shd w:val="clear" w:color="auto" w:fill="ACB9CA"/>
            <w:noWrap/>
            <w:vAlign w:val="bottom"/>
            <w:hideMark/>
          </w:tcPr>
          <w:p w14:paraId="408DE4C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pct"/>
            <w:shd w:val="clear" w:color="auto" w:fill="ACB9CA"/>
            <w:noWrap/>
            <w:vAlign w:val="bottom"/>
            <w:hideMark/>
          </w:tcPr>
          <w:p w14:paraId="1E8DEDF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CB9CA"/>
            <w:noWrap/>
            <w:vAlign w:val="bottom"/>
            <w:hideMark/>
          </w:tcPr>
          <w:p w14:paraId="45EE465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5F9CBA3E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547F10A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in Month, Median (IQR)</w:t>
            </w: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α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9AF3F8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24(12-90)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4325A60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(4-48)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165EBE3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24 (9-60)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BB4513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1.000</w:t>
            </w:r>
          </w:p>
        </w:tc>
      </w:tr>
      <w:tr w:rsidR="006A51DD" w:rsidRPr="006A51DD" w14:paraId="53EBCEE1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1AA1C1C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in Month, sub-group n (%)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A92CBC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7CA1444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51C5123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0597BB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1.000</w:t>
            </w:r>
          </w:p>
        </w:tc>
      </w:tr>
      <w:tr w:rsidR="006A51DD" w:rsidRPr="006A51DD" w14:paraId="3C358E04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186C7EC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1-11 Month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549825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 (14%)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401A5E2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(56%)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E9C005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(27%)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1C636E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442B2093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6D96159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12-23 Month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1C6BEB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4 (19%)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308F0DF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 (11%)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7B18230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(17%)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805DE3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31297D54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458D888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24-59 Month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1BACCA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6 (29%)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5649EBF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 (11%)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6CED957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 (23%)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18C5F1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3EE88DFE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1FB9D65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≥ 60 Month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7614EE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(38%)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2B1CD8B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 (22%)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0CB20A4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10 (33%)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540B83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2390598E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7A9C2BF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>Gender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44F11F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787056B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08BC8B1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430EA1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1.000</w:t>
            </w:r>
          </w:p>
        </w:tc>
      </w:tr>
      <w:tr w:rsidR="006A51DD" w:rsidRPr="006A51DD" w14:paraId="5725FCB7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73C86C1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AE7571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15 (71%)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4805EC8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(89%)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65077D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23 (77%)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8119FA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1A3A74EB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675CE3D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19E073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6 (29%)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568703A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 (11%)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14A4B6B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 (23%)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E02BDD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6A43E93D" w14:textId="77777777" w:rsidTr="00B001B6">
        <w:trPr>
          <w:trHeight w:val="290"/>
        </w:trPr>
        <w:tc>
          <w:tcPr>
            <w:tcW w:w="1557" w:type="pct"/>
            <w:shd w:val="clear" w:color="auto" w:fill="ACB9CA"/>
            <w:noWrap/>
            <w:vAlign w:val="bottom"/>
          </w:tcPr>
          <w:p w14:paraId="4FA4269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Symptoms on Admission </w:t>
            </w:r>
          </w:p>
        </w:tc>
        <w:tc>
          <w:tcPr>
            <w:tcW w:w="943" w:type="pct"/>
            <w:shd w:val="clear" w:color="auto" w:fill="ACB9CA"/>
            <w:noWrap/>
            <w:vAlign w:val="bottom"/>
          </w:tcPr>
          <w:p w14:paraId="6769A38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2" w:type="pct"/>
            <w:shd w:val="clear" w:color="auto" w:fill="ACB9CA"/>
            <w:noWrap/>
            <w:vAlign w:val="bottom"/>
          </w:tcPr>
          <w:p w14:paraId="5AB2899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8" w:type="pct"/>
            <w:shd w:val="clear" w:color="auto" w:fill="ACB9CA"/>
            <w:noWrap/>
            <w:vAlign w:val="bottom"/>
          </w:tcPr>
          <w:p w14:paraId="0E555E1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0" w:type="pct"/>
            <w:shd w:val="clear" w:color="auto" w:fill="ACB9CA"/>
            <w:noWrap/>
            <w:vAlign w:val="bottom"/>
          </w:tcPr>
          <w:p w14:paraId="7C086CD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A51DD" w:rsidRPr="006A51DD" w14:paraId="7E02B844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4A57BC7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Fever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2E65CB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21 (100%)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7A7F2AB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9 (100%)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7B95EF8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30 (100%)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2136B2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79A9D11C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496407A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Length of Fever in Days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D85A04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4 (3-5)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2A638AA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(4-5)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7CA287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4 (3-5)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17F3F3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57BD8BAC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02C82A1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403853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10 (48%)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2619F55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 (33%)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CE6904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13 (43%)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438F28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3517EE9E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1DA422C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Heart Failure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CD6BEE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11 (52%)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1565730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 (33%)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6FFA198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14 (47%)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8B2F96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3C78804D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7229EE5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Hypotension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DA8D89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9 (43%)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61891A9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 (22%)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63CE5D4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11 (37%)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EDE97F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486D04CD" w14:textId="77777777" w:rsidTr="00B001B6">
        <w:trPr>
          <w:trHeight w:hRule="exact" w:val="346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75DECBD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Diarrhea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F3E9D9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 (14%)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20319E5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(56%)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A93AD9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(27%)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E77791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A51DD">
              <w:rPr>
                <w:rFonts w:ascii="Times New Roman" w:eastAsia="Times New Roman" w:hAnsi="Times New Roman" w:cs="Times New Roman"/>
                <w:bCs/>
                <w:color w:val="000000"/>
              </w:rPr>
              <w:t>0.285</w:t>
            </w:r>
          </w:p>
        </w:tc>
      </w:tr>
      <w:tr w:rsidR="006A51DD" w:rsidRPr="006A51DD" w14:paraId="7F824C8A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195E152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Rash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95E232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11 (52%)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3B76780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(56%)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AE7E34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16 (53%)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D08391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3E539CC1" w14:textId="77777777" w:rsidTr="00B001B6">
        <w:trPr>
          <w:trHeight w:val="290"/>
        </w:trPr>
        <w:tc>
          <w:tcPr>
            <w:tcW w:w="1557" w:type="pct"/>
            <w:shd w:val="clear" w:color="auto" w:fill="ACB9CA"/>
            <w:noWrap/>
            <w:vAlign w:val="bottom"/>
          </w:tcPr>
          <w:p w14:paraId="44BF44A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Clinical and laboratory Features </w:t>
            </w:r>
          </w:p>
        </w:tc>
        <w:tc>
          <w:tcPr>
            <w:tcW w:w="943" w:type="pct"/>
            <w:shd w:val="clear" w:color="auto" w:fill="ACB9CA"/>
            <w:noWrap/>
            <w:vAlign w:val="bottom"/>
          </w:tcPr>
          <w:p w14:paraId="78B920D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2" w:type="pct"/>
            <w:shd w:val="clear" w:color="auto" w:fill="ACB9CA"/>
            <w:noWrap/>
            <w:vAlign w:val="bottom"/>
          </w:tcPr>
          <w:p w14:paraId="712CD89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pct"/>
            <w:shd w:val="clear" w:color="auto" w:fill="ACB9CA"/>
            <w:noWrap/>
            <w:vAlign w:val="bottom"/>
          </w:tcPr>
          <w:p w14:paraId="607D79E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ACB9CA"/>
            <w:noWrap/>
            <w:vAlign w:val="bottom"/>
          </w:tcPr>
          <w:p w14:paraId="48BAB8E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DD" w:rsidRPr="006A51DD" w14:paraId="320700EF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28B16C1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Clinical Diagnosis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98D396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79DFE5F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1D86A58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189E44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33BB3AB7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51BBB0C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KD</w:t>
            </w:r>
            <w:r w:rsidRPr="006A51D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β</w:t>
            </w: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like illness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87AC2D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(38%)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0890F96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4 (44%)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3CBC118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12 (40%)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5FA05B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27C707F0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30C85F8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Non KD like illness with depressed                cardiac function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205070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(38%)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65EC24C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 (22%)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F4B18A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10 (33%)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EFE2B1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5E5F9179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1988573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Non KD like illness with </w:t>
            </w:r>
            <w:bookmarkStart w:id="0" w:name="_Hlk72055991"/>
            <w:r w:rsidRPr="006A51DD">
              <w:rPr>
                <w:rFonts w:ascii="Times New Roman" w:eastAsia="Times New Roman" w:hAnsi="Times New Roman" w:cs="Times New Roman"/>
                <w:color w:val="000000"/>
              </w:rPr>
              <w:t>TSS</w:t>
            </w:r>
            <w:bookmarkStart w:id="1" w:name="_Hlk72056004"/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End w:id="0"/>
            <w:r w:rsidRPr="006A51D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π</w:t>
            </w:r>
            <w:bookmarkEnd w:id="1"/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E87527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(24%)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4874805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 (33%)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386D72C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(27%)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9D869C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58BDE10E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</w:tcPr>
          <w:p w14:paraId="135CAB0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COVID-19PCR Test Done</w:t>
            </w:r>
          </w:p>
        </w:tc>
        <w:tc>
          <w:tcPr>
            <w:tcW w:w="943" w:type="pct"/>
            <w:shd w:val="clear" w:color="auto" w:fill="auto"/>
            <w:noWrap/>
            <w:vAlign w:val="bottom"/>
          </w:tcPr>
          <w:p w14:paraId="651AA7E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18(85.7)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14:paraId="4AA819C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8(88.8%)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2DF14DA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26(86.6)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1D3D6E5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1.000</w:t>
            </w:r>
          </w:p>
        </w:tc>
      </w:tr>
      <w:tr w:rsidR="006A51DD" w:rsidRPr="006A51DD" w14:paraId="69A8A45A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076FC8C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Positive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6773DD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9 (50%)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078BFAA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(63%)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01BD68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14 (54%)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70298B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1.000</w:t>
            </w:r>
          </w:p>
        </w:tc>
      </w:tr>
      <w:tr w:rsidR="006A51DD" w:rsidRPr="006A51DD" w14:paraId="11D17CF1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</w:tcPr>
          <w:p w14:paraId="05B5F9A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Negative </w:t>
            </w:r>
          </w:p>
        </w:tc>
        <w:tc>
          <w:tcPr>
            <w:tcW w:w="943" w:type="pct"/>
            <w:shd w:val="clear" w:color="auto" w:fill="auto"/>
            <w:noWrap/>
            <w:vAlign w:val="bottom"/>
          </w:tcPr>
          <w:p w14:paraId="3138015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9(50%)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14:paraId="4C97655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3(38%)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6718213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12(46%)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23BFD81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DD" w:rsidRPr="006A51DD" w14:paraId="649BFE3D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</w:tcPr>
          <w:p w14:paraId="2CB2DED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COVID-19antibody Test Done </w:t>
            </w:r>
          </w:p>
        </w:tc>
        <w:tc>
          <w:tcPr>
            <w:tcW w:w="943" w:type="pct"/>
            <w:shd w:val="clear" w:color="auto" w:fill="auto"/>
            <w:noWrap/>
            <w:vAlign w:val="bottom"/>
          </w:tcPr>
          <w:p w14:paraId="651B241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5(23%)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14:paraId="5D452FB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2(22%)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4245899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7(23%)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00BCC34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31B3114E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</w:tcPr>
          <w:p w14:paraId="4F7551A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6A51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Positive </w:t>
            </w:r>
          </w:p>
        </w:tc>
        <w:tc>
          <w:tcPr>
            <w:tcW w:w="943" w:type="pct"/>
            <w:shd w:val="clear" w:color="auto" w:fill="auto"/>
            <w:noWrap/>
            <w:vAlign w:val="bottom"/>
          </w:tcPr>
          <w:p w14:paraId="62C9B99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5(100%)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14:paraId="6FE2052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2(100%)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4CEDDDC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7(100%)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5C61DEF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6A51DD">
              <w:rPr>
                <w:rFonts w:ascii="Times New Roman" w:eastAsia="Times New Roman" w:hAnsi="Times New Roman" w:cs="Times New Roman"/>
                <w:bCs/>
                <w:color w:val="000000"/>
              </w:rPr>
              <w:t>0.345</w:t>
            </w:r>
          </w:p>
        </w:tc>
      </w:tr>
      <w:tr w:rsidR="006A51DD" w:rsidRPr="006A51DD" w14:paraId="4FC53FD9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</w:tcPr>
          <w:p w14:paraId="3DABAEE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Negative </w:t>
            </w:r>
          </w:p>
        </w:tc>
        <w:tc>
          <w:tcPr>
            <w:tcW w:w="943" w:type="pct"/>
            <w:shd w:val="clear" w:color="auto" w:fill="auto"/>
            <w:noWrap/>
            <w:vAlign w:val="bottom"/>
          </w:tcPr>
          <w:p w14:paraId="7E62D93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0(0%)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14:paraId="3135183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0(0%)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5CEF814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0(%)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6B3E4AB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DD" w:rsidRPr="006A51DD" w14:paraId="1F93D56C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5D2F3AE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Neutrophils, Median (IQR)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7F480C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79 (71-85)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79FDDEC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72 (57-75)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1B57B1C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75 (66-85)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E4C48D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7433D160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056F5E3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Lymphocytes, Median (IQR)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C7F010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14 (10-20)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4F56821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20 (17-27)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4C8A5E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18 (11-24)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092A0E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4CA4CE88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02F43BB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Platelets Count, Median (IQR)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EA3043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230 (160-317)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7EE48E3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245 (98-331)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12FB5C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230 (140-330)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E5E8F1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7486257E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69941B6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CRP</w:t>
            </w:r>
            <w:r w:rsidRPr="006A51D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∞</w:t>
            </w: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, Median (IQR)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1ED5DF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21.00 (3.05-87.44)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3A3ADB7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41.75 (15.25-67.91)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7F02657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31.00 (3.05-84.85)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9FC063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1136D625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59594C9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Pro-BNP</w:t>
            </w:r>
            <w:r w:rsidRPr="006A51D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€</w:t>
            </w: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, Median (IQR)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1DCBDA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12536 (2214-25245)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1C63DC3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7509 (1230-11932)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3E035D0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11862 (2063-25000)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214C0D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3F5281BB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7FC1FB5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TROP, Median (IQR)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FD437C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0.500 (0.132-0.900)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1B6BF0C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0.200 (0.050-0.612)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17000FC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0.452 (0.083-0.900)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86B16B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505C8904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5B47BF7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D-Dimer on Admission, Median (IQR)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A8944F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3.30 (0.50-30.00)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2F26D66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14.00 (10.00-18.00)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7FFBE2C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6.80 (1.00-24.90)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D375FA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005EE074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09013D1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Ferritin, Median (IQR)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0F915EA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383 (250-791)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56E897C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1000 (554-1527)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3412FA0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587 (285-1035)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70F488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1.000</w:t>
            </w:r>
          </w:p>
        </w:tc>
      </w:tr>
      <w:tr w:rsidR="006A51DD" w:rsidRPr="006A51DD" w14:paraId="0717526E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52D5817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bookmarkStart w:id="2" w:name="_Hlk72055671"/>
            <w:r w:rsidRPr="006A51DD">
              <w:rPr>
                <w:rFonts w:ascii="Times New Roman" w:eastAsia="Times New Roman" w:hAnsi="Times New Roman" w:cs="Times New Roman"/>
                <w:color w:val="000000"/>
              </w:rPr>
              <w:t>LDH</w:t>
            </w:r>
            <w:bookmarkEnd w:id="2"/>
            <w:r w:rsidRPr="006A51D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µ</w:t>
            </w: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, Median (IQR)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3D42BA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596 (372-1697)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5D9AF50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776 (406-849)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1CB75EE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617 (406-1460)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1C03E0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6A2AC6FA" w14:textId="77777777" w:rsidTr="00B001B6">
        <w:trPr>
          <w:trHeight w:hRule="exact" w:val="346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24C203E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Coronary Involvement n (%)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21D7D4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(24%)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005AFE8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(56%)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3DE2772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10 (33%)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402CAC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3E0BC69D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062060F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Type of Coronary Involvement, n (%)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3352FD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4A78F67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1D94F9C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73EC4A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3D0E41FA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64CF3D7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Dilation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D76D70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 (40%)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5324E41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950170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 (20%)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08F85D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06B1EDCB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6705E87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Aneurysm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8B4E6F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 (20%)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7F0E611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 (20%)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65B049E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 (20%)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710484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4DF8A9CF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72FC2CFB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Echo bright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F5687C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 (40%)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45A3BB0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4 (80%)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354ADE4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6 (60%)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43EF2E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766678FF" w14:textId="77777777" w:rsidTr="00B001B6">
        <w:trPr>
          <w:trHeight w:val="240"/>
        </w:trPr>
        <w:tc>
          <w:tcPr>
            <w:tcW w:w="1557" w:type="pct"/>
            <w:shd w:val="clear" w:color="auto" w:fill="ACB9CA"/>
            <w:noWrap/>
            <w:vAlign w:val="bottom"/>
            <w:hideMark/>
          </w:tcPr>
          <w:p w14:paraId="57973EA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Treatment </w:t>
            </w:r>
          </w:p>
        </w:tc>
        <w:tc>
          <w:tcPr>
            <w:tcW w:w="943" w:type="pct"/>
            <w:shd w:val="clear" w:color="auto" w:fill="ACB9CA"/>
            <w:noWrap/>
            <w:vAlign w:val="bottom"/>
            <w:hideMark/>
          </w:tcPr>
          <w:p w14:paraId="604B0E9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shd w:val="clear" w:color="auto" w:fill="ACB9CA"/>
            <w:noWrap/>
            <w:vAlign w:val="bottom"/>
            <w:hideMark/>
          </w:tcPr>
          <w:p w14:paraId="3A7C929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pct"/>
            <w:shd w:val="clear" w:color="auto" w:fill="ACB9CA"/>
            <w:noWrap/>
            <w:vAlign w:val="bottom"/>
            <w:hideMark/>
          </w:tcPr>
          <w:p w14:paraId="5810D13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CB9CA"/>
            <w:noWrap/>
            <w:vAlign w:val="bottom"/>
            <w:hideMark/>
          </w:tcPr>
          <w:p w14:paraId="18364E4C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2167BF53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543CC21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ICU </w:t>
            </w:r>
            <w:r w:rsidRPr="006A51D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∞</w:t>
            </w: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Admission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9EF35D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18 (86%)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28F13D2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(89%)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9C36538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26 (87%)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80EF8B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1.000</w:t>
            </w:r>
          </w:p>
        </w:tc>
      </w:tr>
      <w:tr w:rsidR="006A51DD" w:rsidRPr="006A51DD" w14:paraId="5A40167F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242393E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Steroids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03ED694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17 (81%)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45EC54E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7 (78%)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168318A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24 (80%)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E54E77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1.000</w:t>
            </w:r>
          </w:p>
        </w:tc>
      </w:tr>
      <w:tr w:rsidR="006A51DD" w:rsidRPr="006A51DD" w14:paraId="1A54A4C8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67ABD94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IVIG</w:t>
            </w:r>
            <w:r w:rsidRPr="006A51D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£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6BC770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9 (45%)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472E29E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3 (33%)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510A097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12 (41%)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918DFF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1.000</w:t>
            </w:r>
          </w:p>
        </w:tc>
      </w:tr>
      <w:tr w:rsidR="006A51DD" w:rsidRPr="006A51DD" w14:paraId="0DBE9B40" w14:textId="77777777" w:rsidTr="00B001B6">
        <w:trPr>
          <w:trHeight w:hRule="exact" w:val="346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3C4239E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Anticoagulation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3B494C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14 (67%)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51BBACA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9 (100%)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7DB0B70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23 (77%)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95284D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0.720</w:t>
            </w:r>
          </w:p>
        </w:tc>
      </w:tr>
      <w:tr w:rsidR="006A51DD" w:rsidRPr="006A51DD" w14:paraId="039C60EF" w14:textId="77777777" w:rsidTr="00B001B6">
        <w:trPr>
          <w:trHeight w:val="290"/>
        </w:trPr>
        <w:tc>
          <w:tcPr>
            <w:tcW w:w="1557" w:type="pct"/>
            <w:shd w:val="clear" w:color="auto" w:fill="ACB9CA"/>
            <w:noWrap/>
            <w:vAlign w:val="bottom"/>
            <w:hideMark/>
          </w:tcPr>
          <w:p w14:paraId="64569EBE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Outcome</w:t>
            </w:r>
          </w:p>
        </w:tc>
        <w:tc>
          <w:tcPr>
            <w:tcW w:w="943" w:type="pct"/>
            <w:shd w:val="clear" w:color="auto" w:fill="ACB9CA"/>
            <w:noWrap/>
            <w:vAlign w:val="bottom"/>
            <w:hideMark/>
          </w:tcPr>
          <w:p w14:paraId="6A14DD9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shd w:val="clear" w:color="auto" w:fill="ACB9CA"/>
            <w:noWrap/>
            <w:vAlign w:val="bottom"/>
            <w:hideMark/>
          </w:tcPr>
          <w:p w14:paraId="3D85489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pct"/>
            <w:shd w:val="clear" w:color="auto" w:fill="ACB9CA"/>
            <w:noWrap/>
            <w:vAlign w:val="bottom"/>
            <w:hideMark/>
          </w:tcPr>
          <w:p w14:paraId="3D3E89D2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shd w:val="clear" w:color="auto" w:fill="ACB9CA"/>
            <w:noWrap/>
            <w:vAlign w:val="bottom"/>
            <w:hideMark/>
          </w:tcPr>
          <w:p w14:paraId="233A0346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1.000</w:t>
            </w:r>
          </w:p>
        </w:tc>
      </w:tr>
      <w:tr w:rsidR="006A51DD" w:rsidRPr="006A51DD" w14:paraId="5120215C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213F75C3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Survived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A957184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16 (76%)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723086DA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8 (89%)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AB25859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24 (80%)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6F4319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1DD" w:rsidRPr="006A51DD" w14:paraId="365A9338" w14:textId="77777777" w:rsidTr="00B001B6">
        <w:trPr>
          <w:trHeight w:val="290"/>
        </w:trPr>
        <w:tc>
          <w:tcPr>
            <w:tcW w:w="1557" w:type="pct"/>
            <w:shd w:val="clear" w:color="auto" w:fill="auto"/>
            <w:noWrap/>
            <w:vAlign w:val="bottom"/>
            <w:hideMark/>
          </w:tcPr>
          <w:p w14:paraId="58ACB1A5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 xml:space="preserve">   Expired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427DE01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5 (24%)</w:t>
            </w:r>
          </w:p>
        </w:tc>
        <w:tc>
          <w:tcPr>
            <w:tcW w:w="1152" w:type="pct"/>
            <w:shd w:val="clear" w:color="auto" w:fill="auto"/>
            <w:noWrap/>
            <w:vAlign w:val="bottom"/>
            <w:hideMark/>
          </w:tcPr>
          <w:p w14:paraId="387CCF1D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1 (11%)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7226407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6 (20%)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D6427DF" w14:textId="77777777" w:rsidR="006A51DD" w:rsidRPr="006A51DD" w:rsidRDefault="006A51DD" w:rsidP="006A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6C00FC6" w14:textId="77777777" w:rsidR="006A51DD" w:rsidRPr="006A51DD" w:rsidRDefault="006A51DD" w:rsidP="006A51DD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51DD">
        <w:rPr>
          <w:rFonts w:ascii="Times New Roman" w:eastAsia="Calibri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∞</w:t>
      </w:r>
      <w:r w:rsidRPr="006A51DD">
        <w:rPr>
          <w:rFonts w:ascii="Times New Roman" w:eastAsia="Calibri" w:hAnsi="Times New Roman" w:cs="Times New Roman"/>
          <w:color w:val="202124"/>
          <w:sz w:val="16"/>
          <w:szCs w:val="16"/>
          <w:shd w:val="clear" w:color="auto" w:fill="FFFFFF"/>
        </w:rPr>
        <w:t>CRP: C-Reactive Protein,</w:t>
      </w:r>
      <w:r w:rsidRPr="006A51DD">
        <w:rPr>
          <w:rFonts w:ascii="Times New Roman" w:eastAsia="Calibri" w:hAnsi="Times New Roman" w:cs="Times New Roman"/>
          <w:vertAlign w:val="superscript"/>
        </w:rPr>
        <w:t xml:space="preserve"> β </w:t>
      </w:r>
      <w:r w:rsidRPr="006A51DD">
        <w:rPr>
          <w:rFonts w:ascii="Times New Roman" w:eastAsia="Calibri" w:hAnsi="Times New Roman" w:cs="Times New Roman"/>
          <w:sz w:val="16"/>
          <w:szCs w:val="16"/>
        </w:rPr>
        <w:t>KD: Kawasaki like disease,</w:t>
      </w:r>
      <w:r w:rsidRPr="006A51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6A51DD">
        <w:rPr>
          <w:rFonts w:ascii="Times New Roman" w:eastAsia="Calibri" w:hAnsi="Times New Roman" w:cs="Times New Roman"/>
          <w:sz w:val="16"/>
          <w:szCs w:val="16"/>
          <w:vertAlign w:val="superscript"/>
        </w:rPr>
        <w:t>∞</w:t>
      </w:r>
      <w:r w:rsidRPr="006A51DD">
        <w:rPr>
          <w:rFonts w:ascii="Times New Roman" w:eastAsia="Calibri" w:hAnsi="Times New Roman" w:cs="Times New Roman"/>
          <w:sz w:val="16"/>
          <w:szCs w:val="16"/>
        </w:rPr>
        <w:t xml:space="preserve">ICU: Intensive care unit, </w:t>
      </w:r>
      <w:r w:rsidRPr="006A51DD">
        <w:rPr>
          <w:rFonts w:ascii="Times New Roman" w:eastAsia="Calibri" w:hAnsi="Times New Roman" w:cs="Times New Roman"/>
          <w:sz w:val="16"/>
          <w:szCs w:val="16"/>
          <w:vertAlign w:val="superscript"/>
        </w:rPr>
        <w:t>α</w:t>
      </w:r>
      <w:r w:rsidRPr="006A51DD">
        <w:rPr>
          <w:rFonts w:ascii="Times New Roman" w:eastAsia="Calibri" w:hAnsi="Times New Roman" w:cs="Times New Roman"/>
          <w:sz w:val="16"/>
          <w:szCs w:val="16"/>
        </w:rPr>
        <w:t>IQR: Interquartile rate,</w:t>
      </w:r>
      <w:r w:rsidRPr="006A51D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£</w:t>
      </w:r>
      <w:r w:rsidRPr="006A51D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A51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IVIG: Intravenous immunoglobulin, </w:t>
      </w:r>
    </w:p>
    <w:p w14:paraId="412A0C8D" w14:textId="77777777" w:rsidR="006A51DD" w:rsidRPr="006A51DD" w:rsidRDefault="006A51DD" w:rsidP="006A51DD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51DD">
        <w:rPr>
          <w:rFonts w:ascii="Times New Roman" w:eastAsia="Calibri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€</w:t>
      </w:r>
      <w:r w:rsidRPr="006A51DD">
        <w:rPr>
          <w:rFonts w:ascii="Times New Roman" w:eastAsia="Calibri" w:hAnsi="Times New Roman" w:cs="Times New Roman"/>
          <w:color w:val="202124"/>
          <w:sz w:val="16"/>
          <w:szCs w:val="16"/>
          <w:shd w:val="clear" w:color="auto" w:fill="FFFFFF"/>
        </w:rPr>
        <w:t xml:space="preserve"> Pro- BNP: brain natriuretic peptide</w:t>
      </w:r>
      <w:r w:rsidRPr="006A51DD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6A51D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π</w:t>
      </w:r>
      <w:r w:rsidRPr="006A51DD">
        <w:rPr>
          <w:rFonts w:ascii="Times New Roman" w:eastAsia="Times New Roman" w:hAnsi="Times New Roman" w:cs="Times New Roman"/>
          <w:color w:val="000000"/>
          <w:sz w:val="16"/>
          <w:szCs w:val="16"/>
        </w:rPr>
        <w:t>TSS: Toxic Shock syndrome.</w:t>
      </w:r>
    </w:p>
    <w:p w14:paraId="0D745E19" w14:textId="05304D2D" w:rsidR="00050EA8" w:rsidRDefault="00050EA8"/>
    <w:p w14:paraId="1331E62B" w14:textId="4D3C23B5" w:rsidR="006A51DD" w:rsidRDefault="006A51DD" w:rsidP="006A51DD">
      <w:pPr>
        <w:rPr>
          <w:rFonts w:ascii="Times New Roman" w:hAnsi="Times New Roman" w:cs="Times New Roman"/>
          <w:b/>
          <w:bCs/>
          <w:u w:val="single"/>
        </w:rPr>
      </w:pPr>
      <w:r w:rsidRPr="008B506B">
        <w:rPr>
          <w:rFonts w:ascii="Times New Roman" w:hAnsi="Times New Roman" w:cs="Times New Roman"/>
          <w:b/>
          <w:bCs/>
          <w:u w:val="single"/>
        </w:rPr>
        <w:t xml:space="preserve">Table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8B506B">
        <w:rPr>
          <w:rFonts w:ascii="Times New Roman" w:hAnsi="Times New Roman" w:cs="Times New Roman"/>
          <w:b/>
          <w:bCs/>
          <w:u w:val="single"/>
        </w:rPr>
        <w:t>:</w:t>
      </w:r>
      <w:r w:rsidRPr="008B506B">
        <w:rPr>
          <w:b/>
          <w:bCs/>
          <w:sz w:val="20"/>
          <w:szCs w:val="20"/>
          <w:u w:val="single"/>
        </w:rPr>
        <w:t xml:space="preserve"> </w:t>
      </w:r>
      <w:r w:rsidRPr="008B506B">
        <w:rPr>
          <w:rFonts w:ascii="Times New Roman" w:hAnsi="Times New Roman" w:cs="Times New Roman"/>
          <w:b/>
          <w:bCs/>
          <w:u w:val="single"/>
        </w:rPr>
        <w:t>Normal range of different laboratory values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3"/>
        <w:gridCol w:w="6117"/>
      </w:tblGrid>
      <w:tr w:rsidR="006A51DD" w:rsidRPr="008B506B" w14:paraId="56DE8ABF" w14:textId="77777777" w:rsidTr="00BC7FEB">
        <w:trPr>
          <w:trHeight w:val="310"/>
        </w:trPr>
        <w:tc>
          <w:tcPr>
            <w:tcW w:w="3643" w:type="dxa"/>
            <w:shd w:val="clear" w:color="auto" w:fill="8496B0" w:themeFill="text2" w:themeFillTint="99"/>
          </w:tcPr>
          <w:p w14:paraId="15A03CB1" w14:textId="77777777" w:rsidR="006A51DD" w:rsidRPr="008B506B" w:rsidRDefault="006A51DD" w:rsidP="00BC7FEB">
            <w:pPr>
              <w:rPr>
                <w:rFonts w:asciiTheme="majorBidi" w:hAnsiTheme="majorBidi" w:cstheme="majorBidi"/>
                <w:b/>
                <w:bCs/>
              </w:rPr>
            </w:pPr>
            <w:r w:rsidRPr="008B506B">
              <w:rPr>
                <w:rFonts w:asciiTheme="majorBidi" w:hAnsiTheme="majorBidi" w:cstheme="majorBidi"/>
                <w:b/>
                <w:bCs/>
              </w:rPr>
              <w:t>Laboratory Investigation</w:t>
            </w:r>
          </w:p>
        </w:tc>
        <w:tc>
          <w:tcPr>
            <w:tcW w:w="7409" w:type="dxa"/>
            <w:shd w:val="clear" w:color="auto" w:fill="8496B0" w:themeFill="text2" w:themeFillTint="99"/>
          </w:tcPr>
          <w:p w14:paraId="3F450BB2" w14:textId="77777777" w:rsidR="006A51DD" w:rsidRPr="008B506B" w:rsidRDefault="006A51DD" w:rsidP="00BC7FEB">
            <w:pPr>
              <w:rPr>
                <w:rFonts w:asciiTheme="majorBidi" w:hAnsiTheme="majorBidi" w:cstheme="majorBidi"/>
                <w:b/>
                <w:bCs/>
              </w:rPr>
            </w:pPr>
            <w:r w:rsidRPr="008B506B">
              <w:rPr>
                <w:rFonts w:asciiTheme="majorBidi" w:hAnsiTheme="majorBidi" w:cstheme="majorBidi"/>
                <w:b/>
                <w:bCs/>
              </w:rPr>
              <w:t>Normal Range</w:t>
            </w:r>
          </w:p>
        </w:tc>
      </w:tr>
      <w:tr w:rsidR="006A51DD" w:rsidRPr="008B506B" w14:paraId="5D038D50" w14:textId="77777777" w:rsidTr="00BC7FEB">
        <w:trPr>
          <w:trHeight w:val="319"/>
        </w:trPr>
        <w:tc>
          <w:tcPr>
            <w:tcW w:w="3643" w:type="dxa"/>
          </w:tcPr>
          <w:p w14:paraId="327DAE7C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Total Leukocyte Count</w:t>
            </w:r>
          </w:p>
        </w:tc>
        <w:tc>
          <w:tcPr>
            <w:tcW w:w="7409" w:type="dxa"/>
          </w:tcPr>
          <w:p w14:paraId="1A9B9082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 xml:space="preserve">4.8-11.3 </w:t>
            </w:r>
            <w:r w:rsidRPr="008F2E87">
              <w:rPr>
                <w:rFonts w:ascii="Times New Roman" w:eastAsia="Times New Roman" w:hAnsi="Times New Roman" w:cs="Times New Roman"/>
                <w:color w:val="000000"/>
              </w:rPr>
              <w:t>x10</w:t>
            </w:r>
            <w:r w:rsidRPr="008F2E8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  <w:r w:rsidRPr="008F2E87">
              <w:rPr>
                <w:rFonts w:ascii="Times New Roman" w:eastAsia="Times New Roman" w:hAnsi="Times New Roman" w:cs="Times New Roman"/>
                <w:color w:val="000000"/>
              </w:rPr>
              <w:t>/L</w:t>
            </w:r>
          </w:p>
        </w:tc>
      </w:tr>
      <w:tr w:rsidR="006A51DD" w:rsidRPr="008B506B" w14:paraId="43B86CA8" w14:textId="77777777" w:rsidTr="00BC7FEB">
        <w:trPr>
          <w:trHeight w:val="319"/>
        </w:trPr>
        <w:tc>
          <w:tcPr>
            <w:tcW w:w="3643" w:type="dxa"/>
          </w:tcPr>
          <w:p w14:paraId="6C5117D7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Neutrophils</w:t>
            </w:r>
          </w:p>
        </w:tc>
        <w:tc>
          <w:tcPr>
            <w:tcW w:w="7409" w:type="dxa"/>
          </w:tcPr>
          <w:p w14:paraId="7E0C94E1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34.9-76.2 %</w:t>
            </w:r>
          </w:p>
        </w:tc>
      </w:tr>
      <w:tr w:rsidR="006A51DD" w:rsidRPr="008B506B" w14:paraId="0AB56FD6" w14:textId="77777777" w:rsidTr="00BC7FEB">
        <w:trPr>
          <w:trHeight w:val="310"/>
        </w:trPr>
        <w:tc>
          <w:tcPr>
            <w:tcW w:w="3643" w:type="dxa"/>
          </w:tcPr>
          <w:p w14:paraId="152D38AF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Lymphocytes</w:t>
            </w:r>
          </w:p>
        </w:tc>
        <w:tc>
          <w:tcPr>
            <w:tcW w:w="7409" w:type="dxa"/>
          </w:tcPr>
          <w:p w14:paraId="02E44847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17.5-45 %</w:t>
            </w:r>
          </w:p>
        </w:tc>
      </w:tr>
      <w:tr w:rsidR="006A51DD" w:rsidRPr="008B506B" w14:paraId="550F329D" w14:textId="77777777" w:rsidTr="00BC7FEB">
        <w:trPr>
          <w:trHeight w:val="319"/>
        </w:trPr>
        <w:tc>
          <w:tcPr>
            <w:tcW w:w="3643" w:type="dxa"/>
          </w:tcPr>
          <w:p w14:paraId="6D902661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Platelets</w:t>
            </w:r>
          </w:p>
        </w:tc>
        <w:tc>
          <w:tcPr>
            <w:tcW w:w="7409" w:type="dxa"/>
          </w:tcPr>
          <w:p w14:paraId="4E1D4C91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 xml:space="preserve">154-433 </w:t>
            </w:r>
            <w:r w:rsidRPr="008F2E87">
              <w:rPr>
                <w:rFonts w:ascii="Times New Roman" w:eastAsia="Times New Roman" w:hAnsi="Times New Roman" w:cs="Times New Roman"/>
                <w:color w:val="000000"/>
              </w:rPr>
              <w:t>x10</w:t>
            </w:r>
            <w:r w:rsidRPr="008F2E8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  <w:r w:rsidRPr="008F2E87">
              <w:rPr>
                <w:rFonts w:ascii="Times New Roman" w:eastAsia="Times New Roman" w:hAnsi="Times New Roman" w:cs="Times New Roman"/>
                <w:color w:val="000000"/>
              </w:rPr>
              <w:t>/L</w:t>
            </w:r>
          </w:p>
        </w:tc>
      </w:tr>
      <w:tr w:rsidR="006A51DD" w:rsidRPr="008B506B" w14:paraId="668513DB" w14:textId="77777777" w:rsidTr="00BC7FEB">
        <w:trPr>
          <w:trHeight w:val="319"/>
        </w:trPr>
        <w:tc>
          <w:tcPr>
            <w:tcW w:w="3643" w:type="dxa"/>
          </w:tcPr>
          <w:p w14:paraId="43158601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C-Reactive Protein (CRP)</w:t>
            </w:r>
          </w:p>
        </w:tc>
        <w:tc>
          <w:tcPr>
            <w:tcW w:w="7409" w:type="dxa"/>
          </w:tcPr>
          <w:p w14:paraId="2BC2AD74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0-10 mg/L</w:t>
            </w:r>
          </w:p>
        </w:tc>
      </w:tr>
      <w:tr w:rsidR="006A51DD" w:rsidRPr="008B506B" w14:paraId="2C930976" w14:textId="77777777" w:rsidTr="00BC7FEB">
        <w:trPr>
          <w:trHeight w:val="319"/>
        </w:trPr>
        <w:tc>
          <w:tcPr>
            <w:tcW w:w="3643" w:type="dxa"/>
          </w:tcPr>
          <w:p w14:paraId="1A5794CC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rain</w:t>
            </w:r>
            <w:r w:rsidRPr="008F2E87">
              <w:rPr>
                <w:rFonts w:ascii="Times New Roman" w:hAnsi="Times New Roman" w:cs="Times New Roman"/>
              </w:rPr>
              <w:t>-Natriuretic Peptide (BNP)</w:t>
            </w:r>
          </w:p>
        </w:tc>
        <w:tc>
          <w:tcPr>
            <w:tcW w:w="7409" w:type="dxa"/>
          </w:tcPr>
          <w:p w14:paraId="2CF42097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 xml:space="preserve">&lt;100 </w:t>
            </w:r>
            <w:proofErr w:type="spellStart"/>
            <w:r w:rsidRPr="008F2E87">
              <w:rPr>
                <w:rFonts w:ascii="Times New Roman" w:hAnsi="Times New Roman" w:cs="Times New Roman"/>
              </w:rPr>
              <w:t>pg</w:t>
            </w:r>
            <w:proofErr w:type="spellEnd"/>
            <w:r w:rsidRPr="008F2E87">
              <w:rPr>
                <w:rFonts w:ascii="Times New Roman" w:hAnsi="Times New Roman" w:cs="Times New Roman"/>
              </w:rPr>
              <w:t>/mL</w:t>
            </w:r>
          </w:p>
        </w:tc>
      </w:tr>
      <w:tr w:rsidR="006A51DD" w:rsidRPr="008B506B" w14:paraId="040DC272" w14:textId="77777777" w:rsidTr="00BC7FEB">
        <w:trPr>
          <w:trHeight w:val="319"/>
        </w:trPr>
        <w:tc>
          <w:tcPr>
            <w:tcW w:w="3643" w:type="dxa"/>
          </w:tcPr>
          <w:p w14:paraId="1FDECE15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D-Dimer</w:t>
            </w:r>
          </w:p>
        </w:tc>
        <w:tc>
          <w:tcPr>
            <w:tcW w:w="7409" w:type="dxa"/>
          </w:tcPr>
          <w:p w14:paraId="4194C9C8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  <w:color w:val="2A2A2A"/>
              </w:rPr>
              <w:t>&lt; 250 ng/mL</w:t>
            </w:r>
          </w:p>
        </w:tc>
      </w:tr>
      <w:tr w:rsidR="006A51DD" w:rsidRPr="008B506B" w14:paraId="2DB6A01B" w14:textId="77777777" w:rsidTr="00BC7FEB">
        <w:trPr>
          <w:trHeight w:val="310"/>
        </w:trPr>
        <w:tc>
          <w:tcPr>
            <w:tcW w:w="3643" w:type="dxa"/>
          </w:tcPr>
          <w:p w14:paraId="1EE93927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Prothrombin Time (PT)</w:t>
            </w:r>
          </w:p>
        </w:tc>
        <w:tc>
          <w:tcPr>
            <w:tcW w:w="7409" w:type="dxa"/>
          </w:tcPr>
          <w:p w14:paraId="7442474F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11-13.5 s</w:t>
            </w:r>
          </w:p>
        </w:tc>
      </w:tr>
      <w:tr w:rsidR="006A51DD" w:rsidRPr="008B506B" w14:paraId="1FB3D5CE" w14:textId="77777777" w:rsidTr="00BC7FEB">
        <w:trPr>
          <w:trHeight w:val="2556"/>
        </w:trPr>
        <w:tc>
          <w:tcPr>
            <w:tcW w:w="3643" w:type="dxa"/>
          </w:tcPr>
          <w:p w14:paraId="5228EFC5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Serum Ferritin</w:t>
            </w:r>
          </w:p>
        </w:tc>
        <w:tc>
          <w:tcPr>
            <w:tcW w:w="7409" w:type="dxa"/>
          </w:tcPr>
          <w:p w14:paraId="078328BE" w14:textId="77777777" w:rsidR="006A51DD" w:rsidRPr="008F2E87" w:rsidRDefault="006A51DD" w:rsidP="00BC7FEB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8F2E87">
              <w:rPr>
                <w:rFonts w:ascii="Times New Roman" w:eastAsia="Times New Roman" w:hAnsi="Times New Roman" w:cs="Times New Roman"/>
                <w:color w:val="333333"/>
                <w:lang w:eastAsia="en-GB"/>
              </w:rPr>
              <w:t>20-250 ng/mL for adult males</w:t>
            </w:r>
          </w:p>
          <w:p w14:paraId="4DBEC223" w14:textId="77777777" w:rsidR="006A51DD" w:rsidRPr="008F2E87" w:rsidRDefault="006A51DD" w:rsidP="00BC7F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8F2E87">
              <w:rPr>
                <w:rFonts w:ascii="Times New Roman" w:eastAsia="Times New Roman" w:hAnsi="Times New Roman" w:cs="Times New Roman"/>
                <w:color w:val="333333"/>
                <w:lang w:eastAsia="en-GB"/>
              </w:rPr>
              <w:t>10-120 ng/mL for adult females, 18 to 39 years</w:t>
            </w:r>
          </w:p>
          <w:p w14:paraId="2A2A8CA3" w14:textId="77777777" w:rsidR="006A51DD" w:rsidRPr="008F2E87" w:rsidRDefault="006A51DD" w:rsidP="00BC7F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8F2E87">
              <w:rPr>
                <w:rFonts w:ascii="Times New Roman" w:eastAsia="Times New Roman" w:hAnsi="Times New Roman" w:cs="Times New Roman"/>
                <w:color w:val="333333"/>
                <w:lang w:eastAsia="en-GB"/>
              </w:rPr>
              <w:t>12-263 ng/mL for females, 40 years and older </w:t>
            </w:r>
          </w:p>
          <w:p w14:paraId="3D620D7A" w14:textId="77777777" w:rsidR="006A51DD" w:rsidRPr="008F2E87" w:rsidRDefault="006A51DD" w:rsidP="00BC7F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8F2E87">
              <w:rPr>
                <w:rFonts w:ascii="Times New Roman" w:eastAsia="Times New Roman" w:hAnsi="Times New Roman" w:cs="Times New Roman"/>
                <w:color w:val="333333"/>
                <w:lang w:eastAsia="en-GB"/>
              </w:rPr>
              <w:t>25-200 ng/mL for newborns</w:t>
            </w:r>
          </w:p>
          <w:p w14:paraId="75ABC700" w14:textId="77777777" w:rsidR="006A51DD" w:rsidRPr="008F2E87" w:rsidRDefault="006A51DD" w:rsidP="00BC7F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8F2E87">
              <w:rPr>
                <w:rFonts w:ascii="Times New Roman" w:eastAsia="Times New Roman" w:hAnsi="Times New Roman" w:cs="Times New Roman"/>
                <w:color w:val="333333"/>
                <w:lang w:eastAsia="en-GB"/>
              </w:rPr>
              <w:t>200-600 ng/mL for 1 month old</w:t>
            </w:r>
          </w:p>
          <w:p w14:paraId="59FE485B" w14:textId="77777777" w:rsidR="006A51DD" w:rsidRPr="008F2E87" w:rsidRDefault="006A51DD" w:rsidP="00BC7F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8F2E87">
              <w:rPr>
                <w:rFonts w:ascii="Times New Roman" w:eastAsia="Times New Roman" w:hAnsi="Times New Roman" w:cs="Times New Roman"/>
                <w:color w:val="333333"/>
                <w:lang w:eastAsia="en-GB"/>
              </w:rPr>
              <w:t>50-200 ng/mL for 2-5 months old</w:t>
            </w:r>
          </w:p>
          <w:p w14:paraId="0B2AA08E" w14:textId="77777777" w:rsidR="006A51DD" w:rsidRPr="008F2E87" w:rsidRDefault="006A51DD" w:rsidP="00BC7F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8F2E87">
              <w:rPr>
                <w:rFonts w:ascii="Times New Roman" w:eastAsia="Times New Roman" w:hAnsi="Times New Roman" w:cs="Times New Roman"/>
                <w:color w:val="333333"/>
                <w:lang w:eastAsia="en-GB"/>
              </w:rPr>
              <w:t>7-140 ng/mL for children 6 months to 15 years</w:t>
            </w:r>
          </w:p>
          <w:p w14:paraId="7D5E24B9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</w:p>
        </w:tc>
      </w:tr>
      <w:tr w:rsidR="006A51DD" w:rsidRPr="008B506B" w14:paraId="065EC741" w14:textId="77777777" w:rsidTr="00BC7FEB">
        <w:trPr>
          <w:trHeight w:val="310"/>
        </w:trPr>
        <w:tc>
          <w:tcPr>
            <w:tcW w:w="3643" w:type="dxa"/>
          </w:tcPr>
          <w:p w14:paraId="511DF868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L</w:t>
            </w:r>
            <w:r w:rsidRPr="008F2E87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actic acid dehydrogenase (LDH)</w:t>
            </w:r>
          </w:p>
        </w:tc>
        <w:tc>
          <w:tcPr>
            <w:tcW w:w="7409" w:type="dxa"/>
          </w:tcPr>
          <w:p w14:paraId="05CF8CF2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140-280 IU/L</w:t>
            </w:r>
          </w:p>
        </w:tc>
      </w:tr>
      <w:tr w:rsidR="006A51DD" w:rsidRPr="008B506B" w14:paraId="604EBBC7" w14:textId="77777777" w:rsidTr="00BC7FEB">
        <w:trPr>
          <w:trHeight w:val="319"/>
        </w:trPr>
        <w:tc>
          <w:tcPr>
            <w:tcW w:w="3643" w:type="dxa"/>
          </w:tcPr>
          <w:p w14:paraId="7D0EC9F3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Left ventricle ejection Fraction (LVEF)</w:t>
            </w:r>
          </w:p>
        </w:tc>
        <w:tc>
          <w:tcPr>
            <w:tcW w:w="7409" w:type="dxa"/>
          </w:tcPr>
          <w:p w14:paraId="3B66581A" w14:textId="77777777" w:rsidR="006A51DD" w:rsidRPr="008F2E87" w:rsidRDefault="006A51DD" w:rsidP="00BC7FEB">
            <w:pPr>
              <w:rPr>
                <w:rFonts w:ascii="Times New Roman" w:hAnsi="Times New Roman" w:cs="Times New Roman"/>
              </w:rPr>
            </w:pPr>
            <w:r w:rsidRPr="008F2E87">
              <w:rPr>
                <w:rFonts w:ascii="Times New Roman" w:hAnsi="Times New Roman" w:cs="Times New Roman"/>
              </w:rPr>
              <w:t>50-70%</w:t>
            </w:r>
          </w:p>
        </w:tc>
      </w:tr>
    </w:tbl>
    <w:p w14:paraId="1732BDA2" w14:textId="1CC5FB3F" w:rsidR="006A51DD" w:rsidRDefault="006A51DD" w:rsidP="006A51DD">
      <w:pPr>
        <w:rPr>
          <w:rFonts w:ascii="Times New Roman" w:hAnsi="Times New Roman" w:cs="Times New Roman"/>
          <w:b/>
          <w:bCs/>
          <w:u w:val="single"/>
        </w:rPr>
      </w:pPr>
    </w:p>
    <w:p w14:paraId="6A7BABFE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0A173E87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31317B53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1FAD67C9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14D102DE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74C70929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2131B59F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348B159D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75EFBBD9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5819E987" w14:textId="77777777" w:rsidR="00B001B6" w:rsidRDefault="00B001B6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184AB463" w14:textId="09067743" w:rsidR="006A51DD" w:rsidRPr="006A51DD" w:rsidRDefault="006A51DD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A51D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lastRenderedPageBreak/>
        <w:t>Table-3: Expired Patients (n=6) during the study period:</w:t>
      </w:r>
    </w:p>
    <w:tbl>
      <w:tblPr>
        <w:tblpPr w:vertAnchor="page" w:horzAnchor="page" w:tblpX="531" w:tblpY="2662"/>
        <w:tblOverlap w:val="never"/>
        <w:tblW w:w="5000" w:type="pct"/>
        <w:tblCellMar>
          <w:top w:w="74" w:type="dxa"/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665"/>
        <w:gridCol w:w="755"/>
        <w:gridCol w:w="498"/>
        <w:gridCol w:w="882"/>
        <w:gridCol w:w="593"/>
        <w:gridCol w:w="1001"/>
        <w:gridCol w:w="762"/>
        <w:gridCol w:w="1778"/>
        <w:gridCol w:w="686"/>
        <w:gridCol w:w="1354"/>
      </w:tblGrid>
      <w:tr w:rsidR="0085531B" w:rsidRPr="008B506B" w14:paraId="4C8BBDF9" w14:textId="77777777" w:rsidTr="0085531B">
        <w:trPr>
          <w:trHeight w:val="885"/>
        </w:trPr>
        <w:tc>
          <w:tcPr>
            <w:tcW w:w="2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04F83F2C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Case #</w:t>
            </w:r>
          </w:p>
        </w:tc>
        <w:tc>
          <w:tcPr>
            <w:tcW w:w="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429C3102" w14:textId="77777777" w:rsidR="0085531B" w:rsidRPr="008B506B" w:rsidRDefault="0085531B" w:rsidP="00A714F4">
            <w:pPr>
              <w:spacing w:after="0"/>
              <w:ind w:left="7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Age</w:t>
            </w:r>
          </w:p>
          <w:p w14:paraId="7D10F223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(Months)</w:t>
            </w:r>
          </w:p>
        </w:tc>
        <w:tc>
          <w:tcPr>
            <w:tcW w:w="5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0E2635CF" w14:textId="77777777" w:rsidR="0085531B" w:rsidRPr="008B506B" w:rsidRDefault="0085531B" w:rsidP="00A714F4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Presenting</w:t>
            </w:r>
          </w:p>
          <w:p w14:paraId="6AEAFADF" w14:textId="77777777" w:rsidR="0085531B" w:rsidRPr="008B506B" w:rsidRDefault="0085531B" w:rsidP="00A714F4">
            <w:pPr>
              <w:spacing w:after="0"/>
              <w:ind w:left="2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Symptoms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</w:tcPr>
          <w:p w14:paraId="53A73173" w14:textId="77777777" w:rsidR="0085531B" w:rsidRPr="008B506B" w:rsidRDefault="0085531B" w:rsidP="00A714F4">
            <w:pPr>
              <w:spacing w:after="0"/>
              <w:ind w:left="59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Time</w:t>
            </w:r>
          </w:p>
          <w:p w14:paraId="5020ED1B" w14:textId="77777777" w:rsidR="0085531B" w:rsidRPr="008B506B" w:rsidRDefault="0085531B" w:rsidP="00A714F4">
            <w:pPr>
              <w:spacing w:after="0"/>
              <w:ind w:firstLine="32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of Death since arrival</w:t>
            </w:r>
          </w:p>
        </w:tc>
        <w:tc>
          <w:tcPr>
            <w:tcW w:w="3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1A3506F8" w14:textId="77777777" w:rsidR="0085531B" w:rsidRPr="008B506B" w:rsidRDefault="0085531B" w:rsidP="00A714F4">
            <w:pPr>
              <w:spacing w:after="0" w:line="233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Spectrum of Disease</w:t>
            </w:r>
          </w:p>
          <w:p w14:paraId="7F59099E" w14:textId="77777777" w:rsidR="0085531B" w:rsidRPr="008B506B" w:rsidRDefault="0085531B" w:rsidP="00A714F4">
            <w:pPr>
              <w:spacing w:after="0"/>
              <w:ind w:left="123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(MIS-C)</w:t>
            </w:r>
          </w:p>
        </w:tc>
        <w:tc>
          <w:tcPr>
            <w:tcW w:w="3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15D2F514" w14:textId="77777777" w:rsidR="0085531B" w:rsidRPr="008B506B" w:rsidRDefault="0085531B" w:rsidP="00A714F4">
            <w:pPr>
              <w:spacing w:after="0" w:line="233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History of</w:t>
            </w:r>
          </w:p>
          <w:p w14:paraId="5910AB59" w14:textId="77777777" w:rsidR="0085531B" w:rsidRPr="008B506B" w:rsidRDefault="0085531B" w:rsidP="00A714F4">
            <w:pPr>
              <w:spacing w:after="0"/>
              <w:ind w:left="27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Contact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6F8A602D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PCR/Serology</w:t>
            </w:r>
            <w:r w:rsidRPr="008B506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Result</w:t>
            </w:r>
          </w:p>
        </w:tc>
        <w:tc>
          <w:tcPr>
            <w:tcW w:w="3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2A989F4D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Treatment</w:t>
            </w:r>
            <w:r w:rsidRPr="008B506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Given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3C2417AD" w14:textId="77777777" w:rsidR="0085531B" w:rsidRPr="008B506B" w:rsidRDefault="0085531B" w:rsidP="00A714F4">
            <w:pPr>
              <w:spacing w:after="0"/>
              <w:ind w:left="10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Laboratory Findings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4FAD255C" w14:textId="77777777" w:rsidR="0085531B" w:rsidRPr="008B506B" w:rsidRDefault="0085531B" w:rsidP="00A714F4">
            <w:pPr>
              <w:spacing w:after="0"/>
              <w:ind w:left="37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Chest X Ray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B9CA"/>
            <w:vAlign w:val="center"/>
          </w:tcPr>
          <w:p w14:paraId="407F0846" w14:textId="77777777" w:rsidR="0085531B" w:rsidRPr="008B506B" w:rsidRDefault="0085531B" w:rsidP="00A714F4">
            <w:pPr>
              <w:spacing w:after="0"/>
              <w:ind w:left="68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Echocardiography</w:t>
            </w:r>
          </w:p>
          <w:p w14:paraId="646D34B4" w14:textId="77777777" w:rsidR="0085531B" w:rsidRPr="008B506B" w:rsidRDefault="0085531B" w:rsidP="00A714F4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28"/>
              </w:rPr>
            </w:pPr>
            <w:r w:rsidRPr="008B506B">
              <w:rPr>
                <w:rFonts w:ascii="Times New Roman" w:hAnsi="Times New Roman" w:cs="Times New Roman"/>
                <w:b/>
                <w:sz w:val="18"/>
                <w:szCs w:val="28"/>
              </w:rPr>
              <w:t>Findings</w:t>
            </w:r>
          </w:p>
        </w:tc>
      </w:tr>
      <w:tr w:rsidR="0085531B" w:rsidRPr="008B506B" w14:paraId="2E7D3943" w14:textId="77777777" w:rsidTr="0085531B">
        <w:trPr>
          <w:trHeight w:val="824"/>
        </w:trPr>
        <w:tc>
          <w:tcPr>
            <w:tcW w:w="2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803D878" w14:textId="77777777" w:rsidR="0085531B" w:rsidRPr="008B506B" w:rsidRDefault="0085531B" w:rsidP="00A714F4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b/>
                <w:sz w:val="13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94335C" w14:textId="77777777" w:rsidR="0085531B" w:rsidRPr="008B506B" w:rsidRDefault="0085531B" w:rsidP="00A714F4">
            <w:pPr>
              <w:spacing w:after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24</w:t>
            </w:r>
          </w:p>
        </w:tc>
        <w:tc>
          <w:tcPr>
            <w:tcW w:w="5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831A00" w14:textId="77777777" w:rsidR="0085531B" w:rsidRPr="008B506B" w:rsidRDefault="0085531B" w:rsidP="00A714F4">
            <w:pPr>
              <w:spacing w:after="0" w:line="233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Fever, Hypotension, poor perfusion, no</w:t>
            </w:r>
          </w:p>
          <w:p w14:paraId="36895A14" w14:textId="77777777" w:rsidR="0085531B" w:rsidRPr="008B506B" w:rsidRDefault="0085531B" w:rsidP="00A714F4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Urine out put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517048" w14:textId="77777777" w:rsidR="0085531B" w:rsidRPr="008B506B" w:rsidRDefault="0085531B" w:rsidP="00A714F4">
            <w:pPr>
              <w:spacing w:after="0"/>
              <w:ind w:left="5"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4 hours</w:t>
            </w:r>
          </w:p>
        </w:tc>
        <w:tc>
          <w:tcPr>
            <w:tcW w:w="3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4D4AC8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MISC-Viral Myocarditis.</w:t>
            </w:r>
          </w:p>
        </w:tc>
        <w:tc>
          <w:tcPr>
            <w:tcW w:w="3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13A9F38" w14:textId="77777777" w:rsidR="0085531B" w:rsidRPr="008B506B" w:rsidRDefault="0085531B" w:rsidP="00A714F4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Positive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0FAE289" w14:textId="77777777" w:rsidR="0085531B" w:rsidRPr="008B506B" w:rsidRDefault="0085531B" w:rsidP="00A714F4">
            <w:pPr>
              <w:spacing w:after="0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PCR Positive</w:t>
            </w:r>
          </w:p>
        </w:tc>
        <w:tc>
          <w:tcPr>
            <w:tcW w:w="3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3D18EA5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Inotropes only.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5A007E" w14:textId="77777777" w:rsidR="0085531B" w:rsidRPr="008B506B" w:rsidRDefault="0085531B" w:rsidP="00A714F4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TLC=1 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, Lymphocytes=10%Neutrophils=87%,</w:t>
            </w:r>
          </w:p>
          <w:p w14:paraId="3CD1D696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13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Platelets</w:t>
            </w:r>
            <w:r w:rsidRPr="008B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230, Troponin I, Pro BNP= Not done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9221926" w14:textId="77777777" w:rsidR="0085531B" w:rsidRPr="008B506B" w:rsidRDefault="0085531B" w:rsidP="00A714F4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Cardiomegaly and</w:t>
            </w:r>
          </w:p>
          <w:p w14:paraId="0C2BACC9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Pulmonary edema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9056AB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LVEF=20%, Moderate</w:t>
            </w:r>
          </w:p>
          <w:p w14:paraId="765981B6" w14:textId="77777777" w:rsidR="0085531B" w:rsidRPr="008B506B" w:rsidRDefault="0085531B" w:rsidP="00A714F4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MR Mild Pleural and</w:t>
            </w:r>
          </w:p>
          <w:p w14:paraId="62D207AC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Pericardial effusion</w:t>
            </w:r>
          </w:p>
        </w:tc>
      </w:tr>
      <w:tr w:rsidR="0085531B" w:rsidRPr="008B506B" w14:paraId="716288F7" w14:textId="77777777" w:rsidTr="0085531B">
        <w:trPr>
          <w:trHeight w:val="1157"/>
        </w:trPr>
        <w:tc>
          <w:tcPr>
            <w:tcW w:w="260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150A88C6" w14:textId="77777777" w:rsidR="0085531B" w:rsidRPr="008B506B" w:rsidRDefault="0085531B" w:rsidP="00A714F4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b/>
                <w:sz w:val="13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502DC7B4" w14:textId="77777777" w:rsidR="0085531B" w:rsidRPr="008B506B" w:rsidRDefault="0085531B" w:rsidP="00A714F4">
            <w:pPr>
              <w:spacing w:after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12</w:t>
            </w:r>
          </w:p>
        </w:tc>
        <w:tc>
          <w:tcPr>
            <w:tcW w:w="520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075331F1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Fever for 3 days,</w:t>
            </w:r>
          </w:p>
          <w:p w14:paraId="1DAF8D18" w14:textId="77777777" w:rsidR="0085531B" w:rsidRPr="008B506B" w:rsidRDefault="0085531B" w:rsidP="00A714F4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Seizures, Generalized maculopapular</w:t>
            </w:r>
            <w:r w:rsidRPr="008B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Rash,</w:t>
            </w:r>
          </w:p>
          <w:p w14:paraId="72C4A171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Hypotension, Poor perfusion, decreased urinary output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7C725014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6-8 hours</w:t>
            </w:r>
          </w:p>
        </w:tc>
        <w:tc>
          <w:tcPr>
            <w:tcW w:w="379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4876FBFD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MISC-Viral Myocarditis</w:t>
            </w:r>
          </w:p>
        </w:tc>
        <w:tc>
          <w:tcPr>
            <w:tcW w:w="321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17ADE1F8" w14:textId="77777777" w:rsidR="0085531B" w:rsidRPr="008B506B" w:rsidRDefault="0085531B" w:rsidP="00A714F4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Positive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04C29E65" w14:textId="77777777" w:rsidR="0085531B" w:rsidRPr="008B506B" w:rsidRDefault="0085531B" w:rsidP="00A714F4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PCR Not sent</w:t>
            </w:r>
          </w:p>
        </w:tc>
        <w:tc>
          <w:tcPr>
            <w:tcW w:w="365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39433E1E" w14:textId="77777777" w:rsidR="0085531B" w:rsidRPr="008B506B" w:rsidRDefault="0085531B" w:rsidP="00A714F4">
            <w:pPr>
              <w:spacing w:after="0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Inotropes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63B2CBEE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TLC=9 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, Lymphocytes=18%</w:t>
            </w:r>
          </w:p>
          <w:p w14:paraId="5D464ACB" w14:textId="77777777" w:rsidR="0085531B" w:rsidRPr="008B506B" w:rsidRDefault="0085531B" w:rsidP="00A714F4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Neutrophils=72%</w:t>
            </w:r>
            <w:r w:rsidRPr="008B5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Platelets=225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</w:p>
          <w:p w14:paraId="6CB025B6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Trop I=1.2ng/L</w:t>
            </w:r>
            <w:r w:rsidRPr="008B5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Pro BNP= 23750pg/ml</w:t>
            </w:r>
            <w:r w:rsidRPr="008B5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S. Ferritin=620ug/L</w:t>
            </w:r>
          </w:p>
          <w:p w14:paraId="3CA39A66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ALT=265 IU/L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6B670874" w14:textId="77777777" w:rsidR="0085531B" w:rsidRPr="008B506B" w:rsidRDefault="0085531B" w:rsidP="00A714F4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Cardiomegaly </w:t>
            </w:r>
          </w:p>
          <w:p w14:paraId="6ABC3C54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Pulmonary edema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 w:themeFill="background1"/>
            <w:vAlign w:val="center"/>
          </w:tcPr>
          <w:p w14:paraId="52635BD3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LVEF=30%</w:t>
            </w:r>
          </w:p>
          <w:p w14:paraId="48C68A6A" w14:textId="77777777" w:rsidR="0085531B" w:rsidRPr="008B506B" w:rsidRDefault="0085531B" w:rsidP="00A714F4">
            <w:pPr>
              <w:spacing w:after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Moderate MR</w:t>
            </w:r>
          </w:p>
          <w:p w14:paraId="03B8D968" w14:textId="77777777" w:rsidR="0085531B" w:rsidRPr="008B506B" w:rsidRDefault="0085531B" w:rsidP="00A714F4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Mild Pleural and</w:t>
            </w:r>
          </w:p>
          <w:p w14:paraId="6579168A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Pericardial effusion</w:t>
            </w:r>
          </w:p>
        </w:tc>
      </w:tr>
      <w:tr w:rsidR="0085531B" w:rsidRPr="008B506B" w14:paraId="10DCE4D5" w14:textId="77777777" w:rsidTr="0085531B">
        <w:trPr>
          <w:trHeight w:val="1430"/>
        </w:trPr>
        <w:tc>
          <w:tcPr>
            <w:tcW w:w="260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C2D6DF4" w14:textId="77777777" w:rsidR="0085531B" w:rsidRPr="008B506B" w:rsidRDefault="0085531B" w:rsidP="00A714F4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b/>
                <w:sz w:val="13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5E01E28" w14:textId="77777777" w:rsidR="0085531B" w:rsidRPr="008B506B" w:rsidRDefault="0085531B" w:rsidP="00A714F4">
            <w:pPr>
              <w:spacing w:after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60</w:t>
            </w:r>
          </w:p>
        </w:tc>
        <w:tc>
          <w:tcPr>
            <w:tcW w:w="520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1F1A964" w14:textId="77777777" w:rsidR="0085531B" w:rsidRPr="008B506B" w:rsidRDefault="0085531B" w:rsidP="00A714F4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Fever for 5 days, with Diarrhea and</w:t>
            </w:r>
          </w:p>
          <w:p w14:paraId="4EFC3865" w14:textId="77777777" w:rsidR="0085531B" w:rsidRPr="008B506B" w:rsidRDefault="0085531B" w:rsidP="00A714F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Vomiting.</w:t>
            </w:r>
          </w:p>
          <w:p w14:paraId="3D0C5714" w14:textId="77777777" w:rsidR="0085531B" w:rsidRPr="008B506B" w:rsidRDefault="0085531B" w:rsidP="00A714F4">
            <w:pPr>
              <w:spacing w:after="0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Irritability</w:t>
            </w:r>
          </w:p>
          <w:p w14:paraId="1D7572AF" w14:textId="77777777" w:rsidR="0085531B" w:rsidRPr="008B506B" w:rsidRDefault="0085531B" w:rsidP="00A714F4">
            <w:pPr>
              <w:spacing w:after="0"/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Hypotension and decreased perfusion</w:t>
            </w:r>
          </w:p>
        </w:tc>
        <w:tc>
          <w:tcPr>
            <w:tcW w:w="271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3DBD63F0" w14:textId="77777777" w:rsidR="0085531B" w:rsidRPr="008B506B" w:rsidRDefault="0085531B" w:rsidP="00A714F4">
            <w:pPr>
              <w:spacing w:after="0"/>
              <w:ind w:left="5"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3 hours</w:t>
            </w:r>
          </w:p>
        </w:tc>
        <w:tc>
          <w:tcPr>
            <w:tcW w:w="379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5AFC927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MISC-Viral Myocarditis </w:t>
            </w:r>
          </w:p>
        </w:tc>
        <w:tc>
          <w:tcPr>
            <w:tcW w:w="321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3C4A446" w14:textId="77777777" w:rsidR="0085531B" w:rsidRPr="008B506B" w:rsidRDefault="0085531B" w:rsidP="00A714F4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Positive</w:t>
            </w:r>
          </w:p>
        </w:tc>
        <w:tc>
          <w:tcPr>
            <w:tcW w:w="464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9DEF9BC" w14:textId="77777777" w:rsidR="0085531B" w:rsidRPr="008B506B" w:rsidRDefault="0085531B" w:rsidP="00A714F4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Not sent</w:t>
            </w:r>
          </w:p>
        </w:tc>
        <w:tc>
          <w:tcPr>
            <w:tcW w:w="365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A1F4EC7" w14:textId="77777777" w:rsidR="0085531B" w:rsidRPr="008B506B" w:rsidRDefault="0085531B" w:rsidP="00A714F4">
            <w:pPr>
              <w:spacing w:after="0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Inotropes</w:t>
            </w:r>
          </w:p>
        </w:tc>
        <w:tc>
          <w:tcPr>
            <w:tcW w:w="829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E1E0BF3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TLC=10 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</w:p>
          <w:p w14:paraId="51BD3315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Lymphocytes=15%</w:t>
            </w:r>
          </w:p>
          <w:p w14:paraId="625D833F" w14:textId="77777777" w:rsidR="0085531B" w:rsidRPr="008B506B" w:rsidRDefault="0085531B" w:rsidP="00A714F4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Neutrophils=79%</w:t>
            </w:r>
          </w:p>
          <w:p w14:paraId="3880E0D4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Platelets=415 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</w:p>
          <w:p w14:paraId="433DEFCB" w14:textId="77777777" w:rsidR="0085531B" w:rsidRPr="008B506B" w:rsidRDefault="0085531B" w:rsidP="00A714F4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ESR=77mm/hour, CRP=46mg/L</w:t>
            </w:r>
          </w:p>
          <w:p w14:paraId="3A25233A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Trop I=0.9ng/</w:t>
            </w:r>
            <w:proofErr w:type="gramStart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L,  Pro</w:t>
            </w:r>
            <w:proofErr w:type="gramEnd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 BNP= 2385pg/</w:t>
            </w:r>
            <w:proofErr w:type="spellStart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ml,S</w:t>
            </w:r>
            <w:proofErr w:type="spellEnd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. Ferritin=198 ug/L, ALT=113 IU/L</w:t>
            </w:r>
          </w:p>
        </w:tc>
        <w:tc>
          <w:tcPr>
            <w:tcW w:w="398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3DC531CD" w14:textId="77777777" w:rsidR="0085531B" w:rsidRPr="008B506B" w:rsidRDefault="0085531B" w:rsidP="00A714F4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Cardiomegaly</w:t>
            </w:r>
          </w:p>
          <w:p w14:paraId="5114551F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Pulmonary edema</w:t>
            </w:r>
          </w:p>
        </w:tc>
        <w:tc>
          <w:tcPr>
            <w:tcW w:w="862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4126353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LVEF=30%</w:t>
            </w:r>
          </w:p>
          <w:p w14:paraId="2079318F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MILD MR</w:t>
            </w:r>
          </w:p>
          <w:p w14:paraId="646EFC96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Mild Pericardial effusion</w:t>
            </w:r>
          </w:p>
        </w:tc>
      </w:tr>
      <w:tr w:rsidR="0085531B" w:rsidRPr="008B506B" w14:paraId="69C3B15D" w14:textId="77777777" w:rsidTr="0085531B">
        <w:trPr>
          <w:trHeight w:val="1576"/>
        </w:trPr>
        <w:tc>
          <w:tcPr>
            <w:tcW w:w="260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54366CC" w14:textId="77777777" w:rsidR="0085531B" w:rsidRPr="008B506B" w:rsidRDefault="0085531B" w:rsidP="00A714F4">
            <w:pPr>
              <w:spacing w:after="0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5CB420E" w14:textId="77777777" w:rsidR="0085531B" w:rsidRPr="008B506B" w:rsidRDefault="0085531B" w:rsidP="00A714F4">
            <w:pPr>
              <w:spacing w:after="0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8</w:t>
            </w:r>
          </w:p>
        </w:tc>
        <w:tc>
          <w:tcPr>
            <w:tcW w:w="520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1B1D16D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Fever for 2 days, preceded by vomiting, diarrhea, hypotension and decreased urinary output</w:t>
            </w:r>
          </w:p>
        </w:tc>
        <w:tc>
          <w:tcPr>
            <w:tcW w:w="271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7DBC213B" w14:textId="77777777" w:rsidR="0085531B" w:rsidRPr="008B506B" w:rsidRDefault="0085531B" w:rsidP="00A714F4">
            <w:pPr>
              <w:spacing w:after="0"/>
              <w:ind w:left="5"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3 hours</w:t>
            </w:r>
          </w:p>
        </w:tc>
        <w:tc>
          <w:tcPr>
            <w:tcW w:w="379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3553BE15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MISC-Viral Myocarditis</w:t>
            </w:r>
          </w:p>
        </w:tc>
        <w:tc>
          <w:tcPr>
            <w:tcW w:w="321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8B009F6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Negative</w:t>
            </w:r>
          </w:p>
        </w:tc>
        <w:tc>
          <w:tcPr>
            <w:tcW w:w="464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47B1682" w14:textId="77777777" w:rsidR="0085531B" w:rsidRPr="008B506B" w:rsidRDefault="0085531B" w:rsidP="00A714F4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Not sent</w:t>
            </w:r>
          </w:p>
        </w:tc>
        <w:tc>
          <w:tcPr>
            <w:tcW w:w="365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11B4188" w14:textId="77777777" w:rsidR="0085531B" w:rsidRPr="008B506B" w:rsidRDefault="0085531B" w:rsidP="00A714F4">
            <w:pPr>
              <w:spacing w:after="0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Inotropes</w:t>
            </w:r>
          </w:p>
          <w:p w14:paraId="4DADE31C" w14:textId="77777777" w:rsidR="0085531B" w:rsidRPr="008B506B" w:rsidRDefault="0085531B" w:rsidP="00A714F4">
            <w:pPr>
              <w:spacing w:after="0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Aspirin</w:t>
            </w:r>
          </w:p>
          <w:p w14:paraId="22EE87CF" w14:textId="77777777" w:rsidR="0085531B" w:rsidRPr="008B506B" w:rsidRDefault="0085531B" w:rsidP="00A714F4">
            <w:pPr>
              <w:spacing w:after="0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Steroids</w:t>
            </w:r>
          </w:p>
        </w:tc>
        <w:tc>
          <w:tcPr>
            <w:tcW w:w="829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33DCD37C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TLC=8 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  <w:r w:rsidRPr="008B5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Lymphocytes=11%</w:t>
            </w:r>
            <w:r w:rsidRPr="008B50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 Neutrophils=80%</w:t>
            </w:r>
          </w:p>
          <w:p w14:paraId="39AA1A3C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Platelets=350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</w:p>
          <w:p w14:paraId="4DBD2FA3" w14:textId="77777777" w:rsidR="0085531B" w:rsidRPr="008B506B" w:rsidRDefault="0085531B" w:rsidP="00A714F4">
            <w:pPr>
              <w:spacing w:after="0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CRP=49mg/L</w:t>
            </w:r>
          </w:p>
          <w:p w14:paraId="6DD950C3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Trop I=1.2 ng/L</w:t>
            </w:r>
          </w:p>
          <w:p w14:paraId="44FC2CCB" w14:textId="77777777" w:rsidR="0085531B" w:rsidRPr="008B506B" w:rsidRDefault="0085531B" w:rsidP="00A714F4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Pro BNP= 2385 </w:t>
            </w:r>
            <w:proofErr w:type="spellStart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pg</w:t>
            </w:r>
            <w:proofErr w:type="spellEnd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/ml</w:t>
            </w:r>
          </w:p>
          <w:p w14:paraId="194F4D94" w14:textId="77777777" w:rsidR="0085531B" w:rsidRPr="008B506B" w:rsidRDefault="0085531B" w:rsidP="00A714F4">
            <w:pPr>
              <w:spacing w:after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S. Ferritin=1000 ug/L</w:t>
            </w:r>
          </w:p>
          <w:p w14:paraId="125FD47A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ALT=142 IU/L</w:t>
            </w:r>
          </w:p>
        </w:tc>
        <w:tc>
          <w:tcPr>
            <w:tcW w:w="398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166F828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Cardiomegaly</w:t>
            </w:r>
          </w:p>
          <w:p w14:paraId="664AD3F8" w14:textId="77777777" w:rsidR="0085531B" w:rsidRPr="008B506B" w:rsidRDefault="0085531B" w:rsidP="00A714F4">
            <w:pPr>
              <w:spacing w:after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Pulmonary Edema</w:t>
            </w:r>
          </w:p>
        </w:tc>
        <w:tc>
          <w:tcPr>
            <w:tcW w:w="862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FB2CF33" w14:textId="77777777" w:rsidR="0085531B" w:rsidRPr="008B506B" w:rsidRDefault="0085531B" w:rsidP="00A714F4">
            <w:pPr>
              <w:spacing w:after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Echo not done</w:t>
            </w:r>
          </w:p>
        </w:tc>
      </w:tr>
      <w:tr w:rsidR="0085531B" w:rsidRPr="008B506B" w14:paraId="0231115E" w14:textId="77777777" w:rsidTr="0085531B">
        <w:trPr>
          <w:trHeight w:val="1905"/>
        </w:trPr>
        <w:tc>
          <w:tcPr>
            <w:tcW w:w="260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37834D3" w14:textId="77777777" w:rsidR="0085531B" w:rsidRPr="008B506B" w:rsidRDefault="0085531B" w:rsidP="00A714F4">
            <w:pPr>
              <w:spacing w:after="0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58F35AF" w14:textId="77777777" w:rsidR="0085531B" w:rsidRPr="008B506B" w:rsidRDefault="0085531B" w:rsidP="00A714F4">
            <w:pPr>
              <w:spacing w:after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36</w:t>
            </w:r>
          </w:p>
        </w:tc>
        <w:tc>
          <w:tcPr>
            <w:tcW w:w="520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20B226F" w14:textId="77777777" w:rsidR="0085531B" w:rsidRPr="008B506B" w:rsidRDefault="0085531B" w:rsidP="00A714F4">
            <w:pPr>
              <w:spacing w:after="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Fever for 5 days,</w:t>
            </w:r>
          </w:p>
          <w:p w14:paraId="6034EE70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Rash, Fits,</w:t>
            </w:r>
          </w:p>
          <w:p w14:paraId="69AC3107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Decreased</w:t>
            </w:r>
          </w:p>
          <w:p w14:paraId="0DE1BA6E" w14:textId="77777777" w:rsidR="0085531B" w:rsidRPr="008B506B" w:rsidRDefault="0085531B" w:rsidP="00A714F4">
            <w:pPr>
              <w:spacing w:after="0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Urinary output.</w:t>
            </w:r>
          </w:p>
          <w:p w14:paraId="27B9BC1E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Decreased</w:t>
            </w:r>
          </w:p>
          <w:p w14:paraId="1B72A08B" w14:textId="77777777" w:rsidR="0085531B" w:rsidRPr="008B506B" w:rsidRDefault="0085531B" w:rsidP="00A714F4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perfusion.</w:t>
            </w:r>
          </w:p>
        </w:tc>
        <w:tc>
          <w:tcPr>
            <w:tcW w:w="271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785BF94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24 hours</w:t>
            </w:r>
          </w:p>
        </w:tc>
        <w:tc>
          <w:tcPr>
            <w:tcW w:w="379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1134465" w14:textId="77777777" w:rsidR="0085531B" w:rsidRPr="008B506B" w:rsidRDefault="0085531B" w:rsidP="00A714F4">
            <w:pPr>
              <w:spacing w:after="0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MIS-C Toxic Shock </w:t>
            </w:r>
            <w:proofErr w:type="gramStart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Syndrome(</w:t>
            </w:r>
            <w:proofErr w:type="gramEnd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TSS)</w:t>
            </w:r>
          </w:p>
        </w:tc>
        <w:tc>
          <w:tcPr>
            <w:tcW w:w="321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B338FEF" w14:textId="77777777" w:rsidR="0085531B" w:rsidRPr="008B506B" w:rsidRDefault="0085531B" w:rsidP="00A714F4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Positive</w:t>
            </w:r>
          </w:p>
        </w:tc>
        <w:tc>
          <w:tcPr>
            <w:tcW w:w="464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425BB56" w14:textId="77777777" w:rsidR="0085531B" w:rsidRPr="008B506B" w:rsidRDefault="0085531B" w:rsidP="00A714F4">
            <w:pPr>
              <w:spacing w:after="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PCR-Positive</w:t>
            </w:r>
          </w:p>
        </w:tc>
        <w:tc>
          <w:tcPr>
            <w:tcW w:w="365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690ACAF" w14:textId="77777777" w:rsidR="0085531B" w:rsidRPr="008B506B" w:rsidRDefault="0085531B" w:rsidP="00A714F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Fluids</w:t>
            </w:r>
          </w:p>
          <w:p w14:paraId="473D7244" w14:textId="77777777" w:rsidR="0085531B" w:rsidRPr="008B506B" w:rsidRDefault="0085531B" w:rsidP="00A714F4">
            <w:pPr>
              <w:spacing w:after="0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Steroids</w:t>
            </w:r>
          </w:p>
          <w:p w14:paraId="1B55797D" w14:textId="77777777" w:rsidR="0085531B" w:rsidRPr="008B506B" w:rsidRDefault="0085531B" w:rsidP="00A714F4">
            <w:pPr>
              <w:spacing w:after="0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Inotropes</w:t>
            </w:r>
          </w:p>
          <w:p w14:paraId="392281A2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Extubated within 24 hours</w:t>
            </w:r>
          </w:p>
        </w:tc>
        <w:tc>
          <w:tcPr>
            <w:tcW w:w="829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7BD3F9CA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TLC=11 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</w:p>
          <w:p w14:paraId="0E22C7B3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Lymphocytes=10%</w:t>
            </w:r>
          </w:p>
          <w:p w14:paraId="6753E7AE" w14:textId="77777777" w:rsidR="0085531B" w:rsidRPr="008B506B" w:rsidRDefault="0085531B" w:rsidP="00A714F4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Neutrophils=86%</w:t>
            </w:r>
          </w:p>
          <w:p w14:paraId="18EBED42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Platelets=212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</w:p>
          <w:p w14:paraId="2DF9B7CC" w14:textId="77777777" w:rsidR="0085531B" w:rsidRPr="008B506B" w:rsidRDefault="0085531B" w:rsidP="00A714F4">
            <w:pPr>
              <w:spacing w:after="0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CRP=20mg/L</w:t>
            </w:r>
          </w:p>
          <w:p w14:paraId="600CD723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Trop I=0.5 ng/L</w:t>
            </w:r>
          </w:p>
          <w:p w14:paraId="67A6453C" w14:textId="77777777" w:rsidR="0085531B" w:rsidRPr="008B506B" w:rsidRDefault="0085531B" w:rsidP="00A714F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Pro BNP= 255 </w:t>
            </w:r>
            <w:proofErr w:type="spellStart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pg</w:t>
            </w:r>
            <w:proofErr w:type="spellEnd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/ml</w:t>
            </w:r>
          </w:p>
          <w:p w14:paraId="70BB01BC" w14:textId="77777777" w:rsidR="0085531B" w:rsidRPr="008B506B" w:rsidRDefault="0085531B" w:rsidP="00A714F4">
            <w:pPr>
              <w:spacing w:after="0" w:line="233" w:lineRule="auto"/>
              <w:ind w:left="600" w:right="592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S. Ferritin=750 ug/L ALT=4186 IU/L</w:t>
            </w:r>
          </w:p>
          <w:p w14:paraId="513E7B90" w14:textId="77777777" w:rsidR="0085531B" w:rsidRPr="008B506B" w:rsidRDefault="0085531B" w:rsidP="00A714F4">
            <w:p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Blood CS</w:t>
            </w:r>
          </w:p>
          <w:p w14:paraId="65171D4D" w14:textId="77777777" w:rsidR="0085531B" w:rsidRPr="008B506B" w:rsidRDefault="0085531B" w:rsidP="00A714F4">
            <w:pPr>
              <w:spacing w:after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Negative</w:t>
            </w:r>
          </w:p>
        </w:tc>
        <w:tc>
          <w:tcPr>
            <w:tcW w:w="398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2CBF295" w14:textId="77777777" w:rsidR="0085531B" w:rsidRPr="008B506B" w:rsidRDefault="0085531B" w:rsidP="00A714F4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Normal cardiac shadow, no</w:t>
            </w:r>
          </w:p>
          <w:p w14:paraId="25260F47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Pulmonary edema</w:t>
            </w:r>
          </w:p>
        </w:tc>
        <w:tc>
          <w:tcPr>
            <w:tcW w:w="862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024E5C5" w14:textId="77777777" w:rsidR="0085531B" w:rsidRPr="008B506B" w:rsidRDefault="0085531B" w:rsidP="00A714F4">
            <w:pPr>
              <w:spacing w:after="0" w:line="233" w:lineRule="auto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LVEF=55% MILD MR</w:t>
            </w:r>
          </w:p>
          <w:p w14:paraId="628F7B46" w14:textId="77777777" w:rsidR="0085531B" w:rsidRPr="008B506B" w:rsidRDefault="0085531B" w:rsidP="00A714F4">
            <w:pPr>
              <w:spacing w:after="0" w:line="233" w:lineRule="auto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Repeat Echo showed LVEF-60 %.</w:t>
            </w:r>
          </w:p>
          <w:p w14:paraId="35791BED" w14:textId="77777777" w:rsidR="0085531B" w:rsidRPr="008B506B" w:rsidRDefault="0085531B" w:rsidP="00A714F4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No PE</w:t>
            </w:r>
          </w:p>
        </w:tc>
      </w:tr>
      <w:tr w:rsidR="0085531B" w:rsidRPr="008B506B" w14:paraId="55056CCC" w14:textId="77777777" w:rsidTr="0085531B">
        <w:trPr>
          <w:trHeight w:val="1675"/>
        </w:trPr>
        <w:tc>
          <w:tcPr>
            <w:tcW w:w="260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F73F474" w14:textId="77777777" w:rsidR="0085531B" w:rsidRPr="008B506B" w:rsidRDefault="0085531B" w:rsidP="00A714F4">
            <w:pPr>
              <w:spacing w:after="0"/>
              <w:ind w:left="21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b/>
                <w:sz w:val="13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E75CD8E" w14:textId="77777777" w:rsidR="0085531B" w:rsidRPr="008B506B" w:rsidRDefault="0085531B" w:rsidP="00A714F4">
            <w:pPr>
              <w:spacing w:after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10</w:t>
            </w:r>
          </w:p>
        </w:tc>
        <w:tc>
          <w:tcPr>
            <w:tcW w:w="520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85B68AC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Fever for 3days,</w:t>
            </w:r>
          </w:p>
          <w:p w14:paraId="45CB6F24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Vomiting diarrhea hypotension and decreased perfusion.</w:t>
            </w:r>
          </w:p>
        </w:tc>
        <w:tc>
          <w:tcPr>
            <w:tcW w:w="271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8739E0F" w14:textId="77777777" w:rsidR="0085531B" w:rsidRPr="008B506B" w:rsidRDefault="0085531B" w:rsidP="00A714F4">
            <w:pPr>
              <w:spacing w:after="0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76836117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MISC-Viral Myocarditis.</w:t>
            </w:r>
          </w:p>
        </w:tc>
        <w:tc>
          <w:tcPr>
            <w:tcW w:w="321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9309FAD" w14:textId="77777777" w:rsidR="0085531B" w:rsidRPr="008B506B" w:rsidRDefault="0085531B" w:rsidP="00A714F4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Positive</w:t>
            </w:r>
          </w:p>
        </w:tc>
        <w:tc>
          <w:tcPr>
            <w:tcW w:w="464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96A6E1D" w14:textId="77777777" w:rsidR="0085531B" w:rsidRPr="008B506B" w:rsidRDefault="0085531B" w:rsidP="00A714F4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Positive</w:t>
            </w:r>
          </w:p>
        </w:tc>
        <w:tc>
          <w:tcPr>
            <w:tcW w:w="365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30F2634" w14:textId="77777777" w:rsidR="0085531B" w:rsidRPr="008B506B" w:rsidRDefault="0085531B" w:rsidP="00A714F4">
            <w:pPr>
              <w:spacing w:after="0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Inotropes</w:t>
            </w:r>
          </w:p>
          <w:p w14:paraId="4739604C" w14:textId="77777777" w:rsidR="0085531B" w:rsidRPr="008B506B" w:rsidRDefault="0085531B" w:rsidP="00A714F4">
            <w:pPr>
              <w:spacing w:after="0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Steroids</w:t>
            </w:r>
          </w:p>
        </w:tc>
        <w:tc>
          <w:tcPr>
            <w:tcW w:w="829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</w:tcPr>
          <w:p w14:paraId="7F30216B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TLC=08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</w:p>
          <w:p w14:paraId="747EEF98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Lymphocytes=11%</w:t>
            </w:r>
          </w:p>
          <w:p w14:paraId="44BA7F72" w14:textId="77777777" w:rsidR="0085531B" w:rsidRPr="008B506B" w:rsidRDefault="0085531B" w:rsidP="00A714F4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Neutrophils=86%</w:t>
            </w:r>
          </w:p>
          <w:p w14:paraId="41B8218A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Platelets=139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(×10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9</w:t>
            </w:r>
            <w:r w:rsidRPr="008B50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/L)</w:t>
            </w:r>
          </w:p>
          <w:p w14:paraId="4FEB7EE7" w14:textId="77777777" w:rsidR="0085531B" w:rsidRPr="008B506B" w:rsidRDefault="0085531B" w:rsidP="00A714F4">
            <w:pPr>
              <w:spacing w:after="0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CRP=20mg/L</w:t>
            </w:r>
          </w:p>
          <w:p w14:paraId="1870409B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 xml:space="preserve">Trop I=1.7 </w:t>
            </w:r>
            <w:proofErr w:type="spellStart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pg</w:t>
            </w:r>
            <w:proofErr w:type="spellEnd"/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/ml</w:t>
            </w:r>
          </w:p>
          <w:p w14:paraId="256B483C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Pro BNP= 30206 ng/L</w:t>
            </w:r>
          </w:p>
          <w:p w14:paraId="1FBEFC0B" w14:textId="77777777" w:rsidR="0085531B" w:rsidRPr="008B506B" w:rsidRDefault="0085531B" w:rsidP="00A714F4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S. Ferritin=383 ug/L</w:t>
            </w:r>
          </w:p>
          <w:p w14:paraId="7CD7E817" w14:textId="77777777" w:rsidR="0085531B" w:rsidRPr="008B506B" w:rsidRDefault="0085531B" w:rsidP="00A714F4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LDH 1460 IU/L</w:t>
            </w:r>
          </w:p>
        </w:tc>
        <w:tc>
          <w:tcPr>
            <w:tcW w:w="398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1EFC01B" w14:textId="77777777" w:rsidR="0085531B" w:rsidRPr="008B506B" w:rsidRDefault="0085531B" w:rsidP="00A714F4">
            <w:pPr>
              <w:spacing w:after="0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Cardiomegaly</w:t>
            </w:r>
          </w:p>
          <w:p w14:paraId="65A98820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Pulmonary</w:t>
            </w:r>
          </w:p>
          <w:p w14:paraId="33D815EF" w14:textId="77777777" w:rsidR="0085531B" w:rsidRPr="008B506B" w:rsidRDefault="0085531B" w:rsidP="00A7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3CE484C" w14:textId="77777777" w:rsidR="0085531B" w:rsidRPr="008B506B" w:rsidRDefault="0085531B" w:rsidP="00A714F4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LVEF=30%</w:t>
            </w:r>
          </w:p>
          <w:p w14:paraId="1BB83040" w14:textId="77777777" w:rsidR="0085531B" w:rsidRPr="008B506B" w:rsidRDefault="0085531B" w:rsidP="00A714F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No MR</w:t>
            </w:r>
          </w:p>
          <w:p w14:paraId="041FDA46" w14:textId="77777777" w:rsidR="0085531B" w:rsidRPr="008B506B" w:rsidRDefault="0085531B" w:rsidP="00A714F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506B">
              <w:rPr>
                <w:rFonts w:ascii="Times New Roman" w:hAnsi="Times New Roman" w:cs="Times New Roman"/>
                <w:sz w:val="13"/>
                <w:szCs w:val="20"/>
              </w:rPr>
              <w:t>No PE.</w:t>
            </w:r>
          </w:p>
        </w:tc>
      </w:tr>
    </w:tbl>
    <w:p w14:paraId="7244504A" w14:textId="4EDF3499" w:rsidR="006A51DD" w:rsidRDefault="006A51DD" w:rsidP="006A51DD">
      <w:pPr>
        <w:rPr>
          <w:rFonts w:ascii="Times New Roman" w:hAnsi="Times New Roman" w:cs="Times New Roman"/>
          <w:b/>
          <w:bCs/>
          <w:u w:val="single"/>
        </w:rPr>
      </w:pPr>
    </w:p>
    <w:p w14:paraId="040312E3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307472D0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12F1454B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7C731583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24414915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6FAAEFE0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15FA0AFB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4576E9C4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66D8D936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51F94E7F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4EF43E52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3E3D2B98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5C72D3B5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3156EFD7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64BD0CC3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579C4CEA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7C5E2AE5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00A56E11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670F5144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07BB9691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0DF7D9F2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1AF92305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28944481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496CBA88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15924776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5E3C62EA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4D0AD157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36EDD576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1FC2D28C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6D919A37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045114D8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5588E1D6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3CD7B7B0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592C610E" w14:textId="77777777" w:rsidR="0085531B" w:rsidRDefault="0085531B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48197C89" w14:textId="3AAEA63E" w:rsidR="006A51DD" w:rsidRDefault="006A51DD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lastRenderedPageBreak/>
        <w:t>µ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ALT:</w:t>
      </w:r>
      <w:r w:rsidRPr="00DC2D3D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DC2D3D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Alanine transamin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ase, 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∞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CRP: C-Reactive Protein, 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β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 LVEF: Left Ventricle Ejection Fraction, 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π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MR: Mitral Regurgitation, 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€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 Pro- BNP: </w:t>
      </w:r>
      <w:r w:rsidRPr="00DC2D3D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brain natriuretic peptide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,</w:t>
      </w:r>
    </w:p>
    <w:p w14:paraId="14CB7D7F" w14:textId="6B594AA9" w:rsidR="006A51DD" w:rsidRDefault="006A51DD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α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 TLC: Total Leucocyte count.</w:t>
      </w:r>
    </w:p>
    <w:p w14:paraId="4D027426" w14:textId="77777777" w:rsidR="0085531B" w:rsidRDefault="0085531B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69EC164" w14:textId="77777777" w:rsidR="0085531B" w:rsidRDefault="0085531B" w:rsidP="006A51DD">
      <w:pPr>
        <w:tabs>
          <w:tab w:val="left" w:pos="7989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C6924E" w14:textId="722EC093" w:rsidR="006A51DD" w:rsidRPr="006A51DD" w:rsidRDefault="006A51DD" w:rsidP="006A51DD">
      <w:pPr>
        <w:tabs>
          <w:tab w:val="left" w:pos="798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A51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Table 4: </w:t>
      </w:r>
      <w:r w:rsidRPr="006A5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Multinomial model to predict phenotype of disease from clinical and laboratory data:</w:t>
      </w:r>
    </w:p>
    <w:tbl>
      <w:tblPr>
        <w:tblStyle w:val="TableGrid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53"/>
        <w:gridCol w:w="2195"/>
        <w:gridCol w:w="1011"/>
        <w:gridCol w:w="2270"/>
        <w:gridCol w:w="1011"/>
      </w:tblGrid>
      <w:tr w:rsidR="006A51DD" w:rsidRPr="00281A9A" w14:paraId="04170BEC" w14:textId="77777777" w:rsidTr="0085531B">
        <w:trPr>
          <w:trHeight w:val="300"/>
        </w:trPr>
        <w:tc>
          <w:tcPr>
            <w:tcW w:w="1528" w:type="pct"/>
            <w:shd w:val="clear" w:color="auto" w:fill="8EAADB" w:themeFill="accent1" w:themeFillTint="99"/>
            <w:noWrap/>
            <w:hideMark/>
          </w:tcPr>
          <w:p w14:paraId="04511B38" w14:textId="77777777" w:rsidR="006A51DD" w:rsidRPr="00281A9A" w:rsidRDefault="006A51DD" w:rsidP="00BC7FEB">
            <w:pPr>
              <w:tabs>
                <w:tab w:val="left" w:pos="7989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81A9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Predictors </w:t>
            </w:r>
          </w:p>
        </w:tc>
        <w:tc>
          <w:tcPr>
            <w:tcW w:w="1716" w:type="pct"/>
            <w:gridSpan w:val="2"/>
            <w:shd w:val="clear" w:color="auto" w:fill="8EAADB" w:themeFill="accent1" w:themeFillTint="99"/>
            <w:noWrap/>
            <w:hideMark/>
          </w:tcPr>
          <w:p w14:paraId="368DED90" w14:textId="77777777" w:rsidR="006A51DD" w:rsidRPr="00281A9A" w:rsidRDefault="006A51DD" w:rsidP="00BC7FEB">
            <w:pPr>
              <w:tabs>
                <w:tab w:val="left" w:pos="7989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81A9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KD MIS-C</w:t>
            </w:r>
          </w:p>
        </w:tc>
        <w:tc>
          <w:tcPr>
            <w:tcW w:w="1756" w:type="pct"/>
            <w:gridSpan w:val="2"/>
            <w:shd w:val="clear" w:color="auto" w:fill="8EAADB" w:themeFill="accent1" w:themeFillTint="99"/>
            <w:noWrap/>
            <w:hideMark/>
          </w:tcPr>
          <w:p w14:paraId="7DDF8C51" w14:textId="77777777" w:rsidR="006A51DD" w:rsidRPr="00281A9A" w:rsidRDefault="006A51DD" w:rsidP="00BC7FEB">
            <w:pPr>
              <w:tabs>
                <w:tab w:val="left" w:pos="7989"/>
              </w:tabs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81A9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VM-MIS-C</w:t>
            </w:r>
          </w:p>
        </w:tc>
      </w:tr>
      <w:tr w:rsidR="006A51DD" w:rsidRPr="00281A9A" w14:paraId="2EC3B66D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03310008" w14:textId="77777777" w:rsidR="006A51DD" w:rsidRPr="00281A9A" w:rsidRDefault="006A51DD" w:rsidP="00BC7F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1A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pct"/>
            <w:noWrap/>
            <w:hideMark/>
          </w:tcPr>
          <w:p w14:paraId="09DAD53A" w14:textId="77777777" w:rsidR="006A51DD" w:rsidRPr="00281A9A" w:rsidRDefault="006A51DD" w:rsidP="00BC7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RR (CI 95%)</w:t>
            </w:r>
          </w:p>
        </w:tc>
        <w:tc>
          <w:tcPr>
            <w:tcW w:w="541" w:type="pct"/>
            <w:noWrap/>
            <w:hideMark/>
          </w:tcPr>
          <w:p w14:paraId="2B32CCE5" w14:textId="77777777" w:rsidR="006A51DD" w:rsidRPr="00281A9A" w:rsidRDefault="006A51DD" w:rsidP="00BC7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P-value </w:t>
            </w:r>
          </w:p>
        </w:tc>
        <w:tc>
          <w:tcPr>
            <w:tcW w:w="1215" w:type="pct"/>
            <w:noWrap/>
            <w:hideMark/>
          </w:tcPr>
          <w:p w14:paraId="56EB27DA" w14:textId="77777777" w:rsidR="006A51DD" w:rsidRPr="00281A9A" w:rsidRDefault="006A51DD" w:rsidP="00BC7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RR (CI 95%)</w:t>
            </w:r>
          </w:p>
        </w:tc>
        <w:tc>
          <w:tcPr>
            <w:tcW w:w="541" w:type="pct"/>
            <w:noWrap/>
            <w:hideMark/>
          </w:tcPr>
          <w:p w14:paraId="1664A968" w14:textId="77777777" w:rsidR="006A51DD" w:rsidRPr="00281A9A" w:rsidRDefault="006A51DD" w:rsidP="00BC7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A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P-value </w:t>
            </w:r>
          </w:p>
        </w:tc>
      </w:tr>
      <w:tr w:rsidR="006A51DD" w:rsidRPr="00281A9A" w14:paraId="42A47D9A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253A3D8E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in Month</w:t>
            </w:r>
          </w:p>
        </w:tc>
        <w:tc>
          <w:tcPr>
            <w:tcW w:w="1175" w:type="pct"/>
            <w:noWrap/>
            <w:hideMark/>
          </w:tcPr>
          <w:p w14:paraId="46582EC7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0.99(0.97 - 1.00)</w:t>
            </w:r>
          </w:p>
        </w:tc>
        <w:tc>
          <w:tcPr>
            <w:tcW w:w="541" w:type="pct"/>
            <w:noWrap/>
            <w:hideMark/>
          </w:tcPr>
          <w:p w14:paraId="400758FE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15" w:type="pct"/>
            <w:noWrap/>
            <w:hideMark/>
          </w:tcPr>
          <w:p w14:paraId="74EDD3CC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0.98(0.97 - 1.00)</w:t>
            </w:r>
          </w:p>
        </w:tc>
        <w:tc>
          <w:tcPr>
            <w:tcW w:w="541" w:type="pct"/>
            <w:noWrap/>
            <w:hideMark/>
          </w:tcPr>
          <w:p w14:paraId="62E33CE8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A51DD" w:rsidRPr="00281A9A" w14:paraId="1B48BD6F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3B73574F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Gender: Male²</w:t>
            </w:r>
          </w:p>
        </w:tc>
        <w:tc>
          <w:tcPr>
            <w:tcW w:w="1175" w:type="pct"/>
            <w:noWrap/>
            <w:hideMark/>
          </w:tcPr>
          <w:p w14:paraId="52E94DC9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0.27(0.02 - 3.66)</w:t>
            </w:r>
          </w:p>
        </w:tc>
        <w:tc>
          <w:tcPr>
            <w:tcW w:w="541" w:type="pct"/>
            <w:noWrap/>
            <w:hideMark/>
          </w:tcPr>
          <w:p w14:paraId="5B59FAEC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15" w:type="pct"/>
            <w:noWrap/>
            <w:hideMark/>
          </w:tcPr>
          <w:p w14:paraId="25FC26F2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2(0.26 - 15.38)</w:t>
            </w:r>
          </w:p>
        </w:tc>
        <w:tc>
          <w:tcPr>
            <w:tcW w:w="541" w:type="pct"/>
            <w:noWrap/>
            <w:hideMark/>
          </w:tcPr>
          <w:p w14:paraId="556EEB6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6A51DD" w:rsidRPr="00281A9A" w14:paraId="45888667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509812F4" w14:textId="77777777" w:rsidR="006A51DD" w:rsidRPr="008E1234" w:rsidRDefault="006A51DD" w:rsidP="00BC7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Leucocyte</w:t>
            </w:r>
          </w:p>
        </w:tc>
        <w:tc>
          <w:tcPr>
            <w:tcW w:w="1175" w:type="pct"/>
            <w:noWrap/>
            <w:hideMark/>
          </w:tcPr>
          <w:p w14:paraId="751C0D5A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0.93(0.82 - 1.05)</w:t>
            </w:r>
          </w:p>
        </w:tc>
        <w:tc>
          <w:tcPr>
            <w:tcW w:w="541" w:type="pct"/>
            <w:noWrap/>
            <w:hideMark/>
          </w:tcPr>
          <w:p w14:paraId="5039396B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15" w:type="pct"/>
            <w:noWrap/>
            <w:hideMark/>
          </w:tcPr>
          <w:p w14:paraId="3E5CA44C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0.92(0.81 - 1.06)</w:t>
            </w:r>
          </w:p>
        </w:tc>
        <w:tc>
          <w:tcPr>
            <w:tcW w:w="541" w:type="pct"/>
            <w:noWrap/>
            <w:hideMark/>
          </w:tcPr>
          <w:p w14:paraId="0317DD1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6A51DD" w:rsidRPr="00281A9A" w14:paraId="7E66D233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21990439" w14:textId="77777777" w:rsidR="006A51DD" w:rsidRPr="008E1234" w:rsidRDefault="006A51DD" w:rsidP="00BC7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Neutrophils</w:t>
            </w:r>
          </w:p>
        </w:tc>
        <w:tc>
          <w:tcPr>
            <w:tcW w:w="1175" w:type="pct"/>
            <w:noWrap/>
            <w:hideMark/>
          </w:tcPr>
          <w:p w14:paraId="0643D148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1(0.94 - 1.08)</w:t>
            </w:r>
          </w:p>
        </w:tc>
        <w:tc>
          <w:tcPr>
            <w:tcW w:w="541" w:type="pct"/>
            <w:noWrap/>
            <w:hideMark/>
          </w:tcPr>
          <w:p w14:paraId="72C07113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15" w:type="pct"/>
            <w:noWrap/>
            <w:hideMark/>
          </w:tcPr>
          <w:p w14:paraId="5BBECF66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0.98(0.91 - 1.04)</w:t>
            </w:r>
          </w:p>
        </w:tc>
        <w:tc>
          <w:tcPr>
            <w:tcW w:w="541" w:type="pct"/>
            <w:noWrap/>
            <w:hideMark/>
          </w:tcPr>
          <w:p w14:paraId="422772AB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6A51DD" w:rsidRPr="00281A9A" w14:paraId="28501E09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499AE4B0" w14:textId="77777777" w:rsidR="006A51DD" w:rsidRPr="008E1234" w:rsidRDefault="006A51DD" w:rsidP="00BC7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Lymphocytes</w:t>
            </w:r>
          </w:p>
        </w:tc>
        <w:tc>
          <w:tcPr>
            <w:tcW w:w="1175" w:type="pct"/>
            <w:noWrap/>
            <w:hideMark/>
          </w:tcPr>
          <w:p w14:paraId="56441F02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0.96(0.87 - 1.05)</w:t>
            </w:r>
          </w:p>
        </w:tc>
        <w:tc>
          <w:tcPr>
            <w:tcW w:w="541" w:type="pct"/>
            <w:noWrap/>
            <w:hideMark/>
          </w:tcPr>
          <w:p w14:paraId="0E667F39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15" w:type="pct"/>
            <w:noWrap/>
            <w:hideMark/>
          </w:tcPr>
          <w:p w14:paraId="0D2B6BFA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1.01(0.94 - 1.08)</w:t>
            </w:r>
          </w:p>
        </w:tc>
        <w:tc>
          <w:tcPr>
            <w:tcW w:w="541" w:type="pct"/>
            <w:noWrap/>
            <w:hideMark/>
          </w:tcPr>
          <w:p w14:paraId="55DA071F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6A51DD" w:rsidRPr="00281A9A" w14:paraId="7EEACDDE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249CF6B8" w14:textId="77777777" w:rsidR="006A51DD" w:rsidRPr="008E1234" w:rsidRDefault="006A51DD" w:rsidP="00BC7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Platelets Count</w:t>
            </w:r>
          </w:p>
        </w:tc>
        <w:tc>
          <w:tcPr>
            <w:tcW w:w="1175" w:type="pct"/>
            <w:noWrap/>
            <w:hideMark/>
          </w:tcPr>
          <w:p w14:paraId="34B1B435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( 1.00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- 1.02)</w:t>
            </w:r>
          </w:p>
        </w:tc>
        <w:tc>
          <w:tcPr>
            <w:tcW w:w="541" w:type="pct"/>
            <w:noWrap/>
            <w:hideMark/>
          </w:tcPr>
          <w:p w14:paraId="205B140C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215" w:type="pct"/>
            <w:noWrap/>
            <w:hideMark/>
          </w:tcPr>
          <w:p w14:paraId="611CCC13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1(0.99 - 1.02)</w:t>
            </w:r>
          </w:p>
        </w:tc>
        <w:tc>
          <w:tcPr>
            <w:tcW w:w="541" w:type="pct"/>
            <w:noWrap/>
            <w:hideMark/>
          </w:tcPr>
          <w:p w14:paraId="28CDEC3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</w:tr>
      <w:tr w:rsidR="006A51DD" w:rsidRPr="00281A9A" w14:paraId="4AF3CA61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10E8B516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CRP</w:t>
            </w:r>
            <w:r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  <w:vertAlign w:val="superscript"/>
              </w:rPr>
              <w:t>∞</w:t>
            </w:r>
          </w:p>
        </w:tc>
        <w:tc>
          <w:tcPr>
            <w:tcW w:w="1175" w:type="pct"/>
            <w:noWrap/>
            <w:hideMark/>
          </w:tcPr>
          <w:p w14:paraId="4A77D526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1.00(0.99 - 1.02)</w:t>
            </w:r>
          </w:p>
        </w:tc>
        <w:tc>
          <w:tcPr>
            <w:tcW w:w="541" w:type="pct"/>
            <w:noWrap/>
            <w:hideMark/>
          </w:tcPr>
          <w:p w14:paraId="7238E992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15" w:type="pct"/>
            <w:noWrap/>
            <w:hideMark/>
          </w:tcPr>
          <w:p w14:paraId="0C656CEB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0.98(0.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 -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1.01)</w:t>
            </w:r>
          </w:p>
        </w:tc>
        <w:tc>
          <w:tcPr>
            <w:tcW w:w="541" w:type="pct"/>
            <w:noWrap/>
            <w:hideMark/>
          </w:tcPr>
          <w:p w14:paraId="2A1035FC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6A51DD" w:rsidRPr="00281A9A" w14:paraId="311EC6AD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05A7D02C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Pro-BNP</w:t>
            </w:r>
            <w:r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  <w:vertAlign w:val="superscript"/>
              </w:rPr>
              <w:t>€</w:t>
            </w:r>
          </w:p>
        </w:tc>
        <w:tc>
          <w:tcPr>
            <w:tcW w:w="1175" w:type="pct"/>
            <w:noWrap/>
            <w:hideMark/>
          </w:tcPr>
          <w:p w14:paraId="11E9CECD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0.99(0.99 - 1.00)</w:t>
            </w:r>
          </w:p>
        </w:tc>
        <w:tc>
          <w:tcPr>
            <w:tcW w:w="541" w:type="pct"/>
            <w:noWrap/>
            <w:hideMark/>
          </w:tcPr>
          <w:p w14:paraId="51AF4565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15" w:type="pct"/>
            <w:noWrap/>
            <w:hideMark/>
          </w:tcPr>
          <w:p w14:paraId="4C061300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1(0.99 - 1.00)</w:t>
            </w:r>
          </w:p>
        </w:tc>
        <w:tc>
          <w:tcPr>
            <w:tcW w:w="541" w:type="pct"/>
            <w:noWrap/>
            <w:hideMark/>
          </w:tcPr>
          <w:p w14:paraId="2013C2A4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6A51DD" w:rsidRPr="00281A9A" w14:paraId="78098E32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04B89E10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Troponin </w:t>
            </w:r>
          </w:p>
        </w:tc>
        <w:tc>
          <w:tcPr>
            <w:tcW w:w="1175" w:type="pct"/>
            <w:noWrap/>
            <w:hideMark/>
          </w:tcPr>
          <w:p w14:paraId="39947CAB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1.01(0.56 - 1.81)</w:t>
            </w:r>
          </w:p>
        </w:tc>
        <w:tc>
          <w:tcPr>
            <w:tcW w:w="541" w:type="pct"/>
            <w:noWrap/>
            <w:hideMark/>
          </w:tcPr>
          <w:p w14:paraId="107F7016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15" w:type="pct"/>
            <w:noWrap/>
            <w:hideMark/>
          </w:tcPr>
          <w:p w14:paraId="03FBA5CE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1.05(0.60 -1.83)</w:t>
            </w:r>
          </w:p>
        </w:tc>
        <w:tc>
          <w:tcPr>
            <w:tcW w:w="541" w:type="pct"/>
            <w:noWrap/>
            <w:hideMark/>
          </w:tcPr>
          <w:p w14:paraId="681490F2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6A51DD" w:rsidRPr="00281A9A" w14:paraId="13EA6A58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21A0FECA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D-Dimer </w:t>
            </w:r>
          </w:p>
        </w:tc>
        <w:tc>
          <w:tcPr>
            <w:tcW w:w="1175" w:type="pct"/>
            <w:noWrap/>
            <w:hideMark/>
          </w:tcPr>
          <w:p w14:paraId="385B5124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1.01(0.92 - 1.10)</w:t>
            </w:r>
          </w:p>
        </w:tc>
        <w:tc>
          <w:tcPr>
            <w:tcW w:w="541" w:type="pct"/>
            <w:noWrap/>
            <w:hideMark/>
          </w:tcPr>
          <w:p w14:paraId="2244B00A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15" w:type="pct"/>
            <w:noWrap/>
            <w:hideMark/>
          </w:tcPr>
          <w:p w14:paraId="402240EE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1.03(0.90 - 1.17)</w:t>
            </w:r>
          </w:p>
        </w:tc>
        <w:tc>
          <w:tcPr>
            <w:tcW w:w="541" w:type="pct"/>
            <w:noWrap/>
            <w:hideMark/>
          </w:tcPr>
          <w:p w14:paraId="7D21C75E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6A51DD" w:rsidRPr="00281A9A" w14:paraId="52B1FF7A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22FE7BED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rothrombin Time.</w:t>
            </w:r>
          </w:p>
        </w:tc>
        <w:tc>
          <w:tcPr>
            <w:tcW w:w="1175" w:type="pct"/>
            <w:noWrap/>
            <w:hideMark/>
          </w:tcPr>
          <w:p w14:paraId="17E4F14A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0.97(0.91 - 1.04)</w:t>
            </w:r>
          </w:p>
        </w:tc>
        <w:tc>
          <w:tcPr>
            <w:tcW w:w="541" w:type="pct"/>
            <w:noWrap/>
            <w:hideMark/>
          </w:tcPr>
          <w:p w14:paraId="45097495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15" w:type="pct"/>
            <w:noWrap/>
            <w:hideMark/>
          </w:tcPr>
          <w:p w14:paraId="16CA43A9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1.03(0.97 - 1.09)</w:t>
            </w:r>
          </w:p>
        </w:tc>
        <w:tc>
          <w:tcPr>
            <w:tcW w:w="541" w:type="pct"/>
            <w:noWrap/>
            <w:hideMark/>
          </w:tcPr>
          <w:p w14:paraId="68926177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6A51DD" w:rsidRPr="00281A9A" w14:paraId="525A1E02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11A2BEB8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Ferritin</w:t>
            </w:r>
          </w:p>
        </w:tc>
        <w:tc>
          <w:tcPr>
            <w:tcW w:w="1175" w:type="pct"/>
            <w:noWrap/>
            <w:hideMark/>
          </w:tcPr>
          <w:p w14:paraId="2B7B52B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 -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1.00)</w:t>
            </w:r>
          </w:p>
        </w:tc>
        <w:tc>
          <w:tcPr>
            <w:tcW w:w="541" w:type="pct"/>
            <w:noWrap/>
            <w:hideMark/>
          </w:tcPr>
          <w:p w14:paraId="35200C78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15" w:type="pct"/>
            <w:noWrap/>
            <w:hideMark/>
          </w:tcPr>
          <w:p w14:paraId="298B2BF7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0.99(0.99 - 1.00)</w:t>
            </w:r>
          </w:p>
        </w:tc>
        <w:tc>
          <w:tcPr>
            <w:tcW w:w="541" w:type="pct"/>
            <w:noWrap/>
            <w:hideMark/>
          </w:tcPr>
          <w:p w14:paraId="5B226A6F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6A51DD" w:rsidRPr="00281A9A" w14:paraId="1CAA65E2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663E0BF7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E123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actic acid dehydrogenase</w:t>
            </w:r>
          </w:p>
        </w:tc>
        <w:tc>
          <w:tcPr>
            <w:tcW w:w="1175" w:type="pct"/>
            <w:noWrap/>
            <w:hideMark/>
          </w:tcPr>
          <w:p w14:paraId="755DE96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0.99(0.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 -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1.00)</w:t>
            </w:r>
          </w:p>
        </w:tc>
        <w:tc>
          <w:tcPr>
            <w:tcW w:w="541" w:type="pct"/>
            <w:noWrap/>
            <w:hideMark/>
          </w:tcPr>
          <w:p w14:paraId="2ECF2899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215" w:type="pct"/>
            <w:noWrap/>
            <w:hideMark/>
          </w:tcPr>
          <w:p w14:paraId="5C5540E2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0.99(0.99 - 1.00)</w:t>
            </w:r>
          </w:p>
        </w:tc>
        <w:tc>
          <w:tcPr>
            <w:tcW w:w="541" w:type="pct"/>
            <w:noWrap/>
            <w:hideMark/>
          </w:tcPr>
          <w:p w14:paraId="4DA70CFF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6A51DD" w:rsidRPr="00281A9A" w14:paraId="34DAB292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5013615F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µ</w:t>
            </w:r>
          </w:p>
        </w:tc>
        <w:tc>
          <w:tcPr>
            <w:tcW w:w="1175" w:type="pct"/>
            <w:noWrap/>
            <w:hideMark/>
          </w:tcPr>
          <w:p w14:paraId="128B644A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0.99(0.99 - 1.00)</w:t>
            </w:r>
          </w:p>
        </w:tc>
        <w:tc>
          <w:tcPr>
            <w:tcW w:w="541" w:type="pct"/>
            <w:noWrap/>
            <w:hideMark/>
          </w:tcPr>
          <w:p w14:paraId="08931825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15" w:type="pct"/>
            <w:noWrap/>
            <w:hideMark/>
          </w:tcPr>
          <w:p w14:paraId="0E11EBD5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0.99(0.99 - 1.00)</w:t>
            </w:r>
          </w:p>
        </w:tc>
        <w:tc>
          <w:tcPr>
            <w:tcW w:w="541" w:type="pct"/>
            <w:noWrap/>
            <w:hideMark/>
          </w:tcPr>
          <w:p w14:paraId="6090FA2E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6A51DD" w:rsidRPr="00281A9A" w14:paraId="26AB7C24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4501482E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Admission ICU</w:t>
            </w:r>
            <w:r w:rsidRPr="008F2E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F2E8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∞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/</w:t>
            </w:r>
          </w:p>
        </w:tc>
        <w:tc>
          <w:tcPr>
            <w:tcW w:w="1175" w:type="pct"/>
            <w:noWrap/>
            <w:hideMark/>
          </w:tcPr>
          <w:p w14:paraId="5D3AEEF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1.4(0.10-18.6)</w:t>
            </w:r>
          </w:p>
        </w:tc>
        <w:tc>
          <w:tcPr>
            <w:tcW w:w="541" w:type="pct"/>
            <w:noWrap/>
            <w:hideMark/>
          </w:tcPr>
          <w:p w14:paraId="38ED7269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215" w:type="pct"/>
            <w:noWrap/>
            <w:hideMark/>
          </w:tcPr>
          <w:p w14:paraId="084AFE57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0.77(0.04 - 14.74)</w:t>
            </w:r>
          </w:p>
        </w:tc>
        <w:tc>
          <w:tcPr>
            <w:tcW w:w="541" w:type="pct"/>
            <w:noWrap/>
            <w:hideMark/>
          </w:tcPr>
          <w:p w14:paraId="400BFB10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6A51DD" w:rsidRPr="00281A9A" w14:paraId="57D2A25B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1BC63710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IVIG</w:t>
            </w:r>
            <w:r w:rsidRPr="008F2E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£</w:t>
            </w:r>
          </w:p>
        </w:tc>
        <w:tc>
          <w:tcPr>
            <w:tcW w:w="1175" w:type="pct"/>
            <w:noWrap/>
            <w:hideMark/>
          </w:tcPr>
          <w:p w14:paraId="1E3B2D5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0.06(0.007 - 0.60)</w:t>
            </w:r>
          </w:p>
        </w:tc>
        <w:tc>
          <w:tcPr>
            <w:tcW w:w="541" w:type="pct"/>
            <w:noWrap/>
            <w:hideMark/>
          </w:tcPr>
          <w:p w14:paraId="5F46415C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15" w:type="pct"/>
            <w:noWrap/>
            <w:hideMark/>
          </w:tcPr>
          <w:p w14:paraId="25464475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1" w:type="pct"/>
            <w:noWrap/>
            <w:hideMark/>
          </w:tcPr>
          <w:p w14:paraId="13BD14C6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6A51DD" w:rsidRPr="00281A9A" w14:paraId="6E11DB1C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46AB6043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IVIG and Steroids </w:t>
            </w:r>
          </w:p>
        </w:tc>
        <w:tc>
          <w:tcPr>
            <w:tcW w:w="1175" w:type="pct"/>
            <w:noWrap/>
            <w:hideMark/>
          </w:tcPr>
          <w:p w14:paraId="3798D710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0.46(0.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 -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3.344)</w:t>
            </w:r>
          </w:p>
        </w:tc>
        <w:tc>
          <w:tcPr>
            <w:tcW w:w="541" w:type="pct"/>
            <w:noWrap/>
            <w:hideMark/>
          </w:tcPr>
          <w:p w14:paraId="7D7F49CA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15" w:type="pct"/>
            <w:noWrap/>
            <w:hideMark/>
          </w:tcPr>
          <w:p w14:paraId="173EC77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1" w:type="pct"/>
            <w:noWrap/>
            <w:hideMark/>
          </w:tcPr>
          <w:p w14:paraId="5E75F3AB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6A51DD" w:rsidRPr="00281A9A" w14:paraId="4E9F4132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3E0FA1E8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Anti-coagulation</w:t>
            </w:r>
          </w:p>
        </w:tc>
        <w:tc>
          <w:tcPr>
            <w:tcW w:w="1175" w:type="pct"/>
            <w:noWrap/>
            <w:hideMark/>
          </w:tcPr>
          <w:p w14:paraId="78C307EF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8.97-08</w:t>
            </w:r>
          </w:p>
        </w:tc>
        <w:tc>
          <w:tcPr>
            <w:tcW w:w="541" w:type="pct"/>
            <w:noWrap/>
            <w:hideMark/>
          </w:tcPr>
          <w:p w14:paraId="6D14670A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15" w:type="pct"/>
            <w:noWrap/>
            <w:hideMark/>
          </w:tcPr>
          <w:p w14:paraId="42C1D75B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1.11(0.16 - 7.50)</w:t>
            </w:r>
          </w:p>
        </w:tc>
        <w:tc>
          <w:tcPr>
            <w:tcW w:w="541" w:type="pct"/>
            <w:noWrap/>
            <w:hideMark/>
          </w:tcPr>
          <w:p w14:paraId="216F871E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51DD" w:rsidRPr="00281A9A" w14:paraId="23404E80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4E94F6F3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  <w:vertAlign w:val="superscript"/>
              </w:rPr>
              <w:t>π</w:t>
            </w:r>
          </w:p>
        </w:tc>
        <w:tc>
          <w:tcPr>
            <w:tcW w:w="1175" w:type="pct"/>
            <w:noWrap/>
            <w:hideMark/>
          </w:tcPr>
          <w:p w14:paraId="43D2B5AC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4.5(.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57  35.51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" w:type="pct"/>
            <w:noWrap/>
            <w:hideMark/>
          </w:tcPr>
          <w:p w14:paraId="059068D2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15" w:type="pct"/>
            <w:noWrap/>
            <w:hideMark/>
          </w:tcPr>
          <w:p w14:paraId="1011F1E5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0.12(0.01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1.52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" w:type="pct"/>
            <w:noWrap/>
            <w:hideMark/>
          </w:tcPr>
          <w:p w14:paraId="1B799B1C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6A51DD" w:rsidRPr="00281A9A" w14:paraId="4FACA226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7510495B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ericardial Effusion</w:t>
            </w:r>
          </w:p>
        </w:tc>
        <w:tc>
          <w:tcPr>
            <w:tcW w:w="1175" w:type="pct"/>
            <w:noWrap/>
            <w:hideMark/>
          </w:tcPr>
          <w:p w14:paraId="0CDB257E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1.31E+07</w:t>
            </w:r>
          </w:p>
        </w:tc>
        <w:tc>
          <w:tcPr>
            <w:tcW w:w="541" w:type="pct"/>
            <w:noWrap/>
            <w:hideMark/>
          </w:tcPr>
          <w:p w14:paraId="4E3A08F2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15" w:type="pct"/>
            <w:noWrap/>
            <w:hideMark/>
          </w:tcPr>
          <w:p w14:paraId="23761245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0.17(0.02 - 1.43)</w:t>
            </w:r>
          </w:p>
        </w:tc>
        <w:tc>
          <w:tcPr>
            <w:tcW w:w="541" w:type="pct"/>
            <w:noWrap/>
            <w:hideMark/>
          </w:tcPr>
          <w:p w14:paraId="03A7993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6A51DD" w:rsidRPr="00281A9A" w14:paraId="13D23A0C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2CD5723C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LVEF </w:t>
            </w:r>
            <w:r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  <w:vertAlign w:val="superscript"/>
              </w:rPr>
              <w:t>β</w:t>
            </w:r>
            <w:r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1175" w:type="pct"/>
            <w:noWrap/>
            <w:hideMark/>
          </w:tcPr>
          <w:p w14:paraId="138C26E4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1.04(0.98 - 1.10)</w:t>
            </w:r>
          </w:p>
        </w:tc>
        <w:tc>
          <w:tcPr>
            <w:tcW w:w="541" w:type="pct"/>
            <w:noWrap/>
            <w:hideMark/>
          </w:tcPr>
          <w:p w14:paraId="02BCAA0F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15" w:type="pct"/>
            <w:noWrap/>
            <w:hideMark/>
          </w:tcPr>
          <w:p w14:paraId="1AD4C1E4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1(0.94 - 1.06)</w:t>
            </w:r>
          </w:p>
        </w:tc>
        <w:tc>
          <w:tcPr>
            <w:tcW w:w="541" w:type="pct"/>
            <w:noWrap/>
            <w:hideMark/>
          </w:tcPr>
          <w:p w14:paraId="6F1F0365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6A51DD" w:rsidRPr="00281A9A" w14:paraId="775E7F41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030997AF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Coronary Involvement</w:t>
            </w:r>
          </w:p>
        </w:tc>
        <w:tc>
          <w:tcPr>
            <w:tcW w:w="1175" w:type="pct"/>
            <w:noWrap/>
            <w:hideMark/>
          </w:tcPr>
          <w:p w14:paraId="220CC654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0.42(0.06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2.68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" w:type="pct"/>
            <w:noWrap/>
            <w:hideMark/>
          </w:tcPr>
          <w:p w14:paraId="5F214F5F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15" w:type="pct"/>
            <w:noWrap/>
            <w:hideMark/>
          </w:tcPr>
          <w:p w14:paraId="1BEECB9A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1" w:type="pct"/>
            <w:noWrap/>
            <w:hideMark/>
          </w:tcPr>
          <w:p w14:paraId="33058F7D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51DD" w:rsidRPr="00281A9A" w14:paraId="4AD642E7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7F44E070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Echo-bright Coronary</w:t>
            </w:r>
          </w:p>
        </w:tc>
        <w:tc>
          <w:tcPr>
            <w:tcW w:w="1175" w:type="pct"/>
            <w:noWrap/>
            <w:hideMark/>
          </w:tcPr>
          <w:p w14:paraId="10632466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1.49(0.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 -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10.21)</w:t>
            </w:r>
          </w:p>
        </w:tc>
        <w:tc>
          <w:tcPr>
            <w:tcW w:w="541" w:type="pct"/>
            <w:noWrap/>
            <w:hideMark/>
          </w:tcPr>
          <w:p w14:paraId="46780C56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15" w:type="pct"/>
            <w:noWrap/>
            <w:hideMark/>
          </w:tcPr>
          <w:p w14:paraId="067E0A53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1" w:type="pct"/>
            <w:noWrap/>
            <w:hideMark/>
          </w:tcPr>
          <w:p w14:paraId="2C5EC5C8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51DD" w:rsidRPr="00281A9A" w14:paraId="6C526C75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18D16911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 up</w:t>
            </w:r>
          </w:p>
        </w:tc>
        <w:tc>
          <w:tcPr>
            <w:tcW w:w="1175" w:type="pct"/>
            <w:noWrap/>
            <w:hideMark/>
          </w:tcPr>
          <w:p w14:paraId="34B88027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1" w:type="pct"/>
            <w:noWrap/>
            <w:hideMark/>
          </w:tcPr>
          <w:p w14:paraId="25191CE1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noWrap/>
            <w:hideMark/>
          </w:tcPr>
          <w:p w14:paraId="4F75ACDE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8.00(0.</w:t>
            </w:r>
            <w:proofErr w:type="gramStart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 -</w:t>
            </w:r>
            <w:proofErr w:type="gramEnd"/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106.97)</w:t>
            </w:r>
          </w:p>
        </w:tc>
        <w:tc>
          <w:tcPr>
            <w:tcW w:w="541" w:type="pct"/>
            <w:noWrap/>
            <w:hideMark/>
          </w:tcPr>
          <w:p w14:paraId="7075A546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6A51DD" w:rsidRPr="00281A9A" w14:paraId="4E8DE28D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3117B26D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1175" w:type="pct"/>
            <w:noWrap/>
            <w:hideMark/>
          </w:tcPr>
          <w:p w14:paraId="7524C50E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1" w:type="pct"/>
            <w:noWrap/>
            <w:hideMark/>
          </w:tcPr>
          <w:p w14:paraId="1EA8928A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noWrap/>
            <w:hideMark/>
          </w:tcPr>
          <w:p w14:paraId="440A73B3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6.99(0.61 - 79.80)</w:t>
            </w:r>
          </w:p>
        </w:tc>
        <w:tc>
          <w:tcPr>
            <w:tcW w:w="541" w:type="pct"/>
            <w:noWrap/>
            <w:hideMark/>
          </w:tcPr>
          <w:p w14:paraId="60058360" w14:textId="77777777" w:rsidR="006A51DD" w:rsidRPr="008E1234" w:rsidRDefault="006A51DD" w:rsidP="00BC7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6A51DD" w:rsidRPr="00281A9A" w14:paraId="1A9D18E7" w14:textId="77777777" w:rsidTr="0085531B">
        <w:trPr>
          <w:trHeight w:val="300"/>
        </w:trPr>
        <w:tc>
          <w:tcPr>
            <w:tcW w:w="2703" w:type="pct"/>
            <w:gridSpan w:val="2"/>
            <w:noWrap/>
            <w:hideMark/>
          </w:tcPr>
          <w:p w14:paraId="34390B8C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 category is MIS-C TSS  </w:t>
            </w:r>
          </w:p>
        </w:tc>
        <w:tc>
          <w:tcPr>
            <w:tcW w:w="541" w:type="pct"/>
            <w:noWrap/>
            <w:hideMark/>
          </w:tcPr>
          <w:p w14:paraId="0B7CC8EA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noWrap/>
            <w:hideMark/>
          </w:tcPr>
          <w:p w14:paraId="4D345E52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hideMark/>
          </w:tcPr>
          <w:p w14:paraId="6D135B29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1DD" w:rsidRPr="00281A9A" w14:paraId="7611F69E" w14:textId="77777777" w:rsidTr="0085531B">
        <w:trPr>
          <w:trHeight w:val="300"/>
        </w:trPr>
        <w:tc>
          <w:tcPr>
            <w:tcW w:w="1528" w:type="pct"/>
            <w:noWrap/>
            <w:hideMark/>
          </w:tcPr>
          <w:p w14:paraId="17D103B4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²compare with female </w:t>
            </w:r>
          </w:p>
        </w:tc>
        <w:tc>
          <w:tcPr>
            <w:tcW w:w="1175" w:type="pct"/>
            <w:noWrap/>
            <w:hideMark/>
          </w:tcPr>
          <w:p w14:paraId="4887C331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hideMark/>
          </w:tcPr>
          <w:p w14:paraId="1B580E7D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pct"/>
            <w:noWrap/>
            <w:hideMark/>
          </w:tcPr>
          <w:p w14:paraId="1C30832A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hideMark/>
          </w:tcPr>
          <w:p w14:paraId="0C24AD1D" w14:textId="77777777" w:rsidR="006A51DD" w:rsidRPr="008E1234" w:rsidRDefault="006A51DD" w:rsidP="00BC7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7DAABA" w14:textId="77777777" w:rsidR="006A51DD" w:rsidRDefault="006A51DD" w:rsidP="006A51DD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µ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ALT:</w:t>
      </w:r>
      <w:r w:rsidRPr="00DC2D3D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DC2D3D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Alanine transamin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ase, 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∞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CRP: C-Reactive Protein,</w:t>
      </w:r>
      <w:r w:rsidRPr="008E123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8F2E87">
        <w:rPr>
          <w:rFonts w:ascii="Times New Roman" w:hAnsi="Times New Roman" w:cs="Times New Roman"/>
          <w:sz w:val="16"/>
          <w:szCs w:val="16"/>
          <w:vertAlign w:val="superscript"/>
        </w:rPr>
        <w:t>∞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/ </w:t>
      </w:r>
      <w:r>
        <w:rPr>
          <w:rFonts w:ascii="Times New Roman" w:hAnsi="Times New Roman" w:cs="Times New Roman"/>
          <w:sz w:val="16"/>
          <w:szCs w:val="16"/>
        </w:rPr>
        <w:t>ICU: Intensive care unit,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 </w:t>
      </w:r>
      <w:r w:rsidRPr="008F2E87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</w:rPr>
        <w:t>£</w:t>
      </w:r>
      <w:r w:rsidRPr="008F2E87">
        <w:rPr>
          <w:rFonts w:ascii="Times New Roman" w:hAnsi="Times New Roman" w:cs="Times New Roman"/>
          <w:sz w:val="16"/>
          <w:szCs w:val="16"/>
        </w:rPr>
        <w:t xml:space="preserve"> </w:t>
      </w:r>
      <w:r w:rsidRPr="008F2E8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IVIG: Intravenous immunoglobulin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 xml:space="preserve"> β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 LVEF: Left Ventricle Ejection Fraction,</w:t>
      </w:r>
    </w:p>
    <w:p w14:paraId="290D638F" w14:textId="6B87AE1E" w:rsidR="006A51DD" w:rsidRDefault="006A51DD" w:rsidP="002E72C4">
      <w:pPr>
        <w:tabs>
          <w:tab w:val="left" w:pos="5176"/>
        </w:tabs>
        <w:spacing w:line="240" w:lineRule="auto"/>
        <w:jc w:val="both"/>
      </w:pP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π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MR: Mitral Regurgitation, 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  <w:vertAlign w:val="superscript"/>
        </w:rPr>
        <w:t>€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 Pro- BNP: </w:t>
      </w:r>
      <w:r w:rsidRPr="00DC2D3D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brain natriuretic peptide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.</w:t>
      </w:r>
    </w:p>
    <w:sectPr w:rsidR="006A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DD"/>
    <w:rsid w:val="00050EA8"/>
    <w:rsid w:val="001308F5"/>
    <w:rsid w:val="002E72C4"/>
    <w:rsid w:val="006A51DD"/>
    <w:rsid w:val="0085531B"/>
    <w:rsid w:val="00B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94A5"/>
  <w15:chartTrackingRefBased/>
  <w15:docId w15:val="{40DB219B-4116-4DD4-A57A-D9B419C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A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mohsin</dc:creator>
  <cp:keywords/>
  <dc:description/>
  <cp:lastModifiedBy>chn off28</cp:lastModifiedBy>
  <cp:revision>5</cp:revision>
  <dcterms:created xsi:type="dcterms:W3CDTF">2021-05-16T06:43:00Z</dcterms:created>
  <dcterms:modified xsi:type="dcterms:W3CDTF">2021-06-15T05:51:00Z</dcterms:modified>
</cp:coreProperties>
</file>