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7F46" w14:textId="2FEC01E3" w:rsidR="00A46D17" w:rsidRPr="00392C75" w:rsidRDefault="007B028F" w:rsidP="00392C75">
      <w:pPr>
        <w:spacing w:line="240" w:lineRule="auto"/>
        <w:rPr>
          <w:rFonts w:ascii="Times New Roman" w:hAnsi="Times New Roman" w:cs="Times New Roman"/>
          <w:b/>
          <w:bCs/>
          <w:noProof/>
        </w:rPr>
      </w:pPr>
      <w:r w:rsidRPr="00392C75">
        <w:rPr>
          <w:rFonts w:ascii="Times New Roman" w:hAnsi="Times New Roman" w:cs="Times New Roman"/>
          <w:b/>
          <w:bCs/>
          <w:noProof/>
        </w:rPr>
        <w:t>Supplementary Table 1</w:t>
      </w:r>
      <w:r w:rsidR="00A46D17" w:rsidRPr="00392C75">
        <w:rPr>
          <w:rFonts w:ascii="Times New Roman" w:hAnsi="Times New Roman" w:cs="Times New Roman"/>
          <w:b/>
          <w:bCs/>
          <w:noProof/>
        </w:rPr>
        <w:t xml:space="preserve">: </w:t>
      </w:r>
      <w:r w:rsidR="00392C75" w:rsidRPr="00392C75">
        <w:rPr>
          <w:rFonts w:ascii="Times New Roman" w:hAnsi="Times New Roman" w:cs="Times New Roman"/>
          <w:b/>
          <w:bCs/>
          <w:noProof/>
        </w:rPr>
        <w:t xml:space="preserve">Complete case </w:t>
      </w:r>
      <w:r w:rsidRPr="00392C75">
        <w:rPr>
          <w:rFonts w:ascii="Times New Roman" w:hAnsi="Times New Roman" w:cs="Times New Roman"/>
          <w:b/>
          <w:bCs/>
          <w:noProof/>
        </w:rPr>
        <w:t xml:space="preserve">analysis: </w:t>
      </w:r>
      <w:r w:rsidR="001B7042" w:rsidRPr="00392C75">
        <w:rPr>
          <w:rFonts w:ascii="Times New Roman" w:eastAsia="Times New Roman" w:hAnsi="Times New Roman" w:cs="Times New Roman"/>
          <w:b/>
          <w:bCs/>
        </w:rPr>
        <w:t xml:space="preserve">Univariable </w:t>
      </w:r>
      <w:r w:rsidR="00A46D17" w:rsidRPr="00392C75">
        <w:rPr>
          <w:rFonts w:ascii="Times New Roman" w:hAnsi="Times New Roman" w:cs="Times New Roman"/>
          <w:b/>
          <w:bCs/>
          <w:noProof/>
        </w:rPr>
        <w:t>and multivariable logistic regression results with potential determinants of elevated CVD risk ≥10% (For males)</w:t>
      </w:r>
      <w:r w:rsidRPr="00392C75">
        <w:rPr>
          <w:rFonts w:ascii="Times New Roman" w:hAnsi="Times New Roman" w:cs="Times New Roman"/>
          <w:b/>
          <w:bCs/>
          <w:noProof/>
        </w:rPr>
        <w:t xml:space="preserve"> </w:t>
      </w:r>
    </w:p>
    <w:tbl>
      <w:tblPr>
        <w:tblpPr w:leftFromText="180" w:rightFromText="180" w:vertAnchor="text" w:tblpY="1"/>
        <w:tblOverlap w:val="never"/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400"/>
        <w:gridCol w:w="1528"/>
        <w:gridCol w:w="937"/>
        <w:gridCol w:w="929"/>
        <w:gridCol w:w="1492"/>
        <w:gridCol w:w="991"/>
      </w:tblGrid>
      <w:tr w:rsidR="001B7042" w:rsidRPr="005F1742" w14:paraId="1E32FAC4" w14:textId="77777777" w:rsidTr="0044402F">
        <w:trPr>
          <w:trHeight w:val="268"/>
        </w:trPr>
        <w:tc>
          <w:tcPr>
            <w:tcW w:w="1341" w:type="pct"/>
            <w:vMerge w:val="restart"/>
            <w:shd w:val="clear" w:color="auto" w:fill="auto"/>
            <w:noWrap/>
            <w:vAlign w:val="center"/>
          </w:tcPr>
          <w:p w14:paraId="33366FDB" w14:textId="77777777" w:rsidR="001B7042" w:rsidRPr="005F1742" w:rsidRDefault="001B7042" w:rsidP="001B704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Variables</w:t>
            </w:r>
          </w:p>
        </w:tc>
        <w:tc>
          <w:tcPr>
            <w:tcW w:w="1943" w:type="pct"/>
            <w:gridSpan w:val="3"/>
            <w:shd w:val="clear" w:color="auto" w:fill="auto"/>
            <w:noWrap/>
            <w:vAlign w:val="center"/>
          </w:tcPr>
          <w:p w14:paraId="4A6DECB7" w14:textId="28C0B27F" w:rsidR="001B7042" w:rsidRPr="005F1742" w:rsidRDefault="001B7042" w:rsidP="001B704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Univariable</w:t>
            </w:r>
            <w:r w:rsidRPr="00694A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Logistic Regression</w:t>
            </w:r>
          </w:p>
        </w:tc>
        <w:tc>
          <w:tcPr>
            <w:tcW w:w="1715" w:type="pct"/>
            <w:gridSpan w:val="3"/>
            <w:shd w:val="clear" w:color="auto" w:fill="auto"/>
            <w:noWrap/>
            <w:vAlign w:val="center"/>
          </w:tcPr>
          <w:p w14:paraId="761EFF3F" w14:textId="3ED20ACC" w:rsidR="001B7042" w:rsidRPr="005F1742" w:rsidRDefault="001B7042" w:rsidP="001B704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Multivariable</w:t>
            </w:r>
            <w:r w:rsidRPr="00694A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Logistic Regression</w:t>
            </w:r>
          </w:p>
        </w:tc>
      </w:tr>
      <w:tr w:rsidR="00A46D17" w:rsidRPr="005F1742" w14:paraId="6A851425" w14:textId="77777777" w:rsidTr="0044402F">
        <w:trPr>
          <w:trHeight w:val="268"/>
        </w:trPr>
        <w:tc>
          <w:tcPr>
            <w:tcW w:w="1341" w:type="pct"/>
            <w:vMerge/>
            <w:shd w:val="clear" w:color="auto" w:fill="auto"/>
            <w:noWrap/>
            <w:vAlign w:val="center"/>
            <w:hideMark/>
          </w:tcPr>
          <w:p w14:paraId="24CAF3D1" w14:textId="77777777" w:rsidR="00A46D17" w:rsidRPr="005F1742" w:rsidRDefault="00A46D17" w:rsidP="00180A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18F85EC3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COR</w:t>
            </w:r>
          </w:p>
        </w:tc>
        <w:tc>
          <w:tcPr>
            <w:tcW w:w="768" w:type="pct"/>
            <w:vAlign w:val="center"/>
          </w:tcPr>
          <w:p w14:paraId="0B581D69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471" w:type="pct"/>
            <w:vAlign w:val="center"/>
          </w:tcPr>
          <w:p w14:paraId="4E6CEBF5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3A4F34A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AOR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2A163D31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498" w:type="pct"/>
            <w:vAlign w:val="center"/>
          </w:tcPr>
          <w:p w14:paraId="32365C70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A46D17" w:rsidRPr="005F1742" w14:paraId="3FC1F988" w14:textId="77777777" w:rsidTr="0044402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E62B905" w14:textId="77777777" w:rsidR="00A46D17" w:rsidRPr="005F1742" w:rsidRDefault="00A46D17" w:rsidP="00180A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Place of residence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7C60A5AB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8" w:type="pct"/>
            <w:vAlign w:val="center"/>
          </w:tcPr>
          <w:p w14:paraId="22C07B72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71" w:type="pct"/>
            <w:vAlign w:val="center"/>
          </w:tcPr>
          <w:p w14:paraId="4D4C94A9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DF005D8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4C1CD8E7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8" w:type="pct"/>
            <w:vAlign w:val="center"/>
          </w:tcPr>
          <w:p w14:paraId="09BA00EB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46D17" w:rsidRPr="005F1742" w14:paraId="38BA5F25" w14:textId="77777777" w:rsidTr="0044402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F8EBF29" w14:textId="77777777" w:rsidR="00A46D17" w:rsidRPr="005F1742" w:rsidRDefault="00A46D17" w:rsidP="00180A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Rural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724838D2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57B8C194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65E73D2E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322F58F" w14:textId="1161558E" w:rsidR="00A46D17" w:rsidRPr="005F1742" w:rsidRDefault="0044402F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1F3365B7" w14:textId="1036622F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11D1CD37" w14:textId="77777777" w:rsidR="00A46D17" w:rsidRPr="005F1742" w:rsidRDefault="00A46D17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8A3D65" w:rsidRPr="005F1742" w14:paraId="33FBE489" w14:textId="77777777" w:rsidTr="00696779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0E0CFB4" w14:textId="77777777" w:rsidR="008A3D65" w:rsidRPr="005F1742" w:rsidRDefault="008A3D65" w:rsidP="008A3D6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Non-slum urban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2B8D0E40" w14:textId="519D4C5D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768" w:type="pct"/>
            <w:vAlign w:val="bottom"/>
          </w:tcPr>
          <w:p w14:paraId="5D686944" w14:textId="773C201D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  <w:r w:rsidR="00F423E1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471" w:type="pct"/>
            <w:vAlign w:val="bottom"/>
          </w:tcPr>
          <w:p w14:paraId="099B4281" w14:textId="32A7DB73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0.766</w:t>
            </w:r>
          </w:p>
        </w:tc>
        <w:tc>
          <w:tcPr>
            <w:tcW w:w="467" w:type="pct"/>
            <w:shd w:val="clear" w:color="auto" w:fill="auto"/>
            <w:noWrap/>
          </w:tcPr>
          <w:p w14:paraId="2452F873" w14:textId="69026A04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  <w:tc>
          <w:tcPr>
            <w:tcW w:w="750" w:type="pct"/>
            <w:shd w:val="clear" w:color="auto" w:fill="auto"/>
            <w:noWrap/>
          </w:tcPr>
          <w:p w14:paraId="1E12265A" w14:textId="3BE9EC9D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  <w:tc>
          <w:tcPr>
            <w:tcW w:w="498" w:type="pct"/>
          </w:tcPr>
          <w:p w14:paraId="3956049E" w14:textId="300FC919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</w:tr>
      <w:tr w:rsidR="008A3D65" w:rsidRPr="005F1742" w14:paraId="20C0411F" w14:textId="77777777" w:rsidTr="00696779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17B2C04" w14:textId="77777777" w:rsidR="008A3D65" w:rsidRPr="005F1742" w:rsidRDefault="008A3D65" w:rsidP="008A3D6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Slum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4D5483E6" w14:textId="038794A0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768" w:type="pct"/>
            <w:vAlign w:val="bottom"/>
          </w:tcPr>
          <w:p w14:paraId="3E54DE5B" w14:textId="65443D71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  <w:r w:rsidR="00F423E1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1.33</w:t>
            </w:r>
          </w:p>
        </w:tc>
        <w:tc>
          <w:tcPr>
            <w:tcW w:w="471" w:type="pct"/>
            <w:vAlign w:val="bottom"/>
          </w:tcPr>
          <w:p w14:paraId="58E30DB1" w14:textId="1C9BE0CF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0.544</w:t>
            </w:r>
          </w:p>
        </w:tc>
        <w:tc>
          <w:tcPr>
            <w:tcW w:w="467" w:type="pct"/>
            <w:shd w:val="clear" w:color="auto" w:fill="auto"/>
            <w:noWrap/>
          </w:tcPr>
          <w:p w14:paraId="199127D4" w14:textId="1CAA160A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  <w:tc>
          <w:tcPr>
            <w:tcW w:w="750" w:type="pct"/>
            <w:shd w:val="clear" w:color="auto" w:fill="auto"/>
            <w:noWrap/>
          </w:tcPr>
          <w:p w14:paraId="70B1B266" w14:textId="18272053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  <w:tc>
          <w:tcPr>
            <w:tcW w:w="498" w:type="pct"/>
          </w:tcPr>
          <w:p w14:paraId="6C15F0B5" w14:textId="68A29FB8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</w:tr>
      <w:tr w:rsidR="008A3D65" w:rsidRPr="005F1742" w14:paraId="3B7516AF" w14:textId="77777777" w:rsidTr="0044402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A8F155C" w14:textId="77777777" w:rsidR="008A3D65" w:rsidRPr="005F1742" w:rsidRDefault="008A3D65" w:rsidP="008A3D6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Educational status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2E332EC2" w14:textId="77777777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7C959520" w14:textId="77777777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1186E5DD" w14:textId="77777777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F2CFEDC" w14:textId="77777777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7C3A4B3C" w14:textId="77777777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63652CD0" w14:textId="77777777" w:rsidR="008A3D65" w:rsidRPr="005F1742" w:rsidRDefault="008A3D65" w:rsidP="008A3D6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08AD7CCA" w14:textId="77777777" w:rsidTr="00832173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15F3F95D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No formal education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4BB22AB1" w14:textId="6A4C60B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0D1CB43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2139D19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22A1ECA" w14:textId="4F9EAFE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64EC072B" w14:textId="167534F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4DDBEA0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0636E51B" w14:textId="77777777" w:rsidTr="00653580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29902FD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1-5 years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431460D4" w14:textId="64EE568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768" w:type="pct"/>
            <w:vAlign w:val="bottom"/>
          </w:tcPr>
          <w:p w14:paraId="7FD37257" w14:textId="4778A78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0.78, 1.17</w:t>
            </w:r>
          </w:p>
        </w:tc>
        <w:tc>
          <w:tcPr>
            <w:tcW w:w="471" w:type="pct"/>
            <w:vAlign w:val="bottom"/>
          </w:tcPr>
          <w:p w14:paraId="6DD675D4" w14:textId="071E21E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0.653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57733A87" w14:textId="4CB1F94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7A993843" w14:textId="5959C81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0.72, 1.11</w:t>
            </w:r>
          </w:p>
        </w:tc>
        <w:tc>
          <w:tcPr>
            <w:tcW w:w="498" w:type="pct"/>
            <w:vAlign w:val="bottom"/>
          </w:tcPr>
          <w:p w14:paraId="63105FC5" w14:textId="67468FC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0.308</w:t>
            </w:r>
          </w:p>
        </w:tc>
      </w:tr>
      <w:tr w:rsidR="00F423E1" w:rsidRPr="005F1742" w14:paraId="41F7E8BA" w14:textId="77777777" w:rsidTr="00653580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2FFFCCD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6-10 years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3191FC98" w14:textId="618B8E5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768" w:type="pct"/>
            <w:vAlign w:val="bottom"/>
          </w:tcPr>
          <w:p w14:paraId="48942EEF" w14:textId="0AA9208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0.75, 1.04</w:t>
            </w:r>
          </w:p>
        </w:tc>
        <w:tc>
          <w:tcPr>
            <w:tcW w:w="471" w:type="pct"/>
            <w:vAlign w:val="bottom"/>
          </w:tcPr>
          <w:p w14:paraId="77D95DE3" w14:textId="7918F07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0.131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68F3D036" w14:textId="3A31417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C87A678" w14:textId="1BF9D32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0.64, 0.92</w:t>
            </w:r>
          </w:p>
        </w:tc>
        <w:tc>
          <w:tcPr>
            <w:tcW w:w="498" w:type="pct"/>
            <w:vAlign w:val="bottom"/>
          </w:tcPr>
          <w:p w14:paraId="2B0A374A" w14:textId="577A3F8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F423E1" w:rsidRPr="005F1742" w14:paraId="25A733DC" w14:textId="77777777" w:rsidTr="00653580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EA7EF0D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&gt;10 years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6B8AAA80" w14:textId="026ECE9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768" w:type="pct"/>
            <w:vAlign w:val="bottom"/>
          </w:tcPr>
          <w:p w14:paraId="41BBD61A" w14:textId="14E80F0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0.73, 1.07</w:t>
            </w:r>
          </w:p>
        </w:tc>
        <w:tc>
          <w:tcPr>
            <w:tcW w:w="471" w:type="pct"/>
            <w:vAlign w:val="bottom"/>
          </w:tcPr>
          <w:p w14:paraId="5E1188F9" w14:textId="3C34E9A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61C09704" w14:textId="54A8913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346E5722" w14:textId="026FA5F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0.52, 0.83</w:t>
            </w:r>
          </w:p>
        </w:tc>
        <w:tc>
          <w:tcPr>
            <w:tcW w:w="498" w:type="pct"/>
            <w:vAlign w:val="bottom"/>
          </w:tcPr>
          <w:p w14:paraId="081195A9" w14:textId="109A639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423E1" w:rsidRPr="005F1742" w14:paraId="3D687F32" w14:textId="77777777" w:rsidTr="00872F81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1A7D52FE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Household income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4E5AC78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0A165B67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16BD2FC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72DF737B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015E35B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16405779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050FF52A" w14:textId="77777777" w:rsidTr="002A323E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CE47605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Lowest (Q1)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13907FAD" w14:textId="35CBE06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297ECC0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006589D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2652B5C" w14:textId="696CB63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0E3D3BBF" w14:textId="778040A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5E29CFA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2F6FCD78" w14:textId="77777777" w:rsidTr="008C63AD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03D0846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Lower (Q2)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073523A" w14:textId="26CA364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768" w:type="pct"/>
            <w:vAlign w:val="bottom"/>
          </w:tcPr>
          <w:p w14:paraId="73264B04" w14:textId="7390A34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0.96, 1.47</w:t>
            </w:r>
          </w:p>
        </w:tc>
        <w:tc>
          <w:tcPr>
            <w:tcW w:w="471" w:type="pct"/>
            <w:vAlign w:val="bottom"/>
          </w:tcPr>
          <w:p w14:paraId="1F18D164" w14:textId="1B900C2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0.109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1625A367" w14:textId="10E437A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3CFA5121" w14:textId="7283BD3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0.93, 1.45</w:t>
            </w:r>
          </w:p>
        </w:tc>
        <w:tc>
          <w:tcPr>
            <w:tcW w:w="498" w:type="pct"/>
            <w:vAlign w:val="bottom"/>
          </w:tcPr>
          <w:p w14:paraId="6A0726FE" w14:textId="2DBB27F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0.189</w:t>
            </w:r>
          </w:p>
        </w:tc>
      </w:tr>
      <w:tr w:rsidR="00F423E1" w:rsidRPr="005F1742" w14:paraId="2A39CAC0" w14:textId="77777777" w:rsidTr="008C63AD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F2A3D59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Middle (Q3)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4280677C" w14:textId="7EB6328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1.04</w:t>
            </w:r>
          </w:p>
        </w:tc>
        <w:tc>
          <w:tcPr>
            <w:tcW w:w="768" w:type="pct"/>
            <w:vAlign w:val="bottom"/>
          </w:tcPr>
          <w:p w14:paraId="530EC61B" w14:textId="250EF9F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0.85, 1.28</w:t>
            </w:r>
          </w:p>
        </w:tc>
        <w:tc>
          <w:tcPr>
            <w:tcW w:w="471" w:type="pct"/>
            <w:vAlign w:val="bottom"/>
          </w:tcPr>
          <w:p w14:paraId="78D2CD47" w14:textId="469496C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0.675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4A1A03F8" w14:textId="66EB717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3171F94" w14:textId="584444E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0.88, 1.36</w:t>
            </w:r>
          </w:p>
        </w:tc>
        <w:tc>
          <w:tcPr>
            <w:tcW w:w="498" w:type="pct"/>
            <w:vAlign w:val="bottom"/>
          </w:tcPr>
          <w:p w14:paraId="09234C7B" w14:textId="370728D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0.419</w:t>
            </w:r>
          </w:p>
        </w:tc>
      </w:tr>
      <w:tr w:rsidR="00F423E1" w:rsidRPr="005F1742" w14:paraId="4505C23F" w14:textId="77777777" w:rsidTr="008C63AD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623E6D8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Higher (Q4)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2A5B9DB3" w14:textId="3163179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1.37</w:t>
            </w:r>
          </w:p>
        </w:tc>
        <w:tc>
          <w:tcPr>
            <w:tcW w:w="768" w:type="pct"/>
            <w:vAlign w:val="bottom"/>
          </w:tcPr>
          <w:p w14:paraId="17BD9C78" w14:textId="0DEC6CD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1.10, 1.72</w:t>
            </w:r>
          </w:p>
        </w:tc>
        <w:tc>
          <w:tcPr>
            <w:tcW w:w="471" w:type="pct"/>
            <w:vAlign w:val="bottom"/>
          </w:tcPr>
          <w:p w14:paraId="60286329" w14:textId="0F28E5C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0871053F" w14:textId="2E8B153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1.34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72E30432" w14:textId="017B13C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1.05, 1.7</w:t>
            </w:r>
          </w:p>
        </w:tc>
        <w:tc>
          <w:tcPr>
            <w:tcW w:w="498" w:type="pct"/>
            <w:vAlign w:val="bottom"/>
          </w:tcPr>
          <w:p w14:paraId="0A24E8DB" w14:textId="0B50043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</w:tr>
      <w:tr w:rsidR="00F423E1" w:rsidRPr="005F1742" w14:paraId="6692EC11" w14:textId="77777777" w:rsidTr="008C63AD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8F9B691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Highest(Q5)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6EDD9DAF" w14:textId="5221FC6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1.36</w:t>
            </w:r>
          </w:p>
        </w:tc>
        <w:tc>
          <w:tcPr>
            <w:tcW w:w="768" w:type="pct"/>
            <w:vAlign w:val="bottom"/>
          </w:tcPr>
          <w:p w14:paraId="46F72794" w14:textId="4218D9D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1.10, 1.68</w:t>
            </w:r>
          </w:p>
        </w:tc>
        <w:tc>
          <w:tcPr>
            <w:tcW w:w="471" w:type="pct"/>
            <w:vAlign w:val="bottom"/>
          </w:tcPr>
          <w:p w14:paraId="12B62CEA" w14:textId="7D79AD5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71E5BFCE" w14:textId="75F22B2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1.27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15FC47E3" w14:textId="15B9E22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1.00, 1.62</w:t>
            </w:r>
          </w:p>
        </w:tc>
        <w:tc>
          <w:tcPr>
            <w:tcW w:w="498" w:type="pct"/>
            <w:vAlign w:val="bottom"/>
          </w:tcPr>
          <w:p w14:paraId="0A5E814C" w14:textId="6B884BA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0.046</w:t>
            </w:r>
          </w:p>
        </w:tc>
      </w:tr>
      <w:tr w:rsidR="00F423E1" w:rsidRPr="005F1742" w14:paraId="454089B5" w14:textId="77777777" w:rsidTr="00872F81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2D772F81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Marital Status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0662DD8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7AF9AA5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57086A2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78DE1E61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7C406DD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4EC3B69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17CF74CF" w14:textId="77777777" w:rsidTr="00805E14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7EFD033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Currently married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26132080" w14:textId="7D3B35C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46D29E8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19185439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563C481" w14:textId="638B744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6F7672BC" w14:textId="40010CC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2E1C896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7FB1E9D9" w14:textId="77777777" w:rsidTr="001E4503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CC0D483" w14:textId="339074F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Others</w:t>
            </w:r>
            <w:r w:rsidRPr="00D352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£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CA5589D" w14:textId="2145E13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3.06</w:t>
            </w:r>
          </w:p>
        </w:tc>
        <w:tc>
          <w:tcPr>
            <w:tcW w:w="768" w:type="pct"/>
            <w:vAlign w:val="bottom"/>
          </w:tcPr>
          <w:p w14:paraId="4E45739F" w14:textId="646C563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2.14, 4.36</w:t>
            </w:r>
          </w:p>
        </w:tc>
        <w:tc>
          <w:tcPr>
            <w:tcW w:w="471" w:type="pct"/>
            <w:vAlign w:val="bottom"/>
          </w:tcPr>
          <w:p w14:paraId="59718CE0" w14:textId="5F72604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74365FB6" w14:textId="1E347FE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2.76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502D05C" w14:textId="0A24C32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1.88, 4.03</w:t>
            </w:r>
          </w:p>
        </w:tc>
        <w:tc>
          <w:tcPr>
            <w:tcW w:w="498" w:type="pct"/>
            <w:vAlign w:val="bottom"/>
          </w:tcPr>
          <w:p w14:paraId="38005461" w14:textId="10F0D0D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423E1" w:rsidRPr="005F1742" w14:paraId="1A5BEED4" w14:textId="77777777" w:rsidTr="0044402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7651726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Religion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2C360D9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30B4D65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24908C9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86D8E4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7DF77647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19818F1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17B9C8FC" w14:textId="77777777" w:rsidTr="00376827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3E603B2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Muslim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3A28A4D9" w14:textId="6E079BD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4448E2D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3B33FD7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48ECAFD" w14:textId="61501F5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050E3E2E" w14:textId="3D0528C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0E741E4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761BD6F5" w14:textId="77777777" w:rsidTr="002B74DD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4D601A74" w14:textId="11CC67D3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Others</w:t>
            </w:r>
            <w:r w:rsidRPr="00D352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££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7AE3A2BD" w14:textId="7FBB343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768" w:type="pct"/>
            <w:vAlign w:val="bottom"/>
          </w:tcPr>
          <w:p w14:paraId="09E71B42" w14:textId="5C074E6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0.91, 1.31</w:t>
            </w:r>
          </w:p>
        </w:tc>
        <w:tc>
          <w:tcPr>
            <w:tcW w:w="471" w:type="pct"/>
            <w:vAlign w:val="bottom"/>
          </w:tcPr>
          <w:p w14:paraId="020D6A5A" w14:textId="3E455AA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0.359</w:t>
            </w:r>
          </w:p>
        </w:tc>
        <w:tc>
          <w:tcPr>
            <w:tcW w:w="467" w:type="pct"/>
            <w:shd w:val="clear" w:color="auto" w:fill="auto"/>
            <w:noWrap/>
          </w:tcPr>
          <w:p w14:paraId="57B5BB16" w14:textId="026D420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  <w:tc>
          <w:tcPr>
            <w:tcW w:w="750" w:type="pct"/>
            <w:shd w:val="clear" w:color="auto" w:fill="auto"/>
            <w:noWrap/>
          </w:tcPr>
          <w:p w14:paraId="71D72444" w14:textId="348B77B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  <w:tc>
          <w:tcPr>
            <w:tcW w:w="498" w:type="pct"/>
          </w:tcPr>
          <w:p w14:paraId="65973D69" w14:textId="657D5C0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</w:tr>
      <w:tr w:rsidR="00F423E1" w:rsidRPr="005F1742" w14:paraId="72874085" w14:textId="77777777" w:rsidTr="0044402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251271D6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Physical Activity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4FA5E9E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2B0AD72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59ECA84A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70116C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2FD34F0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588B4948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0687E185" w14:textId="77777777" w:rsidTr="00B73243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49C327B3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&gt;=150 Minutes/week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5ED6E1C1" w14:textId="6932B98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749FA03F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2AD389BF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0583DC8" w14:textId="55B4B5C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2446C985" w14:textId="4DC5C01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4AADBF1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181917E8" w14:textId="77777777" w:rsidTr="0089558A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25E365D6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&lt;150 Minutes/week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1FC69743" w14:textId="7E39538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1.88</w:t>
            </w:r>
          </w:p>
        </w:tc>
        <w:tc>
          <w:tcPr>
            <w:tcW w:w="768" w:type="pct"/>
            <w:vAlign w:val="bottom"/>
          </w:tcPr>
          <w:p w14:paraId="20A5BAFC" w14:textId="1223623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1.63, 2.16</w:t>
            </w:r>
          </w:p>
        </w:tc>
        <w:tc>
          <w:tcPr>
            <w:tcW w:w="471" w:type="pct"/>
            <w:vAlign w:val="bottom"/>
          </w:tcPr>
          <w:p w14:paraId="110320A1" w14:textId="73790C4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4007741D" w14:textId="554F175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1.84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78FE5C24" w14:textId="1EF4581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1.55, 2.17</w:t>
            </w:r>
          </w:p>
        </w:tc>
        <w:tc>
          <w:tcPr>
            <w:tcW w:w="498" w:type="pct"/>
            <w:vAlign w:val="bottom"/>
          </w:tcPr>
          <w:p w14:paraId="5121C897" w14:textId="7CD8DA0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423E1" w:rsidRPr="005F1742" w14:paraId="34C0837C" w14:textId="77777777" w:rsidTr="00F03E0A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15B6EAF6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Sedentary time per day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2560A461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078EDBE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0E961AE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2F92294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1545F56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37E3AF1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01E09A55" w14:textId="77777777" w:rsidTr="006503BD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880F121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0 to 240 minutes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65AF6AF5" w14:textId="1D83BFE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15A72F6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49D1E8DE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4DF68D0" w14:textId="6265B99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59C4B712" w14:textId="49DB505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6AB020A0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4AF1A6F0" w14:textId="77777777" w:rsidTr="00A44644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208D5A31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241 to 360 minutes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69C9BCD4" w14:textId="1A51C07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1.47</w:t>
            </w:r>
          </w:p>
        </w:tc>
        <w:tc>
          <w:tcPr>
            <w:tcW w:w="768" w:type="pct"/>
            <w:vAlign w:val="bottom"/>
          </w:tcPr>
          <w:p w14:paraId="7B5DF63E" w14:textId="219DEFB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1.24, 1.74</w:t>
            </w:r>
          </w:p>
        </w:tc>
        <w:tc>
          <w:tcPr>
            <w:tcW w:w="471" w:type="pct"/>
            <w:vAlign w:val="bottom"/>
          </w:tcPr>
          <w:p w14:paraId="5EBC9192" w14:textId="2FF5371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0329815C" w14:textId="575134B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1.36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A544870" w14:textId="53642EB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1.14, 1.61</w:t>
            </w:r>
          </w:p>
        </w:tc>
        <w:tc>
          <w:tcPr>
            <w:tcW w:w="498" w:type="pct"/>
            <w:vAlign w:val="bottom"/>
          </w:tcPr>
          <w:p w14:paraId="3E6BDC5D" w14:textId="48179B1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F423E1" w:rsidRPr="005F1742" w14:paraId="6084D9E3" w14:textId="77777777" w:rsidTr="00A44644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339E2625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&gt;360 minutes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52A34EE" w14:textId="568B1EA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1.47</w:t>
            </w:r>
          </w:p>
        </w:tc>
        <w:tc>
          <w:tcPr>
            <w:tcW w:w="768" w:type="pct"/>
            <w:vAlign w:val="bottom"/>
          </w:tcPr>
          <w:p w14:paraId="4F3D5FFB" w14:textId="4C2319F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1.24, 1.74</w:t>
            </w:r>
          </w:p>
        </w:tc>
        <w:tc>
          <w:tcPr>
            <w:tcW w:w="471" w:type="pct"/>
            <w:vAlign w:val="bottom"/>
          </w:tcPr>
          <w:p w14:paraId="00981201" w14:textId="3E9DA05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64F76077" w14:textId="098A2FF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013CA69A" w14:textId="1F051FC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0.99, 1.43</w:t>
            </w:r>
          </w:p>
        </w:tc>
        <w:tc>
          <w:tcPr>
            <w:tcW w:w="498" w:type="pct"/>
            <w:vAlign w:val="bottom"/>
          </w:tcPr>
          <w:p w14:paraId="0ED01A12" w14:textId="249168B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</w:tr>
      <w:tr w:rsidR="00F423E1" w:rsidRPr="005F1742" w14:paraId="2DC6BF67" w14:textId="77777777" w:rsidTr="00F03E0A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3A7CB64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Fruits &amp; Vegetables Consumption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3732AF78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2E8256E7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594C9A4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6AC6B49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40BAE5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2F2B5E20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46AF9CD0" w14:textId="77777777" w:rsidTr="00E96170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3CA99AB9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&gt;=5 servings/day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51A18FE9" w14:textId="47C3DEB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3E1ABC48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22B5D97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563A23D" w14:textId="40438B1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4A53BE00" w14:textId="3746302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09ACD68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01544828" w14:textId="77777777" w:rsidTr="00EC53A3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A1FBD3D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&lt;5 servings/day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0EABB9A9" w14:textId="28CE3C2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1.21</w:t>
            </w:r>
          </w:p>
        </w:tc>
        <w:tc>
          <w:tcPr>
            <w:tcW w:w="768" w:type="pct"/>
            <w:vAlign w:val="bottom"/>
          </w:tcPr>
          <w:p w14:paraId="6CFE3C78" w14:textId="418EBBE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1.00, 1.46</w:t>
            </w:r>
          </w:p>
        </w:tc>
        <w:tc>
          <w:tcPr>
            <w:tcW w:w="471" w:type="pct"/>
            <w:vAlign w:val="bottom"/>
          </w:tcPr>
          <w:p w14:paraId="7062AAA5" w14:textId="0E3DBA0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0.045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1439813E" w14:textId="461FD41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1.11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7D1FE064" w14:textId="4F5DE1E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0.91, 1.35</w:t>
            </w:r>
          </w:p>
        </w:tc>
        <w:tc>
          <w:tcPr>
            <w:tcW w:w="498" w:type="pct"/>
            <w:vAlign w:val="bottom"/>
          </w:tcPr>
          <w:p w14:paraId="4AF0575C" w14:textId="72DEA19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0.310</w:t>
            </w:r>
          </w:p>
        </w:tc>
      </w:tr>
      <w:tr w:rsidR="00F423E1" w:rsidRPr="005F1742" w14:paraId="55B7381D" w14:textId="77777777" w:rsidTr="00F03E0A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1960D0F1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Current smokeless tobacco user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323C800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5609312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39B06141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3E8FCAF0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2D69283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363977D7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4F2B799F" w14:textId="77777777" w:rsidTr="00C8339B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70F09589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No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58A5A347" w14:textId="074D224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6575B408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6F887D8E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245AAF1" w14:textId="3527C3F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25BBD138" w14:textId="6F18365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315619E0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4C112102" w14:textId="77777777" w:rsidTr="00F47031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1E59B08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Yes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70796CAD" w14:textId="55CF461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768" w:type="pct"/>
            <w:vAlign w:val="bottom"/>
          </w:tcPr>
          <w:p w14:paraId="7D4B22D4" w14:textId="649CC77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1.04, 1.36</w:t>
            </w:r>
          </w:p>
        </w:tc>
        <w:tc>
          <w:tcPr>
            <w:tcW w:w="471" w:type="pct"/>
            <w:vAlign w:val="bottom"/>
          </w:tcPr>
          <w:p w14:paraId="46841421" w14:textId="02E1B7B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54050C3B" w14:textId="40C2E99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1.27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0B30FE5" w14:textId="17264F9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1.10, 1.47</w:t>
            </w:r>
          </w:p>
        </w:tc>
        <w:tc>
          <w:tcPr>
            <w:tcW w:w="498" w:type="pct"/>
            <w:vAlign w:val="bottom"/>
          </w:tcPr>
          <w:p w14:paraId="5075A393" w14:textId="0746630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F423E1" w:rsidRPr="005F1742" w14:paraId="434259C3" w14:textId="77777777" w:rsidTr="00F03E0A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482C2510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Self-reported diabetes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6096C0C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126DCC8A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194C797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25DD827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3DE2985F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38FC547F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7E3C5D1F" w14:textId="77777777" w:rsidTr="00402937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37A6E92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   No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6AF0C3FC" w14:textId="4F0716D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319B786F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346804BB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58A3B93" w14:textId="5E03674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731C2E5F" w14:textId="68F51F0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1B2BE6A7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22DB764E" w14:textId="77777777" w:rsidTr="00A22EFC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CCD60E6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Yes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1E0B5476" w14:textId="0D90252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1.64</w:t>
            </w:r>
          </w:p>
        </w:tc>
        <w:tc>
          <w:tcPr>
            <w:tcW w:w="768" w:type="pct"/>
            <w:vAlign w:val="bottom"/>
          </w:tcPr>
          <w:p w14:paraId="33B404EA" w14:textId="1BCAFD3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1.30, 2.07</w:t>
            </w:r>
          </w:p>
        </w:tc>
        <w:tc>
          <w:tcPr>
            <w:tcW w:w="471" w:type="pct"/>
            <w:vAlign w:val="bottom"/>
          </w:tcPr>
          <w:p w14:paraId="1C2D5AE1" w14:textId="5948186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1304235C" w14:textId="59A5CD9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1.48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20CD4E0D" w14:textId="752E3F3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1.13, 1.92</w:t>
            </w:r>
          </w:p>
        </w:tc>
        <w:tc>
          <w:tcPr>
            <w:tcW w:w="498" w:type="pct"/>
            <w:vAlign w:val="bottom"/>
          </w:tcPr>
          <w:p w14:paraId="7F380317" w14:textId="1A75201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F423E1" w:rsidRPr="005F1742" w14:paraId="1502AE54" w14:textId="77777777" w:rsidTr="00F03E0A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8564602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Waist Circumference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00C892FF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29BBF311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2A68900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0869E1AE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1038179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5E8AFC6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0BF8E69D" w14:textId="77777777" w:rsidTr="00266309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22E67FFE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Male: &lt;90 cm/ Female: &lt;80 cm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7FC904F1" w14:textId="102221A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5DCF914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7F062BA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2AC4DEF0" w14:textId="08719B3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5DA9650B" w14:textId="122810E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46963841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1025503D" w14:textId="77777777" w:rsidTr="008E37CA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6B3D612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Male: &gt;= 90 cm/ Female: &gt;=80 cm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1C2863DB" w14:textId="4DBB5DC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1.28</w:t>
            </w:r>
          </w:p>
        </w:tc>
        <w:tc>
          <w:tcPr>
            <w:tcW w:w="768" w:type="pct"/>
            <w:vAlign w:val="bottom"/>
          </w:tcPr>
          <w:p w14:paraId="548B90F0" w14:textId="555FC85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1.10, 1.49</w:t>
            </w:r>
          </w:p>
        </w:tc>
        <w:tc>
          <w:tcPr>
            <w:tcW w:w="471" w:type="pct"/>
            <w:vAlign w:val="bottom"/>
          </w:tcPr>
          <w:p w14:paraId="094432DD" w14:textId="62117D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185FFC70" w14:textId="3083485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35641859" w14:textId="1864A2E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0.98, 1.39</w:t>
            </w:r>
          </w:p>
        </w:tc>
        <w:tc>
          <w:tcPr>
            <w:tcW w:w="498" w:type="pct"/>
            <w:vAlign w:val="bottom"/>
          </w:tcPr>
          <w:p w14:paraId="5C06E8FE" w14:textId="355F261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0.087</w:t>
            </w:r>
          </w:p>
        </w:tc>
      </w:tr>
    </w:tbl>
    <w:p w14:paraId="65D2C4B8" w14:textId="77777777" w:rsidR="00977420" w:rsidRPr="00F90411" w:rsidRDefault="00977420" w:rsidP="00977420">
      <w:pPr>
        <w:pStyle w:val="BodyText"/>
        <w:contextualSpacing/>
        <w:rPr>
          <w:rFonts w:ascii="Times New Roman" w:hAnsi="Times New Roman" w:cs="Times New Roman"/>
          <w:sz w:val="18"/>
          <w:szCs w:val="18"/>
        </w:rPr>
      </w:pPr>
      <w:r w:rsidRPr="00D3523A">
        <w:rPr>
          <w:rFonts w:ascii="Times New Roman" w:hAnsi="Times New Roman" w:cs="Times New Roman"/>
          <w:sz w:val="18"/>
          <w:szCs w:val="18"/>
          <w:vertAlign w:val="superscript"/>
        </w:rPr>
        <w:t>£</w:t>
      </w:r>
      <w:r w:rsidRPr="00F90411">
        <w:rPr>
          <w:rFonts w:ascii="Times New Roman" w:hAnsi="Times New Roman" w:cs="Times New Roman"/>
          <w:sz w:val="18"/>
          <w:szCs w:val="18"/>
        </w:rPr>
        <w:t>Never married, widows, divorced and separated</w:t>
      </w:r>
    </w:p>
    <w:p w14:paraId="61D1AC72" w14:textId="25E62DB9" w:rsidR="00977420" w:rsidRDefault="00977420" w:rsidP="0097742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3523A">
        <w:rPr>
          <w:rFonts w:ascii="Times New Roman" w:hAnsi="Times New Roman" w:cs="Times New Roman"/>
          <w:sz w:val="18"/>
          <w:szCs w:val="18"/>
          <w:vertAlign w:val="superscript"/>
        </w:rPr>
        <w:t>££</w:t>
      </w:r>
      <w:r w:rsidRPr="00F90411">
        <w:rPr>
          <w:rFonts w:ascii="Times New Roman" w:hAnsi="Times New Roman" w:cs="Times New Roman"/>
          <w:sz w:val="18"/>
          <w:szCs w:val="18"/>
        </w:rPr>
        <w:t xml:space="preserve">Hindu, Christian, Buddhist and others </w:t>
      </w:r>
      <w:r>
        <w:rPr>
          <w:rFonts w:ascii="Times New Roman" w:hAnsi="Times New Roman" w:cs="Times New Roman"/>
          <w:sz w:val="18"/>
          <w:szCs w:val="18"/>
        </w:rPr>
        <w:t>except Muslims</w:t>
      </w:r>
    </w:p>
    <w:p w14:paraId="73DDD35F" w14:textId="719C4263" w:rsidR="00977420" w:rsidRDefault="00977420" w:rsidP="00977420">
      <w:pPr>
        <w:pStyle w:val="BodyText"/>
        <w:ind w:right="102"/>
        <w:contextualSpacing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r w:rsidRPr="00A06AB5">
        <w:rPr>
          <w:rFonts w:ascii="Times New Roman" w:hAnsi="Times New Roman" w:cs="Times New Roman"/>
          <w:color w:val="231F20"/>
          <w:sz w:val="18"/>
          <w:szCs w:val="18"/>
        </w:rPr>
        <w:t>CI: Confidence Interval; COR: Crude Odds Ratio; AOR: Adjusted Odds Ratio;</w:t>
      </w:r>
      <w:r w:rsidR="00DA2E86">
        <w:rPr>
          <w:rFonts w:ascii="Times New Roman" w:hAnsi="Times New Roman" w:cs="Times New Roman"/>
          <w:color w:val="231F20"/>
          <w:sz w:val="18"/>
          <w:szCs w:val="18"/>
        </w:rPr>
        <w:t xml:space="preserve"> Ref: Reference category</w:t>
      </w:r>
    </w:p>
    <w:p w14:paraId="6E2C9EE6" w14:textId="31D5D875" w:rsidR="00977420" w:rsidRDefault="00977420" w:rsidP="00977420">
      <w:pPr>
        <w:pStyle w:val="BodyText"/>
        <w:ind w:right="102"/>
        <w:contextualSpacing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r w:rsidRPr="00A06AB5">
        <w:rPr>
          <w:rFonts w:ascii="Times New Roman" w:hAnsi="Times New Roman" w:cs="Times New Roman"/>
          <w:color w:val="231F20"/>
          <w:sz w:val="18"/>
          <w:szCs w:val="18"/>
        </w:rPr>
        <w:t xml:space="preserve">NA: Not applicable, these variables were not included in 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the </w:t>
      </w:r>
      <w:r w:rsidRPr="00A06AB5">
        <w:rPr>
          <w:rFonts w:ascii="Times New Roman" w:hAnsi="Times New Roman" w:cs="Times New Roman"/>
          <w:color w:val="231F20"/>
          <w:sz w:val="18"/>
          <w:szCs w:val="18"/>
        </w:rPr>
        <w:t>adjusted analysis as these were dropped due to significance level was &gt;0.</w:t>
      </w:r>
      <w:proofErr w:type="gramStart"/>
      <w:r w:rsidRPr="00A06AB5">
        <w:rPr>
          <w:rFonts w:ascii="Times New Roman" w:hAnsi="Times New Roman" w:cs="Times New Roman"/>
          <w:color w:val="231F20"/>
          <w:sz w:val="18"/>
          <w:szCs w:val="18"/>
        </w:rPr>
        <w:t>2  in</w:t>
      </w:r>
      <w:proofErr w:type="gramEnd"/>
      <w:r w:rsidRPr="00A06AB5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</w:rPr>
        <w:t>the</w:t>
      </w:r>
      <w:r w:rsidRPr="00A06AB5">
        <w:rPr>
          <w:rFonts w:ascii="Times New Roman" w:hAnsi="Times New Roman" w:cs="Times New Roman"/>
          <w:color w:val="231F20"/>
          <w:sz w:val="18"/>
          <w:szCs w:val="18"/>
        </w:rPr>
        <w:t xml:space="preserve"> crude analysis</w:t>
      </w:r>
    </w:p>
    <w:p w14:paraId="7E850C25" w14:textId="28153BD2" w:rsidR="00A8250E" w:rsidRDefault="00A8250E" w:rsidP="00A46D17"/>
    <w:p w14:paraId="51A4AF85" w14:textId="77777777" w:rsidR="00977420" w:rsidRDefault="00977420" w:rsidP="00A46D17"/>
    <w:p w14:paraId="3BFBA52F" w14:textId="5978AA59" w:rsidR="00392C75" w:rsidRDefault="00392C75">
      <w:pPr>
        <w:rPr>
          <w:rFonts w:ascii="Times New Roman" w:hAnsi="Times New Roman" w:cs="Times New Roman"/>
          <w:b/>
          <w:bCs/>
          <w:noProof/>
        </w:rPr>
      </w:pPr>
    </w:p>
    <w:sectPr w:rsidR="0039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GEiamBkbGliaGhko6SsGpxcWZ+XkgBca1AIW0mPEsAAAA"/>
  </w:docVars>
  <w:rsids>
    <w:rsidRoot w:val="00A46D17"/>
    <w:rsid w:val="000F1658"/>
    <w:rsid w:val="00175DFB"/>
    <w:rsid w:val="001B7042"/>
    <w:rsid w:val="00201A32"/>
    <w:rsid w:val="00252347"/>
    <w:rsid w:val="00291503"/>
    <w:rsid w:val="002976C5"/>
    <w:rsid w:val="0037565F"/>
    <w:rsid w:val="00392C75"/>
    <w:rsid w:val="0044402F"/>
    <w:rsid w:val="004637F7"/>
    <w:rsid w:val="00570699"/>
    <w:rsid w:val="005B780D"/>
    <w:rsid w:val="005E3CEE"/>
    <w:rsid w:val="005F1742"/>
    <w:rsid w:val="00625762"/>
    <w:rsid w:val="00720498"/>
    <w:rsid w:val="007B028F"/>
    <w:rsid w:val="008A3D65"/>
    <w:rsid w:val="009730FA"/>
    <w:rsid w:val="00977420"/>
    <w:rsid w:val="00A46D17"/>
    <w:rsid w:val="00A724E2"/>
    <w:rsid w:val="00A8250E"/>
    <w:rsid w:val="00AA1B77"/>
    <w:rsid w:val="00DA2E86"/>
    <w:rsid w:val="00E91C7C"/>
    <w:rsid w:val="00F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C77C"/>
  <w15:chartTrackingRefBased/>
  <w15:docId w15:val="{98685C78-010D-47A3-9D1D-66BB2E08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74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74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aamhanif</dc:creator>
  <cp:keywords/>
  <dc:description/>
  <cp:lastModifiedBy>Malay Kanti Mridha</cp:lastModifiedBy>
  <cp:revision>3</cp:revision>
  <dcterms:created xsi:type="dcterms:W3CDTF">2021-05-18T14:09:00Z</dcterms:created>
  <dcterms:modified xsi:type="dcterms:W3CDTF">2021-05-18T14:16:00Z</dcterms:modified>
</cp:coreProperties>
</file>