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2B8E" w14:textId="7CCF0128" w:rsidR="00C8577F" w:rsidRPr="00800594" w:rsidRDefault="00C8577F" w:rsidP="00800594">
      <w:pPr>
        <w:pStyle w:val="NoSpacing"/>
        <w:rPr>
          <w:rFonts w:ascii="Times New Roman" w:hAnsi="Times New Roman" w:cs="Times New Roman"/>
          <w:b/>
          <w:sz w:val="24"/>
        </w:rPr>
      </w:pPr>
      <w:r w:rsidRPr="00800594">
        <w:rPr>
          <w:rFonts w:ascii="Times New Roman" w:hAnsi="Times New Roman" w:cs="Times New Roman"/>
          <w:b/>
          <w:sz w:val="24"/>
        </w:rPr>
        <w:t>S</w:t>
      </w:r>
      <w:r w:rsidR="002760E2">
        <w:rPr>
          <w:rFonts w:ascii="Times New Roman" w:hAnsi="Times New Roman" w:cs="Times New Roman"/>
          <w:b/>
          <w:sz w:val="24"/>
        </w:rPr>
        <w:t>1</w:t>
      </w:r>
      <w:r w:rsidRPr="00800594">
        <w:rPr>
          <w:rFonts w:ascii="Times New Roman" w:hAnsi="Times New Roman" w:cs="Times New Roman"/>
          <w:b/>
          <w:sz w:val="24"/>
        </w:rPr>
        <w:t xml:space="preserve"> </w:t>
      </w:r>
      <w:r w:rsidR="00CD2BA6">
        <w:rPr>
          <w:rFonts w:ascii="Times New Roman" w:hAnsi="Times New Roman" w:cs="Times New Roman"/>
          <w:b/>
          <w:sz w:val="24"/>
        </w:rPr>
        <w:t>File</w:t>
      </w:r>
      <w:r w:rsidR="00800594" w:rsidRPr="00800594">
        <w:rPr>
          <w:rFonts w:ascii="Times New Roman" w:hAnsi="Times New Roman" w:cs="Times New Roman"/>
          <w:b/>
          <w:sz w:val="24"/>
        </w:rPr>
        <w:t xml:space="preserve">: </w:t>
      </w:r>
      <w:r w:rsidR="00C57AD3">
        <w:rPr>
          <w:rFonts w:ascii="Times New Roman" w:hAnsi="Times New Roman" w:cs="Times New Roman"/>
          <w:b/>
          <w:sz w:val="24"/>
        </w:rPr>
        <w:t>Number of resistant antibiotics</w:t>
      </w:r>
      <w:r w:rsidRPr="00800594">
        <w:rPr>
          <w:rFonts w:ascii="Times New Roman" w:hAnsi="Times New Roman" w:cs="Times New Roman"/>
          <w:b/>
          <w:sz w:val="24"/>
        </w:rPr>
        <w:t xml:space="preserve"> with regard to identified bacteria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2931"/>
        <w:gridCol w:w="2931"/>
      </w:tblGrid>
      <w:tr w:rsidR="00C8577F" w:rsidRPr="00C10367" w14:paraId="31E945A5" w14:textId="77777777" w:rsidTr="00BF60CC">
        <w:trPr>
          <w:trHeight w:val="358"/>
        </w:trPr>
        <w:tc>
          <w:tcPr>
            <w:tcW w:w="3488" w:type="dxa"/>
            <w:vMerge w:val="restart"/>
            <w:vAlign w:val="center"/>
          </w:tcPr>
          <w:p w14:paraId="6D5C932A" w14:textId="77777777" w:rsidR="00C8577F" w:rsidRPr="00C10367" w:rsidRDefault="00C8577F" w:rsidP="000C4BF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367">
              <w:rPr>
                <w:rFonts w:ascii="Times New Roman" w:hAnsi="Times New Roman" w:cs="Times New Roman"/>
                <w:b/>
                <w:sz w:val="20"/>
                <w:szCs w:val="20"/>
              </w:rPr>
              <w:t>Bacterial isolates</w:t>
            </w:r>
          </w:p>
        </w:tc>
        <w:tc>
          <w:tcPr>
            <w:tcW w:w="5862" w:type="dxa"/>
            <w:gridSpan w:val="2"/>
            <w:vAlign w:val="center"/>
          </w:tcPr>
          <w:p w14:paraId="1386B563" w14:textId="77777777" w:rsidR="00C8577F" w:rsidRPr="00C10367" w:rsidRDefault="00C8577F" w:rsidP="000C4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antibiotics</w:t>
            </w:r>
          </w:p>
        </w:tc>
      </w:tr>
      <w:tr w:rsidR="00C8577F" w:rsidRPr="00C10367" w14:paraId="3327B456" w14:textId="77777777" w:rsidTr="00C8577F">
        <w:trPr>
          <w:trHeight w:val="358"/>
        </w:trPr>
        <w:tc>
          <w:tcPr>
            <w:tcW w:w="3488" w:type="dxa"/>
            <w:vMerge/>
            <w:vAlign w:val="center"/>
          </w:tcPr>
          <w:p w14:paraId="5D21AAFF" w14:textId="77777777" w:rsidR="00C8577F" w:rsidRPr="00C10367" w:rsidRDefault="00C8577F" w:rsidP="00C857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6FA9F397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Minimum </w:t>
            </w:r>
          </w:p>
        </w:tc>
        <w:tc>
          <w:tcPr>
            <w:tcW w:w="2931" w:type="dxa"/>
          </w:tcPr>
          <w:p w14:paraId="65F2EAD4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Maximum</w:t>
            </w:r>
          </w:p>
        </w:tc>
      </w:tr>
      <w:tr w:rsidR="00C8577F" w:rsidRPr="00C10367" w14:paraId="21A17A6F" w14:textId="77777777" w:rsidTr="00C8577F">
        <w:trPr>
          <w:trHeight w:val="358"/>
        </w:trPr>
        <w:tc>
          <w:tcPr>
            <w:tcW w:w="3488" w:type="dxa"/>
            <w:vAlign w:val="center"/>
          </w:tcPr>
          <w:p w14:paraId="153E219C" w14:textId="77777777" w:rsidR="00C8577F" w:rsidRPr="00C10367" w:rsidRDefault="00C8577F" w:rsidP="00C857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Gram-</w:t>
            </w:r>
            <w:r w:rsidRPr="00C10367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  <w:tc>
          <w:tcPr>
            <w:tcW w:w="2931" w:type="dxa"/>
            <w:vAlign w:val="center"/>
          </w:tcPr>
          <w:p w14:paraId="0B9C1366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14:paraId="7DA0EC98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77F" w:rsidRPr="00C10367" w14:paraId="3C7869DE" w14:textId="77777777" w:rsidTr="00C8577F">
        <w:trPr>
          <w:trHeight w:val="343"/>
        </w:trPr>
        <w:tc>
          <w:tcPr>
            <w:tcW w:w="3488" w:type="dxa"/>
            <w:vAlign w:val="center"/>
          </w:tcPr>
          <w:p w14:paraId="4AE2A780" w14:textId="77777777" w:rsidR="00C8577F" w:rsidRPr="00777DB2" w:rsidRDefault="00C8577F" w:rsidP="00C8577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DB2">
              <w:rPr>
                <w:rFonts w:ascii="Times New Roman" w:hAnsi="Times New Roman" w:cs="Times New Roman"/>
                <w:i/>
                <w:sz w:val="20"/>
                <w:szCs w:val="20"/>
              </w:rPr>
              <w:t>Klebsiella species</w:t>
            </w:r>
          </w:p>
        </w:tc>
        <w:tc>
          <w:tcPr>
            <w:tcW w:w="2931" w:type="dxa"/>
            <w:vAlign w:val="center"/>
          </w:tcPr>
          <w:p w14:paraId="7440B5A9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1" w:type="dxa"/>
          </w:tcPr>
          <w:p w14:paraId="7185FE44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577F" w:rsidRPr="00C10367" w14:paraId="097EA81B" w14:textId="77777777" w:rsidTr="00C8577F">
        <w:trPr>
          <w:trHeight w:val="343"/>
        </w:trPr>
        <w:tc>
          <w:tcPr>
            <w:tcW w:w="3488" w:type="dxa"/>
            <w:vAlign w:val="center"/>
          </w:tcPr>
          <w:p w14:paraId="72824A87" w14:textId="77777777" w:rsidR="00C8577F" w:rsidRPr="00777DB2" w:rsidRDefault="00C8577F" w:rsidP="00C8577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DB2">
              <w:rPr>
                <w:rFonts w:ascii="Times New Roman" w:hAnsi="Times New Roman" w:cs="Times New Roman"/>
                <w:i/>
                <w:sz w:val="20"/>
                <w:szCs w:val="20"/>
              </w:rPr>
              <w:t>E.coli</w:t>
            </w:r>
          </w:p>
        </w:tc>
        <w:tc>
          <w:tcPr>
            <w:tcW w:w="2931" w:type="dxa"/>
            <w:vAlign w:val="center"/>
          </w:tcPr>
          <w:p w14:paraId="0B7217EE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1" w:type="dxa"/>
          </w:tcPr>
          <w:p w14:paraId="330CB4BE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577F" w:rsidRPr="00C10367" w14:paraId="44B4C86E" w14:textId="77777777" w:rsidTr="00C8577F">
        <w:trPr>
          <w:trHeight w:val="343"/>
        </w:trPr>
        <w:tc>
          <w:tcPr>
            <w:tcW w:w="3488" w:type="dxa"/>
            <w:vAlign w:val="center"/>
          </w:tcPr>
          <w:p w14:paraId="5B03C76F" w14:textId="77777777" w:rsidR="00C8577F" w:rsidRPr="00777DB2" w:rsidRDefault="00C8577F" w:rsidP="00C8577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DB2">
              <w:rPr>
                <w:rFonts w:ascii="Times New Roman" w:hAnsi="Times New Roman" w:cs="Times New Roman"/>
                <w:i/>
                <w:sz w:val="20"/>
                <w:szCs w:val="20"/>
              </w:rPr>
              <w:t>Citrobacter species</w:t>
            </w:r>
          </w:p>
        </w:tc>
        <w:tc>
          <w:tcPr>
            <w:tcW w:w="2931" w:type="dxa"/>
            <w:vAlign w:val="center"/>
          </w:tcPr>
          <w:p w14:paraId="3B06CCEF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1" w:type="dxa"/>
          </w:tcPr>
          <w:p w14:paraId="0EF0BDFA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577F" w:rsidRPr="00C10367" w14:paraId="675E6750" w14:textId="77777777" w:rsidTr="00C8577F">
        <w:trPr>
          <w:trHeight w:val="343"/>
        </w:trPr>
        <w:tc>
          <w:tcPr>
            <w:tcW w:w="3488" w:type="dxa"/>
            <w:vAlign w:val="center"/>
          </w:tcPr>
          <w:p w14:paraId="667A0F08" w14:textId="77777777" w:rsidR="00C8577F" w:rsidRPr="00777DB2" w:rsidRDefault="00C8577F" w:rsidP="00C8577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DB2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2931" w:type="dxa"/>
            <w:vAlign w:val="center"/>
          </w:tcPr>
          <w:p w14:paraId="739F9566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1" w:type="dxa"/>
          </w:tcPr>
          <w:p w14:paraId="4C334EAF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577F" w:rsidRPr="00C10367" w14:paraId="197A75E8" w14:textId="77777777" w:rsidTr="00C8577F">
        <w:trPr>
          <w:trHeight w:val="343"/>
        </w:trPr>
        <w:tc>
          <w:tcPr>
            <w:tcW w:w="3488" w:type="dxa"/>
            <w:vAlign w:val="center"/>
          </w:tcPr>
          <w:p w14:paraId="2BAE5CCD" w14:textId="77777777" w:rsidR="00C8577F" w:rsidRPr="00777DB2" w:rsidRDefault="00C8577F" w:rsidP="00C8577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DB2">
              <w:rPr>
                <w:rFonts w:ascii="Times New Roman" w:hAnsi="Times New Roman" w:cs="Times New Roman"/>
                <w:i/>
                <w:sz w:val="20"/>
                <w:szCs w:val="20"/>
              </w:rPr>
              <w:t>Enterobacter species</w:t>
            </w:r>
          </w:p>
        </w:tc>
        <w:tc>
          <w:tcPr>
            <w:tcW w:w="2931" w:type="dxa"/>
            <w:vAlign w:val="center"/>
          </w:tcPr>
          <w:p w14:paraId="5B2AFE29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1" w:type="dxa"/>
          </w:tcPr>
          <w:p w14:paraId="1B6554FF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77F" w:rsidRPr="00C10367" w14:paraId="6B0D5DBF" w14:textId="77777777" w:rsidTr="00C8577F">
        <w:trPr>
          <w:trHeight w:val="343"/>
        </w:trPr>
        <w:tc>
          <w:tcPr>
            <w:tcW w:w="3488" w:type="dxa"/>
            <w:vAlign w:val="center"/>
          </w:tcPr>
          <w:p w14:paraId="0A0A12C3" w14:textId="77777777" w:rsidR="00C8577F" w:rsidRPr="00777DB2" w:rsidRDefault="00C8577F" w:rsidP="00C8577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DB2">
              <w:rPr>
                <w:rFonts w:ascii="Times New Roman" w:hAnsi="Times New Roman" w:cs="Times New Roman"/>
                <w:i/>
                <w:sz w:val="20"/>
                <w:szCs w:val="20"/>
              </w:rPr>
              <w:t>Serratia species</w:t>
            </w:r>
          </w:p>
        </w:tc>
        <w:tc>
          <w:tcPr>
            <w:tcW w:w="2931" w:type="dxa"/>
            <w:vAlign w:val="center"/>
          </w:tcPr>
          <w:p w14:paraId="3F7E6F46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1" w:type="dxa"/>
          </w:tcPr>
          <w:p w14:paraId="707F9F40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77F" w:rsidRPr="00C10367" w14:paraId="635A71AD" w14:textId="77777777" w:rsidTr="00C8577F">
        <w:trPr>
          <w:trHeight w:val="343"/>
        </w:trPr>
        <w:tc>
          <w:tcPr>
            <w:tcW w:w="3488" w:type="dxa"/>
            <w:vAlign w:val="center"/>
          </w:tcPr>
          <w:p w14:paraId="7AD26032" w14:textId="77777777" w:rsidR="00C8577F" w:rsidRPr="00C10367" w:rsidRDefault="00C8577F" w:rsidP="00C857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Gram-</w:t>
            </w:r>
            <w:r w:rsidRPr="00C10367">
              <w:rPr>
                <w:rFonts w:ascii="Times New Roman" w:hAnsi="Times New Roman" w:cs="Times New Roman"/>
                <w:b/>
                <w:sz w:val="20"/>
                <w:szCs w:val="20"/>
              </w:rPr>
              <w:t>positive</w:t>
            </w:r>
          </w:p>
        </w:tc>
        <w:tc>
          <w:tcPr>
            <w:tcW w:w="2931" w:type="dxa"/>
            <w:vAlign w:val="center"/>
          </w:tcPr>
          <w:p w14:paraId="73C14915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14:paraId="591DB29F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7F" w:rsidRPr="00C10367" w14:paraId="49398DD6" w14:textId="77777777" w:rsidTr="00C8577F">
        <w:trPr>
          <w:trHeight w:val="343"/>
        </w:trPr>
        <w:tc>
          <w:tcPr>
            <w:tcW w:w="3488" w:type="dxa"/>
            <w:vAlign w:val="center"/>
          </w:tcPr>
          <w:p w14:paraId="1FC7D39D" w14:textId="77777777" w:rsidR="00C8577F" w:rsidRPr="00777DB2" w:rsidRDefault="00C8577F" w:rsidP="00C8577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DB2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aureus</w:t>
            </w:r>
          </w:p>
        </w:tc>
        <w:tc>
          <w:tcPr>
            <w:tcW w:w="2931" w:type="dxa"/>
            <w:vAlign w:val="center"/>
          </w:tcPr>
          <w:p w14:paraId="500DF8BD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1" w:type="dxa"/>
          </w:tcPr>
          <w:p w14:paraId="430C482C" w14:textId="77777777" w:rsidR="00C8577F" w:rsidRPr="00C10367" w:rsidRDefault="00C8577F" w:rsidP="00C857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0031A04" w14:textId="77777777" w:rsidR="00C8577F" w:rsidRDefault="00C8577F"/>
    <w:sectPr w:rsidR="00C8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27137"/>
    <w:multiLevelType w:val="hybridMultilevel"/>
    <w:tmpl w:val="B4BE790C"/>
    <w:lvl w:ilvl="0" w:tplc="D63AECD8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7F"/>
    <w:rsid w:val="002760E2"/>
    <w:rsid w:val="00603490"/>
    <w:rsid w:val="00800594"/>
    <w:rsid w:val="00C57AD3"/>
    <w:rsid w:val="00C8577F"/>
    <w:rsid w:val="00C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F447"/>
  <w15:chartTrackingRefBased/>
  <w15:docId w15:val="{CCFD3FB8-C6BA-4CD1-B788-E709C9B4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577F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8577F"/>
  </w:style>
  <w:style w:type="table" w:styleId="TableGrid">
    <w:name w:val="Table Grid"/>
    <w:basedOn w:val="TableNormal"/>
    <w:uiPriority w:val="39"/>
    <w:rsid w:val="00C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0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chn off31</cp:lastModifiedBy>
  <cp:revision>5</cp:revision>
  <dcterms:created xsi:type="dcterms:W3CDTF">2020-04-07T09:12:00Z</dcterms:created>
  <dcterms:modified xsi:type="dcterms:W3CDTF">2021-01-05T22:58:00Z</dcterms:modified>
</cp:coreProperties>
</file>