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4F" w:rsidRPr="00C32C72" w:rsidRDefault="00CF604F" w:rsidP="00CF604F">
      <w:pPr>
        <w:pStyle w:val="LO-normal"/>
        <w:spacing w:line="480" w:lineRule="auto"/>
        <w:ind w:left="567"/>
        <w:jc w:val="both"/>
        <w:rPr>
          <w:rFonts w:asciiTheme="minorHAnsi" w:eastAsia="Cambria" w:hAnsiTheme="minorHAnsi" w:cs="Cambria"/>
          <w:b/>
          <w:color w:val="auto"/>
          <w:sz w:val="24"/>
          <w:szCs w:val="24"/>
          <w:lang w:val="en-GB"/>
        </w:rPr>
      </w:pPr>
      <w:r w:rsidRPr="00C32C72">
        <w:rPr>
          <w:rFonts w:asciiTheme="minorHAnsi" w:eastAsia="Cambria" w:hAnsiTheme="minorHAnsi" w:cs="Cambria"/>
          <w:b/>
          <w:color w:val="auto"/>
          <w:sz w:val="24"/>
          <w:szCs w:val="24"/>
          <w:lang w:val="en-GB"/>
        </w:rPr>
        <w:t>S</w:t>
      </w:r>
      <w:r w:rsidR="00A33A4E">
        <w:rPr>
          <w:rFonts w:asciiTheme="minorHAnsi" w:eastAsia="Cambria" w:hAnsiTheme="minorHAnsi" w:cs="Cambria"/>
          <w:b/>
          <w:color w:val="auto"/>
          <w:sz w:val="24"/>
          <w:szCs w:val="24"/>
          <w:lang w:val="en-GB"/>
        </w:rPr>
        <w:t>5 Table</w:t>
      </w:r>
      <w:bookmarkStart w:id="0" w:name="_GoBack"/>
      <w:bookmarkEnd w:id="0"/>
      <w:r w:rsidRPr="00C32C72">
        <w:rPr>
          <w:rFonts w:asciiTheme="minorHAnsi" w:eastAsia="Cambria" w:hAnsiTheme="minorHAnsi" w:cs="Cambria"/>
          <w:color w:val="auto"/>
          <w:sz w:val="24"/>
          <w:szCs w:val="24"/>
          <w:lang w:val="en-GB"/>
        </w:rPr>
        <w:t xml:space="preserve">: </w:t>
      </w:r>
      <w:r>
        <w:rPr>
          <w:rFonts w:asciiTheme="minorHAnsi" w:eastAsia="Cambria" w:hAnsiTheme="minorHAnsi" w:cs="Cambria"/>
          <w:color w:val="auto"/>
          <w:sz w:val="24"/>
          <w:szCs w:val="24"/>
          <w:lang w:val="en-GB"/>
        </w:rPr>
        <w:t>MCA1 (</w:t>
      </w:r>
      <w:r w:rsidRPr="00C32C72">
        <w:rPr>
          <w:rFonts w:asciiTheme="minorHAnsi" w:eastAsia="Cambria" w:hAnsiTheme="minorHAnsi" w:cs="Cambria"/>
          <w:color w:val="auto"/>
          <w:sz w:val="24"/>
          <w:szCs w:val="24"/>
          <w:lang w:val="en-GB"/>
        </w:rPr>
        <w:t>Species  VS respondents characteristics</w:t>
      </w:r>
      <w:r>
        <w:rPr>
          <w:rFonts w:asciiTheme="minorHAnsi" w:eastAsia="Cambria" w:hAnsiTheme="minorHAnsi" w:cs="Cambria"/>
          <w:color w:val="auto"/>
          <w:sz w:val="24"/>
          <w:szCs w:val="24"/>
          <w:lang w:val="en-GB"/>
        </w:rPr>
        <w:t>)</w:t>
      </w:r>
      <w:r w:rsidRPr="00C32C72">
        <w:rPr>
          <w:rFonts w:asciiTheme="minorHAnsi" w:eastAsia="Cambria" w:hAnsiTheme="minorHAnsi" w:cs="Cambria"/>
          <w:color w:val="auto"/>
          <w:sz w:val="24"/>
          <w:szCs w:val="24"/>
          <w:lang w:val="en-GB"/>
        </w:rPr>
        <w:t>:</w:t>
      </w:r>
      <w:r w:rsidRPr="00C32C72">
        <w:rPr>
          <w:rFonts w:asciiTheme="minorHAnsi" w:eastAsia="Cambria" w:hAnsiTheme="minorHAnsi" w:cs="Cambria"/>
          <w:b/>
          <w:color w:val="auto"/>
          <w:sz w:val="24"/>
          <w:szCs w:val="24"/>
          <w:lang w:val="en-GB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87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28"/>
      </w:tblGrid>
      <w:tr w:rsidR="00CF604F" w:rsidRPr="00C32C72" w:rsidTr="002C177C">
        <w:trPr>
          <w:trHeight w:hRule="exact" w:val="284"/>
        </w:trPr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Eigenvalues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Dim.6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Dim.7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Dim.8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Dim.10</w:t>
            </w:r>
          </w:p>
        </w:tc>
      </w:tr>
      <w:tr w:rsidR="00CF604F" w:rsidRPr="00C32C72" w:rsidTr="002C177C">
        <w:trPr>
          <w:trHeight w:hRule="exact" w:val="284"/>
        </w:trPr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Variance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0.417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0.340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0.284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0.262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0.255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0.248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0.229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0.209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0.169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0.089</w:t>
            </w:r>
          </w:p>
        </w:tc>
      </w:tr>
      <w:tr w:rsidR="00CF604F" w:rsidRPr="00C32C72" w:rsidTr="002C177C">
        <w:trPr>
          <w:trHeight w:hRule="exact" w:val="284"/>
        </w:trPr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% of Variance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16.686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13.586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11.349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10.490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10.190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9.912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9.155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8.340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6.751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3.541</w:t>
            </w:r>
          </w:p>
        </w:tc>
      </w:tr>
      <w:tr w:rsidR="00CF604F" w:rsidRPr="00C32C72" w:rsidTr="002C177C">
        <w:trPr>
          <w:trHeight w:hRule="exact" w:val="284"/>
        </w:trPr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Cumulative % of variance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16.686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30.272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41.622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52.112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62.301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72.213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81.368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89.708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96.459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04F" w:rsidRPr="00C32C72" w:rsidRDefault="00CF604F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100</w:t>
            </w:r>
          </w:p>
        </w:tc>
      </w:tr>
    </w:tbl>
    <w:p w:rsidR="00CF604F" w:rsidRPr="00C32C72" w:rsidRDefault="00CF604F" w:rsidP="00CF604F">
      <w:pPr>
        <w:pStyle w:val="LO-normal"/>
        <w:spacing w:line="480" w:lineRule="auto"/>
        <w:jc w:val="both"/>
        <w:rPr>
          <w:rFonts w:asciiTheme="minorHAnsi" w:eastAsia="Cambria" w:hAnsiTheme="minorHAnsi" w:cs="Cambria"/>
          <w:sz w:val="24"/>
          <w:szCs w:val="24"/>
          <w:lang w:val="en-GB"/>
        </w:rPr>
      </w:pPr>
    </w:p>
    <w:p w:rsidR="00EE2677" w:rsidRDefault="00EE2677"/>
    <w:sectPr w:rsidR="00EE2677" w:rsidSect="000413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4F"/>
    <w:rsid w:val="000413E8"/>
    <w:rsid w:val="00A33A4E"/>
    <w:rsid w:val="00CF604F"/>
    <w:rsid w:val="00E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77230"/>
  <w15:chartTrackingRefBased/>
  <w15:docId w15:val="{0EB008A8-78A5-BA43-89B6-58BF8633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04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rsid w:val="00CF604F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Albert</dc:creator>
  <cp:keywords/>
  <dc:description/>
  <cp:lastModifiedBy>Céline Albert</cp:lastModifiedBy>
  <cp:revision>2</cp:revision>
  <dcterms:created xsi:type="dcterms:W3CDTF">2018-06-27T08:16:00Z</dcterms:created>
  <dcterms:modified xsi:type="dcterms:W3CDTF">2018-06-29T07:32:00Z</dcterms:modified>
</cp:coreProperties>
</file>