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06" w:rsidRDefault="00D56606" w:rsidP="003E607D">
      <w:pPr>
        <w:pStyle w:val="Kop1"/>
        <w:rPr>
          <w:rFonts w:eastAsia="Calibri"/>
          <w:lang w:val="en-GB"/>
        </w:rPr>
      </w:pPr>
      <w:r w:rsidRPr="00D56606">
        <w:rPr>
          <w:rFonts w:eastAsia="Calibri"/>
          <w:lang w:val="en-GB"/>
        </w:rPr>
        <w:t>S1</w:t>
      </w:r>
      <w:r w:rsidR="00873C0B">
        <w:rPr>
          <w:rFonts w:eastAsia="Calibri"/>
          <w:lang w:val="en-GB"/>
        </w:rPr>
        <w:t xml:space="preserve"> Text</w:t>
      </w:r>
      <w:r w:rsidR="00341EE2">
        <w:rPr>
          <w:rFonts w:eastAsia="Calibri"/>
          <w:lang w:val="en-GB"/>
        </w:rPr>
        <w:t>.</w:t>
      </w:r>
      <w:r w:rsidRPr="00D56606">
        <w:rPr>
          <w:rFonts w:eastAsia="Calibri"/>
          <w:lang w:val="en-GB"/>
        </w:rPr>
        <w:t xml:space="preserve"> Construction of the 2-D computational domain </w:t>
      </w:r>
    </w:p>
    <w:p w:rsidR="003E607D" w:rsidRPr="003E607D" w:rsidRDefault="003E607D" w:rsidP="003E607D">
      <w:pPr>
        <w:rPr>
          <w:lang w:val="en-GB"/>
        </w:rPr>
      </w:pPr>
    </w:p>
    <w:p w:rsidR="00D56606" w:rsidRPr="00D56606" w:rsidRDefault="00D56606" w:rsidP="00D566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5660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computational  domain represents a section of a mesophyll cell that contains a single chloroplast surrounded by cytosol. It consists of an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l×h</m:t>
        </m:r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rectangle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boundaries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(length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l</m:t>
        </m:r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(length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h</m:t>
        </m:r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(length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l</m:t>
        </m:r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4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(length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h</m:t>
        </m:r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Boundary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tonoplast. Boundary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4</m:t>
            </m:r>
          </m:sub>
        </m:sSub>
      </m:oMath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combined cell w</w:t>
      </w:r>
      <w:r w:rsidR="00C3465D">
        <w:rPr>
          <w:rFonts w:ascii="Times New Roman" w:eastAsia="Times New Roman" w:hAnsi="Times New Roman" w:cs="Times New Roman"/>
          <w:sz w:val="24"/>
          <w:szCs w:val="24"/>
          <w:lang w:val="en-GB"/>
        </w:rPr>
        <w:t>all and plasma membrane (Fig A</w:t>
      </w:r>
      <w:r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D56606" w:rsidRPr="00D56606" w:rsidRDefault="005420B9" w:rsidP="00D566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0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subdivided into three rectangular subdomains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dimensions of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cyt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×h</m:t>
        </m:r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str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×h</m:t>
        </m:r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cyt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×h</m:t>
        </m:r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</w:t>
      </w:r>
      <w:bookmarkStart w:id="0" w:name="_GoBack"/>
      <w:bookmarkEnd w:id="0"/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spectively,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cyt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thickness of the cytosol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thickness of the stroma. Subdomain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outer cytosol. Subdomain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the inner cytosol. Subdomain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lies between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410C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Fig </w:t>
      </w:r>
      <w:r w:rsidR="00C3465D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</w:p>
    <w:p w:rsidR="00A26879" w:rsidRDefault="005420B9" w:rsidP="00D566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further subdivided into a rectangular stroma compartment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4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two half rectangular cytosol gaps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5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6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two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str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gap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half cytosol gaps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5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6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adjacent to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Γ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3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respectively. The remaining part of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consists of the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str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stroma compartment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Ω</m:t>
            </m: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4</m:t>
            </m:r>
          </m:sub>
        </m:sSub>
      </m:oMath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boundaries of the stroma compartments form the chloroplast envelope. </w:t>
      </w:r>
      <w:r w:rsidR="00C3465D">
        <w:rPr>
          <w:rFonts w:ascii="Times New Roman" w:eastAsia="Times New Roman" w:hAnsi="Times New Roman" w:cs="Times New Roman"/>
          <w:sz w:val="24"/>
          <w:szCs w:val="24"/>
          <w:lang w:val="en-GB"/>
        </w:rPr>
        <w:t>Fig C</w:t>
      </w:r>
      <w:r w:rsidR="00D56606" w:rsidRPr="00D566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shows the final geometry of the computational domain. </w:t>
      </w:r>
    </w:p>
    <w:p w:rsidR="00A26879" w:rsidRDefault="00A2687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tbl>
      <w:tblPr>
        <w:tblStyle w:val="Tabelraster"/>
        <w:tblW w:w="94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A26879" w:rsidTr="00A26879">
        <w:trPr>
          <w:trHeight w:val="7622"/>
        </w:trPr>
        <w:tc>
          <w:tcPr>
            <w:tcW w:w="9472" w:type="dxa"/>
            <w:hideMark/>
          </w:tcPr>
          <w:p w:rsidR="00A26879" w:rsidRDefault="00A2687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3581400" cy="46672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79" w:rsidRPr="003E607D" w:rsidTr="00A26879">
        <w:trPr>
          <w:trHeight w:val="2240"/>
        </w:trPr>
        <w:tc>
          <w:tcPr>
            <w:tcW w:w="9472" w:type="dxa"/>
            <w:hideMark/>
          </w:tcPr>
          <w:p w:rsidR="00A26879" w:rsidRDefault="00C3465D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Fig A</w:t>
            </w:r>
            <w:r w:rsidR="00A268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Schematic drawing of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l×h</m:t>
              </m:r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computational domain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its outer edges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before compartmentation.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the tonoplast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the cell wall and the plasma membrane.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 the upper and the lower edges of the computational domain.</w:t>
            </w:r>
          </w:p>
        </w:tc>
      </w:tr>
    </w:tbl>
    <w:p w:rsidR="00A26879" w:rsidRDefault="00A26879" w:rsidP="00A2687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26879" w:rsidRPr="00146E59" w:rsidRDefault="00A26879" w:rsidP="00A268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6E59">
        <w:rPr>
          <w:rFonts w:ascii="Times New Roman" w:eastAsiaTheme="minorEastAsia" w:hAnsi="Times New Roman" w:cs="Times New Roman"/>
          <w:sz w:val="24"/>
          <w:szCs w:val="24"/>
          <w:lang w:val="en-GB"/>
        </w:rPr>
        <w:br w:type="page"/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6879" w:rsidTr="00A26879">
        <w:tc>
          <w:tcPr>
            <w:tcW w:w="9288" w:type="dxa"/>
            <w:hideMark/>
          </w:tcPr>
          <w:p w:rsidR="00A26879" w:rsidRDefault="00A2687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19500" cy="52482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79" w:rsidRPr="003E607D" w:rsidTr="00A26879">
        <w:tc>
          <w:tcPr>
            <w:tcW w:w="9288" w:type="dxa"/>
            <w:hideMark/>
          </w:tcPr>
          <w:p w:rsidR="00A26879" w:rsidRDefault="00C3465D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Fig B</w:t>
            </w:r>
            <w:r w:rsidR="00A268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Schematic drawing of the computational domain, after compartmentation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into inner cytosol compartment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outer cytosol compartment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and a subdomain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</w:tr>
    </w:tbl>
    <w:p w:rsidR="00A26879" w:rsidRDefault="00A26879" w:rsidP="00A268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6E59">
        <w:rPr>
          <w:rFonts w:ascii="Times New Roman" w:eastAsiaTheme="minorEastAsia" w:hAnsi="Times New Roman" w:cs="Times New Roman"/>
          <w:sz w:val="24"/>
          <w:szCs w:val="24"/>
          <w:lang w:val="en-GB"/>
        </w:rPr>
        <w:br w:type="page"/>
      </w:r>
    </w:p>
    <w:p w:rsidR="00A26879" w:rsidRPr="00146E59" w:rsidRDefault="00A26879" w:rsidP="00A2687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6879" w:rsidTr="00A26879">
        <w:tc>
          <w:tcPr>
            <w:tcW w:w="9288" w:type="dxa"/>
            <w:hideMark/>
          </w:tcPr>
          <w:p w:rsidR="00A26879" w:rsidRDefault="00A2687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90825" cy="43815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79" w:rsidTr="00A26879">
        <w:tc>
          <w:tcPr>
            <w:tcW w:w="9288" w:type="dxa"/>
          </w:tcPr>
          <w:p w:rsidR="00A26879" w:rsidRDefault="00A2687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6879" w:rsidRPr="003E607D" w:rsidTr="00A26879">
        <w:tc>
          <w:tcPr>
            <w:tcW w:w="9288" w:type="dxa"/>
            <w:hideMark/>
          </w:tcPr>
          <w:p w:rsidR="00A26879" w:rsidRDefault="00854635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Fig C</w:t>
            </w:r>
            <w:r w:rsidR="00A268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Schematic drawing of the computational domain, after compartmentation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into a stromal compartment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two cytosol gaps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="00A2687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7B5B84" w:rsidRPr="00146E59" w:rsidRDefault="005420B9" w:rsidP="00D56606">
      <w:pPr>
        <w:spacing w:line="360" w:lineRule="auto"/>
        <w:rPr>
          <w:lang w:val="en-GB"/>
        </w:rPr>
      </w:pPr>
    </w:p>
    <w:sectPr w:rsidR="007B5B84" w:rsidRPr="0014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06"/>
    <w:rsid w:val="00146E59"/>
    <w:rsid w:val="00341EE2"/>
    <w:rsid w:val="003E607D"/>
    <w:rsid w:val="00410C4A"/>
    <w:rsid w:val="005420B9"/>
    <w:rsid w:val="0054441C"/>
    <w:rsid w:val="00710510"/>
    <w:rsid w:val="00772EEC"/>
    <w:rsid w:val="00854635"/>
    <w:rsid w:val="00873C0B"/>
    <w:rsid w:val="00874E5E"/>
    <w:rsid w:val="009C3F7C"/>
    <w:rsid w:val="00A26879"/>
    <w:rsid w:val="00AB74A2"/>
    <w:rsid w:val="00AD47A3"/>
    <w:rsid w:val="00B10145"/>
    <w:rsid w:val="00B52485"/>
    <w:rsid w:val="00C3465D"/>
    <w:rsid w:val="00D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014"/>
  <w15:chartTrackingRefBased/>
  <w15:docId w15:val="{01D74CA1-E81F-4C28-BF71-5A8D0B0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607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607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879"/>
    <w:pPr>
      <w:spacing w:after="0" w:line="240" w:lineRule="auto"/>
    </w:pPr>
    <w:rPr>
      <w:rFonts w:ascii="Verdana" w:hAnsi="Verdana"/>
      <w:sz w:val="17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E607D"/>
    <w:rPr>
      <w:rFonts w:ascii="Times New Roman" w:eastAsiaTheme="majorEastAsia" w:hAnsi="Times New Roman" w:cstheme="majorBidi"/>
      <w:b/>
      <w:sz w:val="36"/>
      <w:szCs w:val="32"/>
    </w:rPr>
  </w:style>
  <w:style w:type="paragraph" w:styleId="Geenafstand">
    <w:name w:val="No Spacing"/>
    <w:uiPriority w:val="1"/>
    <w:qFormat/>
    <w:rsid w:val="003E607D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E607D"/>
    <w:rPr>
      <w:rFonts w:ascii="Times New Roman" w:eastAsiaTheme="majorEastAsia" w:hAnsi="Times New Roman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dcterms:created xsi:type="dcterms:W3CDTF">2017-08-20T16:26:00Z</dcterms:created>
  <dcterms:modified xsi:type="dcterms:W3CDTF">2017-08-24T20:08:00Z</dcterms:modified>
</cp:coreProperties>
</file>