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B1" w:rsidRDefault="00FB33B1" w:rsidP="00FB33B1">
      <w:pPr>
        <w:jc w:val="both"/>
        <w:rPr>
          <w:u w:val="single"/>
        </w:rPr>
      </w:pPr>
      <w:r w:rsidRPr="000F6840">
        <w:rPr>
          <w:noProof/>
          <w:lang w:eastAsia="ja-JP"/>
        </w:rPr>
        <w:drawing>
          <wp:inline distT="0" distB="0" distL="0" distR="0" wp14:anchorId="590E17BC" wp14:editId="0CB15B25">
            <wp:extent cx="5334000" cy="4000500"/>
            <wp:effectExtent l="19050" t="19050" r="19050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hannelwise comparison of amplitude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33B1" w:rsidRPr="00435D4E" w:rsidRDefault="00435D4E" w:rsidP="00FB33B1">
      <w:pPr>
        <w:jc w:val="both"/>
      </w:pPr>
      <w:r w:rsidRPr="00435D4E">
        <w:rPr>
          <w:b/>
          <w:bCs/>
        </w:rPr>
        <w:t>S13 Fig</w:t>
      </w:r>
      <w:r>
        <w:rPr>
          <w:b/>
          <w:bCs/>
        </w:rPr>
        <w:t>.</w:t>
      </w:r>
      <w:r w:rsidR="00FB33B1" w:rsidRPr="00435D4E">
        <w:rPr>
          <w:b/>
          <w:bCs/>
        </w:rPr>
        <w:t xml:space="preserve"> Comparison of the peak amplitude of all whooping signals recorded on the central and peripheral accelerometers.</w:t>
      </w:r>
      <w:r w:rsidR="00FB33B1" w:rsidRPr="00435D4E">
        <w:t xml:space="preserve"> The red line denotes the median, x is the mean, and indents show the confidence intervals at 95%.</w:t>
      </w:r>
      <w:bookmarkStart w:id="0" w:name="_GoBack"/>
      <w:bookmarkEnd w:id="0"/>
    </w:p>
    <w:p w:rsidR="00BE6232" w:rsidRPr="00FB33B1" w:rsidRDefault="00435D4E" w:rsidP="00FB33B1"/>
    <w:sectPr w:rsidR="00BE6232" w:rsidRPr="00FB3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51"/>
    <w:rsid w:val="00016045"/>
    <w:rsid w:val="003E4C8E"/>
    <w:rsid w:val="00435D4E"/>
    <w:rsid w:val="00644951"/>
    <w:rsid w:val="00905338"/>
    <w:rsid w:val="00B37DEA"/>
    <w:rsid w:val="00B76B6D"/>
    <w:rsid w:val="00F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B350"/>
  <w15:chartTrackingRefBased/>
  <w15:docId w15:val="{C2F6D777-D713-441F-84AF-BE8334D4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3B1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Michael-Thomas 2014 (PGR)</dc:creator>
  <cp:keywords/>
  <dc:description/>
  <cp:lastModifiedBy>Ramsey, Michael-Thomas 2014 (PGR)</cp:lastModifiedBy>
  <cp:revision>3</cp:revision>
  <dcterms:created xsi:type="dcterms:W3CDTF">2017-01-20T12:51:00Z</dcterms:created>
  <dcterms:modified xsi:type="dcterms:W3CDTF">2017-01-20T13:40:00Z</dcterms:modified>
</cp:coreProperties>
</file>